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header10.xml" ContentType="application/vnd.openxmlformats-officedocument.wordprocessingml.header+xml"/>
  <Override PartName="/word/footer12.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7.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document.xml" ContentType="application/vnd.openxmlformats-officedocument.wordprocessingml.document.main+xml"/>
  <Override PartName="/word/theme/theme1.xml" ContentType="application/vnd.openxmlformats-officedocument.them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10.odttf" ContentType="application/vnd.openxmlformats-officedocument.obfuscatedFont"/>
  <Override PartName="/word/fonts/font13.odttf" ContentType="application/vnd.openxmlformats-officedocument.obfuscatedFont"/>
  <Override PartName="/word/fonts/font8.odttf" ContentType="application/vnd.openxmlformats-officedocument.obfuscatedFont"/>
  <Override PartName="/word/fonts/font12.odttf" ContentType="application/vnd.openxmlformats-officedocument.obfuscatedFont"/>
  <Override PartName="/word/fonts/font9.odttf" ContentType="application/vnd.openxmlformats-officedocument.obfuscatedFont"/>
  <Override PartName="/word/header8.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7.xml" ContentType="application/vnd.openxmlformats-officedocument.wordprocessingml.footer+xml"/>
  <Override PartName="/word/media/image1.wmf" ContentType="image/x-wmf"/>
  <Override PartName="/word/media/image2.emf" ContentType="image/x-emf"/>
  <Override PartName="/word/numbering.xml" ContentType="application/vnd.openxmlformats-officedocument.wordprocessingml.numbering+xml"/>
  <Override PartName="/word/footer9.xml" ContentType="application/vnd.openxmlformats-officedocument.wordprocessingml.footer+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tabs>
          <w:tab w:val="clear" w:pos="720"/>
          <w:tab w:val="left" w:pos="600" w:leader="none"/>
          <w:tab w:val="left" w:pos="1080" w:leader="none"/>
          <w:tab w:val="left" w:pos="2400" w:leader="none"/>
          <w:tab w:val="left" w:pos="8760" w:leader="none"/>
          <w:tab w:val="left" w:pos="8880" w:leader="none"/>
        </w:tabs>
        <w:jc w:val="center"/>
        <w:rPr>
          <w:rFonts w:ascii="Arial" w:hAnsi="Arial"/>
          <w:b/>
          <w:sz w:val="28"/>
        </w:rPr>
      </w:pPr>
      <w:r>
        <w:rPr>
          <w:rFonts w:ascii="Arial" w:hAnsi="Arial"/>
          <w:b/>
          <w:sz w:val="28"/>
        </w:rPr>
        <w:t>Bob Eisenberg</w:t>
      </w:r>
    </w:p>
    <w:p>
      <w:pPr>
        <w:pStyle w:val="Normal"/>
        <w:widowControl w:val="false"/>
        <w:tabs>
          <w:tab w:val="clear" w:pos="720"/>
          <w:tab w:val="left" w:pos="600" w:leader="none"/>
          <w:tab w:val="left" w:pos="1080" w:leader="none"/>
          <w:tab w:val="left" w:pos="2400" w:leader="none"/>
          <w:tab w:val="left" w:pos="6840" w:leader="none"/>
          <w:tab w:val="left" w:pos="8760" w:leader="none"/>
          <w:tab w:val="left" w:pos="8880" w:leader="none"/>
        </w:tabs>
        <w:jc w:val="center"/>
        <w:rPr>
          <w:i/>
        </w:rPr>
      </w:pPr>
      <w:r>
        <w:rPr>
          <w:i/>
        </w:rPr>
        <w:t xml:space="preserve">(more formally, Robert S. Eisenberg </w:t>
      </w:r>
    </w:p>
    <w:p>
      <w:pPr>
        <w:pStyle w:val="Normal"/>
        <w:widowControl w:val="false"/>
        <w:tabs>
          <w:tab w:val="clear" w:pos="720"/>
          <w:tab w:val="left" w:pos="600" w:leader="none"/>
          <w:tab w:val="left" w:pos="1080" w:leader="none"/>
          <w:tab w:val="left" w:pos="2400" w:leader="none"/>
          <w:tab w:val="left" w:pos="6840" w:leader="none"/>
          <w:tab w:val="left" w:pos="8760" w:leader="none"/>
          <w:tab w:val="left" w:pos="8880" w:leader="none"/>
        </w:tabs>
        <w:spacing w:before="120" w:after="120"/>
        <w:jc w:val="center"/>
        <w:rPr>
          <w:i/>
          <w:sz w:val="28"/>
        </w:rPr>
      </w:pPr>
      <w:r>
        <w:rPr>
          <w:i/>
          <w:sz w:val="28"/>
        </w:rPr>
        <w:t xml:space="preserve">Curriculum Vitae </w:t>
      </w:r>
    </w:p>
    <w:p>
      <w:pPr>
        <w:pStyle w:val="Normal"/>
        <w:widowControl w:val="false"/>
        <w:tabs>
          <w:tab w:val="clear" w:pos="720"/>
          <w:tab w:val="left" w:pos="600" w:leader="none"/>
          <w:tab w:val="left" w:pos="1080" w:leader="none"/>
          <w:tab w:val="left" w:pos="2400" w:leader="none"/>
          <w:tab w:val="left" w:pos="6840" w:leader="none"/>
          <w:tab w:val="left" w:pos="8760" w:leader="none"/>
          <w:tab w:val="left" w:pos="8880" w:leader="none"/>
        </w:tabs>
        <w:spacing w:before="120" w:after="120"/>
        <w:jc w:val="center"/>
        <w:rPr>
          <w:highlight w:val="none"/>
          <w:shd w:fill="auto" w:val="clear"/>
        </w:rPr>
      </w:pPr>
      <w:r>
        <w:rPr>
          <w:rFonts w:ascii="Comic Sans MS" w:hAnsi="Comic Sans MS"/>
          <w:i/>
          <w:sz w:val="18"/>
          <w:szCs w:val="18"/>
          <w:shd w:fill="auto" w:val="clear"/>
        </w:rPr>
        <w:t>July 3, 2026</w:t>
      </w:r>
    </w:p>
    <w:p>
      <w:pPr>
        <w:pStyle w:val="Normal"/>
        <w:widowControl w:val="false"/>
        <w:tabs>
          <w:tab w:val="clear" w:pos="720"/>
          <w:tab w:val="left" w:pos="600" w:leader="none"/>
          <w:tab w:val="left" w:pos="1080" w:leader="none"/>
          <w:tab w:val="left" w:pos="2400" w:leader="none"/>
          <w:tab w:val="left" w:pos="6840" w:leader="none"/>
          <w:tab w:val="left" w:pos="8760" w:leader="none"/>
          <w:tab w:val="left" w:pos="8880" w:leader="none"/>
        </w:tabs>
        <w:spacing w:before="120" w:after="120"/>
        <w:jc w:val="center"/>
        <w:rPr>
          <w:highlight w:val="none"/>
          <w:shd w:fill="auto" w:val="clear"/>
        </w:rPr>
      </w:pPr>
      <w:r>
        <w:rPr>
          <w:rFonts w:ascii="Comic Sans MS" w:hAnsi="Comic Sans MS"/>
          <w:b/>
          <w:bCs/>
          <w:i/>
          <w:sz w:val="18"/>
          <w:szCs w:val="18"/>
          <w:shd w:fill="auto" w:val="clear"/>
        </w:rPr>
        <w:t>Maintained with loving care by John Tang, all these years,</w:t>
        <w:br/>
        <w:t xml:space="preserve"> and now by Henry Trowbridge </w:t>
        <w:br/>
        <w:t>with thanks from Bob!</w:t>
      </w:r>
    </w:p>
    <w:p>
      <w:pPr>
        <w:pStyle w:val="Normal"/>
        <w:widowControl w:val="false"/>
        <w:tabs>
          <w:tab w:val="clear" w:pos="720"/>
          <w:tab w:val="left" w:pos="600" w:leader="none"/>
          <w:tab w:val="left" w:pos="1080" w:leader="none"/>
          <w:tab w:val="left" w:pos="2400" w:leader="none"/>
          <w:tab w:val="left" w:pos="6840" w:leader="none"/>
          <w:tab w:val="left" w:pos="8760" w:leader="none"/>
          <w:tab w:val="left" w:pos="8880" w:leader="none"/>
        </w:tabs>
        <w:spacing w:before="120" w:after="120"/>
        <w:jc w:val="center"/>
        <w:rPr>
          <w:rFonts w:ascii="Comic Sans MS" w:hAnsi="Comic Sans MS"/>
          <w:b/>
          <w:bCs/>
          <w:i/>
          <w:sz w:val="18"/>
          <w:szCs w:val="18"/>
        </w:rPr>
      </w:pPr>
      <w:r>
        <w:rPr>
          <w:shd w:fill="auto" w:val="clear"/>
        </w:rPr>
      </w:r>
    </w:p>
    <w:p>
      <w:pPr>
        <w:pStyle w:val="Normal"/>
        <w:widowControl w:val="false"/>
        <w:tabs>
          <w:tab w:val="clear" w:pos="720"/>
          <w:tab w:val="left" w:pos="600" w:leader="none"/>
          <w:tab w:val="left" w:pos="1080" w:leader="none"/>
          <w:tab w:val="left" w:pos="2400" w:leader="none"/>
          <w:tab w:val="left" w:pos="6840" w:leader="none"/>
          <w:tab w:val="left" w:pos="8760" w:leader="none"/>
          <w:tab w:val="left" w:pos="8880" w:leader="none"/>
        </w:tabs>
        <w:spacing w:before="120" w:after="120"/>
        <w:jc w:val="center"/>
        <w:rPr>
          <w:rFonts w:ascii="Comic Sans MS" w:hAnsi="Comic Sans MS"/>
          <w:b/>
          <w:bCs/>
          <w:i/>
          <w:sz w:val="18"/>
          <w:szCs w:val="18"/>
        </w:rPr>
      </w:pPr>
      <w:r>
        <w:rPr>
          <w:rFonts w:ascii="Comic Sans MS" w:hAnsi="Comic Sans MS"/>
          <w:b/>
          <w:bCs/>
          <w:i/>
          <w:sz w:val="18"/>
          <w:szCs w:val="18"/>
        </w:rPr>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0"/>
        <w:ind w:start="576"/>
        <w:rPr>
          <w:b/>
        </w:rPr>
      </w:pPr>
      <w:r>
        <w:rPr>
          <w:b/>
          <w:i/>
        </w:rPr>
        <w:t>Address</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7320 Lake Street Apt 5</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River Forest IL 60305 USA</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i/>
        </w:rPr>
      </w:pPr>
      <w:r>
        <w:rPr>
          <w:i/>
        </w:rPr>
        <w:t xml:space="preserve">or,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 xml:space="preserve">PO Box 5409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River Forest IL 60305 USA</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i/>
        </w:rPr>
        <w:t>or</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 xml:space="preserve">Department of Physiology &amp; Biophysics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Rush University</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1750 West Harrison, Room 1519a Jelke</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 xml:space="preserve">Chicago IL 60612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i/>
        </w:rPr>
        <w:t>or</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Dept of Applied Mathematics</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Illinois Institute of Technology, Chicago IL 60616</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0"/>
        <w:ind w:start="576"/>
        <w:rPr>
          <w:b/>
        </w:rPr>
      </w:pPr>
      <w:r>
        <w:rPr>
          <w:b/>
          <w:i/>
        </w:rPr>
        <w:t>Phone numbers</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Voice: +1 (708) 728-5817</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Rush Department: Voice +1 (312) 942-6454; Rush FAX: (312) 942-8711</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FAX to email: (801) 504-8665</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Skype name: beisenbe</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 xml:space="preserve">Email: </w:t>
      </w:r>
      <w:hyperlink r:id="rId2">
        <w:r>
          <w:rPr>
            <w:rStyle w:val="Hyperlink"/>
          </w:rPr>
          <w:t>bob.eisenberg@gmail.com</w:t>
        </w:r>
      </w:hyperlink>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rStyle w:val="Hyperlink"/>
        </w:rPr>
      </w:pPr>
      <w:r>
        <w:rPr/>
        <w:t xml:space="preserve">Other email: </w:t>
      </w:r>
      <w:hyperlink r:id="rId3">
        <w:r>
          <w:rPr>
            <w:rStyle w:val="Hyperlink"/>
          </w:rPr>
          <w:t>Reisenberg@iit.edu</w:t>
        </w:r>
      </w:hyperlink>
      <w:r>
        <w:rPr/>
        <w:t xml:space="preserve"> (not reliable)</w:t>
      </w:r>
      <w:r>
        <w:rPr>
          <w:rStyle w:val="Hyperlink"/>
        </w:rPr>
        <w:t xml:space="preserve">, </w:t>
      </w:r>
      <w:hyperlink r:id="rId4">
        <w:r>
          <w:rPr>
            <w:rStyle w:val="Hyperlink"/>
          </w:rPr>
          <w:t>beisenbe@uic.edu (not</w:t>
        </w:r>
      </w:hyperlink>
      <w:r>
        <w:rPr>
          <w:rStyle w:val="Hyperlink"/>
        </w:rPr>
        <w:t xml:space="preserve"> reliable)</w:t>
      </w:r>
    </w:p>
    <w:p>
      <w:pPr>
        <w:pStyle w:val="Normal"/>
        <w:widowControl w:val="false"/>
        <w:tabs>
          <w:tab w:val="clear" w:pos="720"/>
          <w:tab w:val="left" w:pos="600" w:leader="none"/>
          <w:tab w:val="left" w:pos="1620" w:leader="none"/>
          <w:tab w:val="left" w:pos="2400" w:leader="none"/>
          <w:tab w:val="left" w:pos="8760" w:leader="none"/>
          <w:tab w:val="left" w:pos="8880" w:leader="none"/>
        </w:tabs>
        <w:spacing w:before="0" w:after="0"/>
        <w:ind w:start="2250"/>
        <w:rPr/>
      </w:pPr>
      <w:hyperlink r:id="rId5">
        <w:r>
          <w:rPr>
            <w:rStyle w:val="Hyperlink"/>
          </w:rPr>
          <w:t>beisenbe@rush.edu</w:t>
        </w:r>
      </w:hyperlink>
      <w:r>
        <w:rPr>
          <w:rStyle w:val="Hyperlink"/>
          <w:color w:val="auto"/>
          <w:u w:val="none"/>
        </w:rPr>
        <w:t xml:space="preserve"> (not working)</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Scopus ID’s are 55552198800 and 7102490928</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NIH COMMONS name is BEISENBE</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hyperlink r:id="rId6">
        <w:r>
          <w:rPr>
            <w:rStyle w:val="Hyperlink"/>
          </w:rPr>
          <w:t>ORCID</w:t>
        </w:r>
      </w:hyperlink>
      <w:r>
        <w:rPr/>
        <w:t xml:space="preserve"> identifier is 0000-0002-4860-5434</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hyperlink r:id="rId7">
        <w:r>
          <w:rPr>
            <w:rStyle w:val="Hyperlink"/>
          </w:rPr>
          <w:t>Web of Science ResearcherID</w:t>
        </w:r>
      </w:hyperlink>
      <w:r>
        <w:rPr/>
        <w:t xml:space="preserve"> is: G-8716-2018 and/or  P-6070-2019</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hyperlink r:id="rId8">
        <w:r>
          <w:rPr>
            <w:rStyle w:val="Hyperlink"/>
          </w:rPr>
          <w:t xml:space="preserve">Publons Public Profile </w:t>
        </w:r>
        <w:r>
          <w:rPr>
            <w:rStyle w:val="Hyperlink"/>
            <w:u w:val="single"/>
          </w:rPr>
          <w:t xml:space="preserve">G-8716-2018 </w:t>
        </w:r>
        <w:r>
          <w:rPr>
            <w:rStyle w:val="Hyperlink"/>
          </w:rPr>
          <w:t>Robert S. Eisenberg</w:t>
        </w:r>
      </w:hyperlink>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980"/>
        <w:rPr/>
      </w:pPr>
      <w:hyperlink r:id="rId9">
        <w:r>
          <w:rPr>
            <w:rStyle w:val="Hyperlink"/>
          </w:rPr>
          <w:t>https://publons.com/researcher/1941224/robert-s-eisenberg/</w:t>
        </w:r>
      </w:hyperlink>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jc w:val="start"/>
        <w:rPr/>
      </w:pPr>
      <w:r>
        <w:rPr/>
        <w:t xml:space="preserve">NIH maintained </w:t>
      </w:r>
      <w:hyperlink r:id="rId10">
        <w:r>
          <w:rPr>
            <w:rStyle w:val="Hyperlink"/>
          </w:rPr>
          <w:t>“My Bibliography: Bob Eisenberg”</w:t>
        </w:r>
      </w:hyperlink>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jc w:val="start"/>
        <w:rPr>
          <w:rStyle w:val="Hyperlink"/>
          <w:sz w:val="18"/>
          <w:szCs w:val="18"/>
          <w:u w:val="none"/>
          <w:shd w:fill="FFFFFF" w:val="clear"/>
        </w:rPr>
      </w:pPr>
      <w:r>
        <w:rPr/>
        <w:t xml:space="preserve">at  </w:t>
      </w:r>
      <w:hyperlink r:id="rId11">
        <w:r>
          <w:rPr>
            <w:rStyle w:val="Hyperlink"/>
          </w:rPr>
          <w:t>http://goo.gl/Z7a2V7</w:t>
        </w:r>
      </w:hyperlink>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jc w:val="start"/>
        <w:rPr/>
      </w:pPr>
      <w:r>
        <w:rPr/>
        <w:t>or</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jc w:val="center"/>
        <w:rPr/>
      </w:pPr>
      <w:hyperlink r:id="rId12">
        <w:r>
          <w:rPr>
            <w:rStyle w:val="Style"/>
            <w:rFonts w:cs="Arial Narrow" w:ascii="Arial Narrow" w:hAnsi="Arial Narrow"/>
            <w:color w:val="0000FF"/>
            <w:sz w:val="20"/>
            <w:szCs w:val="20"/>
            <w:u w:val="single"/>
            <w:lang w:eastAsia="en-US" w:bidi="ar-SA"/>
          </w:rPr>
          <w:t>https://www.ncbi.nlm.nih.gov/myncbi/browse/collection/47999805/?sort=date&amp;direction=ascending</w:t>
        </w:r>
      </w:hyperlink>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80" w:after="120"/>
        <w:rPr>
          <w:bCs/>
          <w:iCs/>
        </w:rPr>
      </w:pPr>
      <w:r>
        <w:rPr>
          <w:bCs/>
          <w:iCs/>
        </w:rPr>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80" w:after="120"/>
        <w:rPr/>
      </w:pPr>
      <w:r>
        <w:rPr>
          <w:b/>
          <w:i/>
          <w:sz w:val="28"/>
        </w:rPr>
        <w:t>Education</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80" w:after="120"/>
        <w:ind w:hanging="446" w:start="1080"/>
        <w:rPr/>
      </w:pPr>
      <w:r>
        <w:rPr/>
        <w:t xml:space="preserve">Elementary School: New Rochelle, New York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446" w:start="1080"/>
        <w:rPr/>
      </w:pPr>
      <w:r>
        <w:rPr/>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446" w:start="1080"/>
        <w:rPr/>
      </w:pPr>
      <w:r>
        <w:rPr/>
        <w:t xml:space="preserve">Undergraduate, 1959-62. Entered Harvard College with Advanced Placement as a sophomore, concentrated in Biochemical Sciences, Prof. J.T. Edsall tutor and mentor; advisor in Physiology Prof. J.R. Pappenheimer; graduated in three years A.B., </w:t>
      </w:r>
      <w:r>
        <w:rPr>
          <w:i/>
        </w:rPr>
        <w:t>summa cum laude</w:t>
      </w:r>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446" w:start="1080"/>
        <w:rPr/>
      </w:pPr>
      <w:r>
        <w:rPr/>
        <w:t xml:space="preserve">Summer work, 1960-61. Nerve Muscle Program at Marine Biological Laboratory directed by Prof. S.W. Kuffler.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446" w:start="1080"/>
        <w:rPr/>
      </w:pPr>
      <w:r>
        <w:rPr/>
        <w:t>Doctoral work: University College London 1962-65 (Ph.D. in Biophysics: B. Katz, Chairman); Supervisor, P. Fatt; External Examiner, A.L. Hodgkin. Mentor (over several decades): A.F. Huxley.</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80" w:after="120"/>
        <w:ind w:hanging="605" w:start="1757"/>
        <w:rPr/>
      </w:pPr>
      <w:r>
        <w:rPr/>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0" w:after="80"/>
        <w:rPr>
          <w:b/>
          <w:i/>
          <w:sz w:val="28"/>
        </w:rPr>
      </w:pPr>
      <w:r>
        <w:rPr>
          <w:b/>
          <w:i/>
          <w:sz w:val="28"/>
        </w:rPr>
        <w:t>Academic Positions</w:t>
      </w:r>
    </w:p>
    <w:p>
      <w:pPr>
        <w:pStyle w:val="Normal"/>
        <w:keepNext w:val="true"/>
        <w:keepLines/>
        <w:widowControl w:val="false"/>
        <w:tabs>
          <w:tab w:val="clear" w:pos="720"/>
          <w:tab w:val="left" w:pos="270" w:leader="none"/>
          <w:tab w:val="left" w:pos="1080" w:leader="none"/>
          <w:tab w:val="left" w:pos="2400" w:leader="none"/>
          <w:tab w:val="left" w:pos="8760" w:leader="none"/>
          <w:tab w:val="left" w:pos="8880" w:leader="none"/>
        </w:tabs>
        <w:rPr>
          <w:i/>
        </w:rPr>
      </w:pPr>
      <w:r>
        <w:rPr>
          <w:i/>
        </w:rPr>
        <w:t>Main Positions</w:t>
      </w:r>
    </w:p>
    <w:p>
      <w:pPr>
        <w:pStyle w:val="Normal"/>
        <w:keepNext w:val="true"/>
        <w:keepLines/>
        <w:widowControl w:val="false"/>
        <w:tabs>
          <w:tab w:val="clear" w:pos="720"/>
          <w:tab w:val="left" w:pos="540" w:leader="none"/>
          <w:tab w:val="left" w:pos="2400" w:leader="none"/>
          <w:tab w:val="left" w:pos="8760" w:leader="none"/>
          <w:tab w:val="left" w:pos="8880" w:leader="none"/>
        </w:tabs>
        <w:ind w:hanging="634" w:start="908"/>
        <w:rPr/>
      </w:pPr>
      <w:r>
        <w:rPr/>
        <w:t>Rush Medical College, Chicago IL.  Rush Employee ID 010207</w:t>
      </w:r>
    </w:p>
    <w:p>
      <w:pPr>
        <w:pStyle w:val="Normal"/>
        <w:keepNext w:val="true"/>
        <w:keepLines/>
        <w:widowControl w:val="false"/>
        <w:tabs>
          <w:tab w:val="clear" w:pos="720"/>
          <w:tab w:val="left" w:pos="540" w:leader="none"/>
          <w:tab w:val="left" w:pos="1800" w:leader="none"/>
          <w:tab w:val="left" w:pos="8760" w:leader="none"/>
          <w:tab w:val="left" w:pos="8880" w:leader="none"/>
        </w:tabs>
        <w:spacing w:before="0" w:after="0"/>
        <w:ind w:hanging="630" w:start="900"/>
        <w:rPr/>
      </w:pPr>
      <w:r>
        <w:rPr/>
        <w:tab/>
        <w:t>2015 - …</w:t>
        <w:tab/>
        <w:t xml:space="preserve">Chairman </w:t>
      </w:r>
      <w:r>
        <w:rPr>
          <w:i/>
        </w:rPr>
        <w:t>emeritus,</w:t>
      </w:r>
      <w:r>
        <w:rPr/>
        <w:t xml:space="preserve"> Physiology &amp; Biophysics </w:t>
      </w:r>
      <w:r>
        <w:rPr>
          <w:i/>
        </w:rPr>
        <w:t>(Department renamed again)</w:t>
      </w:r>
    </w:p>
    <w:p>
      <w:pPr>
        <w:pStyle w:val="Normal"/>
        <w:keepNext w:val="true"/>
        <w:keepLines/>
        <w:widowControl w:val="false"/>
        <w:tabs>
          <w:tab w:val="clear" w:pos="720"/>
          <w:tab w:val="left" w:pos="540" w:leader="none"/>
          <w:tab w:val="left" w:pos="1800" w:leader="none"/>
          <w:tab w:val="left" w:pos="8760" w:leader="none"/>
          <w:tab w:val="left" w:pos="8880" w:leader="none"/>
        </w:tabs>
        <w:spacing w:before="0" w:after="0"/>
        <w:ind w:hanging="630" w:start="900"/>
        <w:rPr>
          <w:i/>
        </w:rPr>
      </w:pPr>
      <w:r>
        <w:rPr/>
        <w:tab/>
        <w:t>1995- 2015</w:t>
        <w:tab/>
        <w:t>Chairman of Molecular Biophysics and Physiology</w:t>
      </w:r>
      <w:r>
        <w:rPr>
          <w:i/>
        </w:rPr>
        <w:t xml:space="preserve"> (Department renamed)</w:t>
      </w:r>
    </w:p>
    <w:p>
      <w:pPr>
        <w:pStyle w:val="Normal"/>
        <w:keepNext w:val="true"/>
        <w:keepLines/>
        <w:widowControl w:val="false"/>
        <w:tabs>
          <w:tab w:val="clear" w:pos="720"/>
          <w:tab w:val="left" w:pos="540" w:leader="none"/>
          <w:tab w:val="left" w:pos="1800" w:leader="none"/>
          <w:tab w:val="left" w:pos="8760" w:leader="none"/>
          <w:tab w:val="left" w:pos="8880" w:leader="none"/>
        </w:tabs>
        <w:spacing w:before="0" w:after="0"/>
        <w:ind w:hanging="630" w:start="900"/>
        <w:rPr/>
      </w:pPr>
      <w:r>
        <w:rPr/>
        <w:tab/>
        <w:t xml:space="preserve">1976 -… </w:t>
        <w:tab/>
        <w:t xml:space="preserve">Endowed Chair “The Francis N. and Catherine O. Bard Chair of Physiology ” </w:t>
      </w:r>
    </w:p>
    <w:p>
      <w:pPr>
        <w:pStyle w:val="Normal"/>
        <w:keepLines/>
        <w:widowControl w:val="false"/>
        <w:tabs>
          <w:tab w:val="clear" w:pos="720"/>
          <w:tab w:val="left" w:pos="540" w:leader="none"/>
          <w:tab w:val="left" w:pos="1800" w:leader="none"/>
          <w:tab w:val="left" w:pos="8760" w:leader="none"/>
          <w:tab w:val="left" w:pos="8880" w:leader="none"/>
        </w:tabs>
        <w:spacing w:before="0" w:after="0"/>
        <w:ind w:hanging="634" w:start="908"/>
        <w:rPr/>
      </w:pPr>
      <w:r>
        <w:rPr/>
        <w:tab/>
        <w:t xml:space="preserve">1976-1995 </w:t>
        <w:tab/>
        <w:t>Chairman of Physiology: first and founding Chairman</w:t>
      </w:r>
    </w:p>
    <w:p>
      <w:pPr>
        <w:pStyle w:val="Normal"/>
        <w:keepNext w:val="true"/>
        <w:keepLines/>
        <w:widowControl w:val="false"/>
        <w:tabs>
          <w:tab w:val="clear" w:pos="720"/>
          <w:tab w:val="left" w:pos="540" w:leader="none"/>
          <w:tab w:val="left" w:pos="1890" w:leader="none"/>
          <w:tab w:val="left" w:pos="8760" w:leader="none"/>
          <w:tab w:val="left" w:pos="8880" w:leader="none"/>
        </w:tabs>
        <w:spacing w:before="0" w:after="0"/>
        <w:ind w:hanging="634" w:start="908"/>
        <w:rPr/>
      </w:pPr>
      <w:r>
        <w:rPr/>
        <w:t> </w:t>
      </w:r>
    </w:p>
    <w:p>
      <w:pPr>
        <w:pStyle w:val="Normal"/>
        <w:keepNext w:val="true"/>
        <w:keepLines/>
        <w:tabs>
          <w:tab w:val="clear" w:pos="720"/>
          <w:tab w:val="left" w:pos="540" w:leader="none"/>
          <w:tab w:val="left" w:pos="2400" w:leader="none"/>
          <w:tab w:val="left" w:pos="8760" w:leader="none"/>
          <w:tab w:val="left" w:pos="8880" w:leader="none"/>
        </w:tabs>
        <w:spacing w:before="80" w:after="0"/>
        <w:ind w:hanging="634" w:start="908"/>
        <w:rPr/>
      </w:pPr>
      <w:r>
        <w:rPr/>
        <w:t>University of California at Los Angeles</w:t>
      </w:r>
    </w:p>
    <w:p>
      <w:pPr>
        <w:pStyle w:val="Normal"/>
        <w:keepNext w:val="true"/>
        <w:keepLines/>
        <w:widowControl w:val="false"/>
        <w:tabs>
          <w:tab w:val="clear" w:pos="720"/>
          <w:tab w:val="left" w:pos="540" w:leader="none"/>
          <w:tab w:val="left" w:pos="1890" w:leader="none"/>
          <w:tab w:val="left" w:pos="8760" w:leader="none"/>
          <w:tab w:val="left" w:pos="8880" w:leader="none"/>
        </w:tabs>
        <w:spacing w:before="0" w:after="0"/>
        <w:ind w:hanging="630" w:start="907"/>
        <w:rPr/>
      </w:pPr>
      <w:r>
        <w:rPr/>
        <w:tab/>
        <w:t>1975-1976</w:t>
        <w:tab/>
        <w:t xml:space="preserve">Professor of Biomathematics and Physiology,  </w:t>
      </w:r>
    </w:p>
    <w:p>
      <w:pPr>
        <w:pStyle w:val="Normal"/>
        <w:keepLines/>
        <w:widowControl w:val="false"/>
        <w:tabs>
          <w:tab w:val="clear" w:pos="720"/>
          <w:tab w:val="left" w:pos="540" w:leader="none"/>
          <w:tab w:val="left" w:pos="1890" w:leader="none"/>
          <w:tab w:val="left" w:pos="8760" w:leader="none"/>
          <w:tab w:val="left" w:pos="8880" w:leader="none"/>
        </w:tabs>
        <w:spacing w:before="0" w:after="0"/>
        <w:ind w:hanging="630" w:start="907"/>
        <w:rPr/>
      </w:pPr>
      <w:r>
        <w:rPr/>
        <w:tab/>
        <w:tab/>
        <w:tab/>
        <w:t>Chairmen: Carol Newton, W. Mommaerts</w:t>
      </w:r>
    </w:p>
    <w:p>
      <w:pPr>
        <w:pStyle w:val="Normal"/>
        <w:keepLines/>
        <w:widowControl w:val="false"/>
        <w:tabs>
          <w:tab w:val="clear" w:pos="720"/>
          <w:tab w:val="left" w:pos="540" w:leader="none"/>
          <w:tab w:val="left" w:pos="1890" w:leader="none"/>
          <w:tab w:val="left" w:pos="8760" w:leader="none"/>
          <w:tab w:val="left" w:pos="8880" w:leader="none"/>
        </w:tabs>
        <w:spacing w:before="0" w:after="0"/>
        <w:ind w:hanging="630" w:start="907"/>
        <w:rPr/>
      </w:pPr>
      <w:r>
        <w:rPr/>
        <w:tab/>
        <w:t>1970-1975</w:t>
        <w:tab/>
        <w:t>Associate Professor, Department of Physiology</w:t>
      </w:r>
    </w:p>
    <w:p>
      <w:pPr>
        <w:pStyle w:val="Normal"/>
        <w:keepLines/>
        <w:widowControl w:val="false"/>
        <w:tabs>
          <w:tab w:val="clear" w:pos="720"/>
          <w:tab w:val="left" w:pos="540" w:leader="none"/>
          <w:tab w:val="left" w:pos="1890" w:leader="none"/>
          <w:tab w:val="left" w:pos="8760" w:leader="none"/>
          <w:tab w:val="left" w:pos="8880" w:leader="none"/>
        </w:tabs>
        <w:spacing w:before="0" w:after="0"/>
        <w:ind w:hanging="630" w:start="907"/>
        <w:rPr/>
      </w:pPr>
      <w:r>
        <w:rPr/>
        <w:tab/>
        <w:t>1968-1970</w:t>
        <w:tab/>
        <w:t>Assistant Professor, Department of Physiology</w:t>
      </w:r>
    </w:p>
    <w:p>
      <w:pPr>
        <w:pStyle w:val="Normal"/>
        <w:keepNext w:val="true"/>
        <w:keepLines/>
        <w:widowControl w:val="false"/>
        <w:tabs>
          <w:tab w:val="clear" w:pos="720"/>
          <w:tab w:val="left" w:pos="540" w:leader="none"/>
          <w:tab w:val="left" w:pos="1890" w:leader="none"/>
          <w:tab w:val="left" w:pos="8760" w:leader="none"/>
          <w:tab w:val="left" w:pos="8880" w:leader="none"/>
        </w:tabs>
        <w:spacing w:before="0" w:after="0"/>
        <w:ind w:hanging="634" w:start="908"/>
        <w:rPr/>
      </w:pPr>
      <w:bookmarkStart w:id="0" w:name="OLE_LINK63"/>
      <w:r>
        <w:rPr/>
        <w:t> </w:t>
      </w:r>
      <w:bookmarkEnd w:id="0"/>
    </w:p>
    <w:p>
      <w:pPr>
        <w:pStyle w:val="Normal"/>
        <w:keepLines/>
        <w:widowControl w:val="false"/>
        <w:tabs>
          <w:tab w:val="clear" w:pos="720"/>
          <w:tab w:val="left" w:pos="540" w:leader="none"/>
          <w:tab w:val="left" w:pos="2400" w:leader="none"/>
          <w:tab w:val="left" w:pos="8760" w:leader="none"/>
          <w:tab w:val="left" w:pos="8880" w:leader="none"/>
        </w:tabs>
        <w:spacing w:before="80" w:after="0"/>
        <w:ind w:hanging="634" w:start="908"/>
        <w:rPr/>
      </w:pPr>
      <w:r>
        <w:rPr/>
        <w:t>Duke University, Durham NC</w:t>
      </w:r>
    </w:p>
    <w:p>
      <w:pPr>
        <w:pStyle w:val="Normal"/>
        <w:keepLines/>
        <w:widowControl w:val="false"/>
        <w:tabs>
          <w:tab w:val="clear" w:pos="720"/>
          <w:tab w:val="left" w:pos="540" w:leader="none"/>
          <w:tab w:val="left" w:pos="2400" w:leader="none"/>
          <w:tab w:val="left" w:pos="8760" w:leader="none"/>
          <w:tab w:val="left" w:pos="8880" w:leader="none"/>
        </w:tabs>
        <w:spacing w:before="0" w:after="0"/>
        <w:ind w:hanging="630" w:start="907"/>
        <w:rPr/>
      </w:pPr>
      <w:r>
        <w:rPr/>
        <w:tab/>
        <w:t xml:space="preserve">Associate, 1965-1968. Dept. of Physiology, Duke University, Chairman: D. Tosteson. Post-doctoral fellow of P. Horowicz, along with P. Gage, C. Armstrong, etc. </w:t>
      </w:r>
    </w:p>
    <w:p>
      <w:pPr>
        <w:pStyle w:val="Normal"/>
        <w:widowControl w:val="false"/>
        <w:tabs>
          <w:tab w:val="clear" w:pos="720"/>
          <w:tab w:val="left" w:pos="540" w:leader="none"/>
          <w:tab w:val="left" w:pos="2400" w:leader="none"/>
          <w:tab w:val="left" w:pos="8760" w:leader="none"/>
          <w:tab w:val="left" w:pos="8880" w:leader="none"/>
        </w:tabs>
        <w:spacing w:before="0" w:after="0"/>
        <w:ind w:hanging="634" w:start="908"/>
        <w:rPr/>
      </w:pPr>
      <w:r>
        <w:rPr/>
      </w:r>
    </w:p>
    <w:p>
      <w:pPr>
        <w:pStyle w:val="Normal"/>
        <w:keepNext w:val="true"/>
        <w:widowControl w:val="false"/>
        <w:tabs>
          <w:tab w:val="clear" w:pos="720"/>
          <w:tab w:val="left" w:pos="600" w:leader="none"/>
          <w:tab w:val="left" w:pos="1080" w:leader="none"/>
          <w:tab w:val="left" w:pos="2400" w:leader="none"/>
          <w:tab w:val="left" w:pos="8760" w:leader="none"/>
          <w:tab w:val="left" w:pos="8880" w:leader="none"/>
        </w:tabs>
        <w:spacing w:before="120" w:after="120"/>
        <w:rPr>
          <w:i/>
        </w:rPr>
      </w:pPr>
      <w:r>
        <w:rPr>
          <w:i/>
        </w:rPr>
        <w:t>Secondary Positions</w:t>
      </w:r>
    </w:p>
    <w:p>
      <w:pPr>
        <w:pStyle w:val="Normal"/>
        <w:keepLines/>
        <w:widowControl w:val="false"/>
        <w:tabs>
          <w:tab w:val="clear" w:pos="720"/>
          <w:tab w:val="left" w:pos="540" w:leader="none"/>
          <w:tab w:val="left" w:pos="2400" w:leader="none"/>
          <w:tab w:val="left" w:pos="8760" w:leader="none"/>
          <w:tab w:val="left" w:pos="8880" w:leader="none"/>
        </w:tabs>
        <w:spacing w:before="0" w:after="0"/>
        <w:ind w:hanging="634" w:start="908"/>
        <w:rPr/>
      </w:pPr>
      <w:r>
        <w:rPr/>
        <w:t>Visiting Scholar, Northwestern University, Employee Number 1120596</w:t>
      </w:r>
    </w:p>
    <w:p>
      <w:pPr>
        <w:pStyle w:val="Normal"/>
        <w:keepLines/>
        <w:widowControl w:val="false"/>
        <w:tabs>
          <w:tab w:val="clear" w:pos="720"/>
          <w:tab w:val="left" w:pos="540" w:leader="none"/>
          <w:tab w:val="left" w:pos="2400" w:leader="none"/>
          <w:tab w:val="left" w:pos="8760" w:leader="none"/>
          <w:tab w:val="left" w:pos="8880" w:leader="none"/>
        </w:tabs>
        <w:spacing w:before="0" w:after="0"/>
        <w:ind w:hanging="634" w:start="908"/>
        <w:rPr/>
      </w:pPr>
      <w:r>
        <w:rPr/>
        <w:t>Affiliate Member, National Institute for Theory and Mathematics in Biology Chicago</w:t>
      </w:r>
    </w:p>
    <w:p>
      <w:pPr>
        <w:pStyle w:val="Normal"/>
        <w:keepLines/>
        <w:widowControl w:val="false"/>
        <w:tabs>
          <w:tab w:val="clear" w:pos="720"/>
          <w:tab w:val="left" w:pos="540" w:leader="none"/>
          <w:tab w:val="left" w:pos="2400" w:leader="none"/>
          <w:tab w:val="left" w:pos="8760" w:leader="none"/>
          <w:tab w:val="left" w:pos="8880" w:leader="none"/>
        </w:tabs>
        <w:spacing w:before="0" w:after="0"/>
        <w:ind w:hanging="634" w:start="908"/>
        <w:rPr/>
      </w:pPr>
      <w:r>
        <w:rPr/>
        <w:t xml:space="preserve">Adjunct Research Professor, Department of Applied Mathematics, Illinois Institute of Technology, 2017, ID A20413703 </w:t>
      </w:r>
    </w:p>
    <w:p>
      <w:pPr>
        <w:pStyle w:val="Normal"/>
        <w:keepLines/>
        <w:widowControl w:val="false"/>
        <w:tabs>
          <w:tab w:val="clear" w:pos="720"/>
          <w:tab w:val="left" w:pos="540" w:leader="none"/>
          <w:tab w:val="left" w:pos="2400" w:leader="none"/>
          <w:tab w:val="left" w:pos="8760" w:leader="none"/>
          <w:tab w:val="left" w:pos="8880" w:leader="none"/>
        </w:tabs>
        <w:spacing w:before="0" w:after="0"/>
        <w:ind w:hanging="634" w:start="908"/>
        <w:rPr/>
      </w:pPr>
      <w:r>
        <w:rPr/>
        <w:t>Research Professor, Department of Chemistry, Illinois Institute of Technology, 2022. ID A20413703</w:t>
      </w:r>
    </w:p>
    <w:p>
      <w:pPr>
        <w:pStyle w:val="Normal"/>
        <w:keepLines/>
        <w:widowControl w:val="false"/>
        <w:tabs>
          <w:tab w:val="clear" w:pos="720"/>
          <w:tab w:val="left" w:pos="540" w:leader="none"/>
          <w:tab w:val="left" w:pos="2400" w:leader="none"/>
          <w:tab w:val="left" w:pos="8760" w:leader="none"/>
          <w:tab w:val="left" w:pos="8880" w:leader="none"/>
        </w:tabs>
        <w:spacing w:before="0" w:after="0"/>
        <w:ind w:hanging="634" w:start="908"/>
        <w:rPr/>
      </w:pPr>
      <w:r>
        <w:rPr/>
        <w:t>Adjunct Professor, Dept of Bioengineering, then Biomedical Engineering (July, 2021) University of Illinois Chicago 2007- …  UIN 658809751</w:t>
      </w:r>
    </w:p>
    <w:p>
      <w:pPr>
        <w:pStyle w:val="Normal"/>
        <w:keepLines/>
        <w:widowControl w:val="false"/>
        <w:tabs>
          <w:tab w:val="clear" w:pos="720"/>
          <w:tab w:val="left" w:pos="540" w:leader="none"/>
          <w:tab w:val="left" w:pos="2400" w:leader="none"/>
          <w:tab w:val="left" w:pos="8760" w:leader="none"/>
          <w:tab w:val="left" w:pos="8880" w:leader="none"/>
        </w:tabs>
        <w:spacing w:before="0" w:after="0"/>
        <w:ind w:hanging="634" w:start="908"/>
        <w:rPr/>
      </w:pPr>
      <w:r>
        <w:rPr/>
        <w:t>Affiliate, Department of Mathematical Sciences, University of Wisconsin Milwaukeer Campus Email address is </w:t>
      </w:r>
      <w:hyperlink r:id="rId13" w:tgtFrame="_blank">
        <w:r>
          <w:rPr>
            <w:rStyle w:val="Hyperlink"/>
          </w:rPr>
          <w:t>eisenber@uwm.edu</w:t>
        </w:r>
      </w:hyperlink>
      <w:r>
        <w:rPr/>
        <w:t xml:space="preserve"> Campus ID is </w:t>
      </w:r>
      <w:r>
        <w:rPr>
          <w:b/>
          <w:bCs/>
        </w:rPr>
        <w:t>991532774</w:t>
      </w:r>
      <w:r>
        <w:rPr/>
        <w:t>.</w:t>
      </w:r>
    </w:p>
    <w:p>
      <w:pPr>
        <w:pStyle w:val="Normal"/>
        <w:keepLines/>
        <w:widowControl w:val="false"/>
        <w:tabs>
          <w:tab w:val="clear" w:pos="720"/>
          <w:tab w:val="left" w:pos="540" w:leader="none"/>
          <w:tab w:val="left" w:pos="2400" w:leader="none"/>
          <w:tab w:val="left" w:pos="8760" w:leader="none"/>
          <w:tab w:val="left" w:pos="8880" w:leader="none"/>
        </w:tabs>
        <w:spacing w:before="0" w:after="0"/>
        <w:ind w:hanging="634" w:start="908"/>
        <w:rPr/>
      </w:pPr>
      <w:r>
        <w:rPr/>
        <w:t>Affiliate Member, National Institute for Theory and Mathematics in Biology Chicago</w:t>
      </w:r>
    </w:p>
    <w:p>
      <w:pPr>
        <w:pStyle w:val="Normal"/>
        <w:keepLines/>
        <w:widowControl w:val="false"/>
        <w:tabs>
          <w:tab w:val="clear" w:pos="720"/>
          <w:tab w:val="left" w:pos="540" w:leader="none"/>
          <w:tab w:val="left" w:pos="2400" w:leader="none"/>
          <w:tab w:val="left" w:pos="8760" w:leader="none"/>
          <w:tab w:val="left" w:pos="8880" w:leader="none"/>
        </w:tabs>
        <w:spacing w:before="0" w:after="0"/>
        <w:ind w:hanging="634" w:start="908"/>
        <w:rPr/>
      </w:pPr>
      <w:r>
        <w:rPr/>
        <w:t xml:space="preserve">Zu Chongzhi Distinguished Lecturer Duke Kunshan University 2020 </w:t>
      </w:r>
    </w:p>
    <w:p>
      <w:pPr>
        <w:pStyle w:val="Normal"/>
        <w:keepLines/>
        <w:widowControl w:val="false"/>
        <w:tabs>
          <w:tab w:val="clear" w:pos="720"/>
          <w:tab w:val="left" w:pos="540" w:leader="none"/>
          <w:tab w:val="left" w:pos="2400" w:leader="none"/>
          <w:tab w:val="left" w:pos="8760" w:leader="none"/>
          <w:tab w:val="left" w:pos="8880" w:leader="none"/>
        </w:tabs>
        <w:spacing w:before="0" w:after="0"/>
        <w:ind w:hanging="634" w:start="908"/>
        <w:rPr/>
      </w:pPr>
      <w:r>
        <w:rPr/>
        <w:t>MOST Chair Professor  (Minstry of Science and Technology).  National Tsin Hua University, Institute of Computational and Modeling Science, Hsinchu Taiwan  2018,  ID V01609</w:t>
      </w:r>
      <w:r>
        <w:rPr>
          <w:rFonts w:ascii="Tiger Expert" w:hAnsi="Tiger Expert"/>
        </w:rPr>
        <w:t>−</w:t>
      </w:r>
      <w:r>
        <w:rPr/>
        <w:t>0; Taiwan ID# OC30049593</w:t>
      </w:r>
    </w:p>
    <w:p>
      <w:pPr>
        <w:pStyle w:val="Normal"/>
        <w:keepLines/>
        <w:widowControl w:val="false"/>
        <w:tabs>
          <w:tab w:val="clear" w:pos="720"/>
          <w:tab w:val="left" w:pos="540" w:leader="none"/>
          <w:tab w:val="left" w:pos="2400" w:leader="none"/>
          <w:tab w:val="left" w:pos="8760" w:leader="none"/>
          <w:tab w:val="left" w:pos="8880" w:leader="none"/>
        </w:tabs>
        <w:spacing w:before="0" w:after="0"/>
        <w:ind w:hanging="634" w:start="908"/>
        <w:rPr/>
      </w:pPr>
      <w:bookmarkStart w:id="1" w:name="OLE_LINK34"/>
      <w:bookmarkStart w:id="2" w:name="OLE_LINK33"/>
      <w:r>
        <w:rPr/>
        <w:t>Visiting Scientist, long term. Mathematical Biology Institute. Ohio State University (2015)</w:t>
      </w:r>
      <w:bookmarkEnd w:id="1"/>
      <w:bookmarkEnd w:id="2"/>
    </w:p>
    <w:p>
      <w:pPr>
        <w:pStyle w:val="Normal"/>
        <w:keepLines/>
        <w:widowControl w:val="false"/>
        <w:tabs>
          <w:tab w:val="clear" w:pos="720"/>
          <w:tab w:val="left" w:pos="540" w:leader="none"/>
          <w:tab w:val="left" w:pos="2400" w:leader="none"/>
          <w:tab w:val="left" w:pos="8760" w:leader="none"/>
          <w:tab w:val="left" w:pos="8880" w:leader="none"/>
        </w:tabs>
        <w:spacing w:before="0" w:after="0"/>
        <w:ind w:hanging="634" w:start="908"/>
        <w:rPr/>
      </w:pPr>
      <w:r>
        <w:rPr/>
        <w:t>Miller Institute Professor, University of California, Berkeley, October, 2012-February 2013, sponsored by Department of Chemistry, Rich Saykally in particular.  ID 012503669</w:t>
      </w:r>
    </w:p>
    <w:p>
      <w:pPr>
        <w:pStyle w:val="Normal"/>
        <w:widowControl w:val="false"/>
        <w:tabs>
          <w:tab w:val="clear" w:pos="720"/>
          <w:tab w:val="left" w:pos="540" w:leader="none"/>
          <w:tab w:val="left" w:pos="2400" w:leader="none"/>
          <w:tab w:val="left" w:pos="8760" w:leader="none"/>
          <w:tab w:val="left" w:pos="8880" w:leader="none"/>
        </w:tabs>
        <w:spacing w:before="0" w:after="0"/>
        <w:ind w:hanging="634" w:start="908"/>
        <w:rPr/>
      </w:pPr>
      <w:r>
        <w:rPr/>
        <w:t>Visiting Scholar, Dept of Mathematics, Pennsylvania State University 2011.  ID 9 82583348</w:t>
      </w:r>
    </w:p>
    <w:p>
      <w:pPr>
        <w:pStyle w:val="Normal"/>
        <w:widowControl w:val="false"/>
        <w:tabs>
          <w:tab w:val="clear" w:pos="720"/>
          <w:tab w:val="left" w:pos="540" w:leader="none"/>
          <w:tab w:val="left" w:pos="2400" w:leader="none"/>
          <w:tab w:val="left" w:pos="8760" w:leader="none"/>
          <w:tab w:val="left" w:pos="8880" w:leader="none"/>
        </w:tabs>
        <w:spacing w:before="0" w:after="0"/>
        <w:ind w:hanging="634" w:start="908"/>
        <w:rPr/>
      </w:pPr>
      <w:r>
        <w:rPr/>
        <w:t xml:space="preserve">Senior Scientist, Argonne National Laboratory (Mathematics and Computer Science Division, </w:t>
        <w:br/>
        <w:t>2005 – 2011  Badge number B0 56980 A</w:t>
      </w:r>
    </w:p>
    <w:p>
      <w:pPr>
        <w:pStyle w:val="Normal"/>
        <w:widowControl w:val="false"/>
        <w:tabs>
          <w:tab w:val="clear" w:pos="720"/>
          <w:tab w:val="left" w:pos="540" w:leader="none"/>
          <w:tab w:val="left" w:pos="2400" w:leader="none"/>
          <w:tab w:val="left" w:pos="8760" w:leader="none"/>
          <w:tab w:val="left" w:pos="8880" w:leader="none"/>
        </w:tabs>
        <w:spacing w:before="0" w:after="0"/>
        <w:ind w:hanging="634" w:start="908"/>
        <w:rPr/>
      </w:pPr>
      <w:r>
        <w:rPr/>
        <w:t>Schlumberger Visiting Professor, University of Cambridge (UK) 2002</w:t>
      </w:r>
    </w:p>
    <w:p>
      <w:pPr>
        <w:pStyle w:val="Normal"/>
        <w:widowControl w:val="false"/>
        <w:tabs>
          <w:tab w:val="clear" w:pos="720"/>
          <w:tab w:val="left" w:pos="540" w:leader="none"/>
          <w:tab w:val="left" w:pos="2400" w:leader="none"/>
          <w:tab w:val="left" w:pos="8760" w:leader="none"/>
          <w:tab w:val="left" w:pos="8880" w:leader="none"/>
        </w:tabs>
        <w:spacing w:before="0" w:after="0"/>
        <w:ind w:hanging="634" w:start="908"/>
        <w:rPr/>
      </w:pPr>
      <w:r>
        <w:rPr/>
        <w:t>Visiting Fellow, Corpus Christi College, University of Cambridge (UK) 2002</w:t>
      </w:r>
    </w:p>
    <w:p>
      <w:pPr>
        <w:pStyle w:val="Normal"/>
        <w:widowControl w:val="false"/>
        <w:tabs>
          <w:tab w:val="clear" w:pos="720"/>
          <w:tab w:val="left" w:pos="540" w:leader="none"/>
          <w:tab w:val="left" w:pos="2400" w:leader="none"/>
          <w:tab w:val="left" w:pos="8760" w:leader="none"/>
          <w:tab w:val="left" w:pos="8880" w:leader="none"/>
        </w:tabs>
        <w:spacing w:before="0" w:after="0"/>
        <w:ind w:hanging="634" w:start="908"/>
        <w:rPr/>
      </w:pPr>
      <w:r>
        <w:rPr/>
        <w:t>Visiting Professor, 2000-2003 Computational Electronics, Beckman Institute, University of Illinois, Urbana Champaign</w:t>
      </w:r>
    </w:p>
    <w:p>
      <w:pPr>
        <w:pStyle w:val="Normal"/>
        <w:widowControl w:val="false"/>
        <w:tabs>
          <w:tab w:val="clear" w:pos="720"/>
          <w:tab w:val="left" w:pos="540" w:leader="none"/>
          <w:tab w:val="left" w:pos="2400" w:leader="none"/>
          <w:tab w:val="left" w:pos="8760" w:leader="none"/>
          <w:tab w:val="left" w:pos="8880" w:leader="none"/>
        </w:tabs>
        <w:spacing w:before="0" w:after="0"/>
        <w:ind w:hanging="634" w:start="908"/>
        <w:rPr/>
      </w:pPr>
      <w:r>
        <w:rPr/>
        <w:t>Visiting Scientist, 1991-1995. Physics, Brookhaven National Laboratory, Upton, NY.</w:t>
      </w:r>
    </w:p>
    <w:p>
      <w:pPr>
        <w:pStyle w:val="Normal"/>
        <w:widowControl w:val="false"/>
        <w:tabs>
          <w:tab w:val="clear" w:pos="720"/>
          <w:tab w:val="left" w:pos="540" w:leader="none"/>
          <w:tab w:val="left" w:pos="2400" w:leader="none"/>
          <w:tab w:val="left" w:pos="8760" w:leader="none"/>
          <w:tab w:val="left" w:pos="8880" w:leader="none"/>
        </w:tabs>
        <w:ind w:hanging="634" w:start="908"/>
        <w:rPr/>
      </w:pPr>
      <w:r>
        <w:rPr/>
      </w:r>
    </w:p>
    <w:p>
      <w:pPr>
        <w:pStyle w:val="Normal"/>
        <w:keepNext w:val="true"/>
        <w:keepLines/>
        <w:tabs>
          <w:tab w:val="clear" w:pos="720"/>
          <w:tab w:val="left" w:pos="600" w:leader="none"/>
          <w:tab w:val="left" w:pos="1080" w:leader="none"/>
          <w:tab w:val="left" w:pos="2400" w:leader="none"/>
          <w:tab w:val="left" w:pos="8760" w:leader="none"/>
          <w:tab w:val="left" w:pos="8880" w:leader="none"/>
        </w:tabs>
        <w:spacing w:before="120" w:after="120"/>
        <w:rPr/>
      </w:pPr>
      <w:r>
        <w:rPr>
          <w:b/>
          <w:i/>
          <w:sz w:val="28"/>
        </w:rPr>
        <w:t xml:space="preserve">Honors </w:t>
      </w:r>
    </w:p>
    <w:p>
      <w:pPr>
        <w:pStyle w:val="Normal"/>
        <w:keepNext w:val="true"/>
        <w:keepLines/>
        <w:tabs>
          <w:tab w:val="clear" w:pos="720"/>
          <w:tab w:val="left" w:pos="1080" w:leader="none"/>
          <w:tab w:val="left" w:pos="2400" w:leader="none"/>
          <w:tab w:val="left" w:pos="8760" w:leader="none"/>
          <w:tab w:val="left" w:pos="8880" w:leader="none"/>
        </w:tabs>
        <w:spacing w:before="0" w:after="0"/>
        <w:ind w:hanging="720" w:start="1267"/>
        <w:rPr/>
      </w:pPr>
      <w:bookmarkStart w:id="3" w:name="OLE_LINK17"/>
      <w:bookmarkStart w:id="4" w:name="OLE_LINK16"/>
      <w:bookmarkStart w:id="5" w:name="OLE_LINK59"/>
      <w:bookmarkStart w:id="6" w:name="OLE_LINK62"/>
      <w:bookmarkStart w:id="7" w:name="OLE_LINK61"/>
      <w:bookmarkStart w:id="8" w:name="OLE_LINK60"/>
      <w:r>
        <w:rPr/>
        <w:t>Editorial Board of Computation Journal</w:t>
      </w:r>
    </w:p>
    <w:p>
      <w:pPr>
        <w:pStyle w:val="Normal"/>
        <w:keepNext w:val="true"/>
        <w:keepLines/>
        <w:tabs>
          <w:tab w:val="clear" w:pos="720"/>
          <w:tab w:val="left" w:pos="1080" w:leader="none"/>
          <w:tab w:val="left" w:pos="2400" w:leader="none"/>
          <w:tab w:val="left" w:pos="8760" w:leader="none"/>
          <w:tab w:val="left" w:pos="8880" w:leader="none"/>
        </w:tabs>
        <w:spacing w:before="0" w:after="0"/>
        <w:ind w:hanging="720" w:start="1267"/>
        <w:rPr/>
      </w:pPr>
      <w:r>
        <w:rPr/>
        <w:t>MOST Chair Professor (Ministry of Science and Technology).  National Tsin Hua University, Institute of Computational and Modeling Science, Hsinchu Taiwan</w:t>
      </w:r>
      <w:bookmarkEnd w:id="6"/>
      <w:bookmarkEnd w:id="7"/>
      <w:bookmarkEnd w:id="8"/>
      <w:r>
        <w:rPr/>
        <w:t xml:space="preserve">, </w:t>
        <w:br/>
        <w:t>Host: Jinn-Liang Liu, 2018.</w:t>
      </w:r>
      <w:bookmarkEnd w:id="5"/>
    </w:p>
    <w:p>
      <w:pPr>
        <w:pStyle w:val="Normal"/>
        <w:keepNext w:val="true"/>
        <w:keepLines/>
        <w:tabs>
          <w:tab w:val="clear" w:pos="720"/>
          <w:tab w:val="left" w:pos="1080" w:leader="none"/>
          <w:tab w:val="left" w:pos="2400" w:leader="none"/>
          <w:tab w:val="left" w:pos="8760" w:leader="none"/>
          <w:tab w:val="left" w:pos="8880" w:leader="none"/>
        </w:tabs>
        <w:spacing w:before="0" w:after="0"/>
        <w:ind w:hanging="720" w:start="1267"/>
        <w:rPr/>
      </w:pPr>
      <w:r>
        <w:rPr>
          <w:color w:val="232323"/>
          <w:sz w:val="21"/>
          <w:szCs w:val="21"/>
          <w:lang w:eastAsia="en-US" w:bidi="ar-SA"/>
        </w:rPr>
        <w:t>D</w:t>
      </w:r>
      <w:r>
        <w:rPr/>
        <w:t>istinguished Scientist in Residence, supported by a Fields Research Fellowship, Fields Institute for Research in Mathematical Sciences, University of Toronto, 2017, 2018.</w:t>
      </w:r>
    </w:p>
    <w:p>
      <w:pPr>
        <w:pStyle w:val="Normal"/>
        <w:keepNext w:val="true"/>
        <w:keepLines/>
        <w:tabs>
          <w:tab w:val="clear" w:pos="720"/>
          <w:tab w:val="left" w:pos="1080" w:leader="none"/>
          <w:tab w:val="left" w:pos="2400" w:leader="none"/>
          <w:tab w:val="left" w:pos="8760" w:leader="none"/>
          <w:tab w:val="left" w:pos="8880" w:leader="none"/>
        </w:tabs>
        <w:spacing w:before="0" w:after="0"/>
        <w:ind w:hanging="720" w:start="1267"/>
        <w:rPr/>
      </w:pPr>
      <w:r>
        <w:rPr/>
        <w:t>Visiting Scientist, long term. Mathematical Biosciences Institute. Ohio State University</w:t>
      </w:r>
    </w:p>
    <w:p>
      <w:pPr>
        <w:pStyle w:val="Normal"/>
        <w:keepNext w:val="true"/>
        <w:keepLines/>
        <w:tabs>
          <w:tab w:val="clear" w:pos="720"/>
          <w:tab w:val="left" w:pos="1080" w:leader="none"/>
          <w:tab w:val="left" w:pos="2400" w:leader="none"/>
          <w:tab w:val="left" w:pos="8760" w:leader="none"/>
          <w:tab w:val="left" w:pos="8880" w:leader="none"/>
        </w:tabs>
        <w:spacing w:before="0" w:after="0"/>
        <w:ind w:hanging="720" w:start="1267"/>
        <w:rPr/>
      </w:pPr>
      <w:r>
        <w:rPr/>
        <w:t>Lakeside Lecture, Academia Sinica, Dept of Math., National Taiwan University, 2013. Organizers: Y-Chiuan Chen, Chen-Yu Chi, Chun -Chung Hsieh, Jeng-Daw Yu</w:t>
      </w:r>
    </w:p>
    <w:p>
      <w:pPr>
        <w:pStyle w:val="Normal"/>
        <w:keepNext w:val="true"/>
        <w:keepLines/>
        <w:tabs>
          <w:tab w:val="clear" w:pos="720"/>
          <w:tab w:val="left" w:pos="1080" w:leader="none"/>
          <w:tab w:val="left" w:pos="2400" w:leader="none"/>
          <w:tab w:val="left" w:pos="8760" w:leader="none"/>
          <w:tab w:val="left" w:pos="8880" w:leader="none"/>
        </w:tabs>
        <w:spacing w:before="0" w:after="0"/>
        <w:ind w:hanging="720" w:start="1267"/>
        <w:rPr/>
      </w:pPr>
      <w:bookmarkStart w:id="9" w:name="OLE_LINK24"/>
      <w:bookmarkEnd w:id="3"/>
      <w:bookmarkEnd w:id="4"/>
      <w:r>
        <w:rPr/>
        <w:t>Keynote Speaker, Science Week, Loyola University (Chicago), 2013.</w:t>
      </w:r>
      <w:bookmarkEnd w:id="9"/>
    </w:p>
    <w:p>
      <w:pPr>
        <w:pStyle w:val="Normal"/>
        <w:keepNext w:val="true"/>
        <w:keepLines/>
        <w:tabs>
          <w:tab w:val="clear" w:pos="720"/>
          <w:tab w:val="left" w:pos="1080" w:leader="none"/>
          <w:tab w:val="left" w:pos="2400" w:leader="none"/>
          <w:tab w:val="left" w:pos="8760" w:leader="none"/>
          <w:tab w:val="left" w:pos="8880" w:leader="none"/>
        </w:tabs>
        <w:spacing w:before="0" w:after="0"/>
        <w:ind w:hanging="720" w:start="1267"/>
        <w:rPr/>
      </w:pPr>
      <w:r>
        <w:rPr/>
        <w:t>Miller Visiting Professor, Miller Institute for Basic Research in Science and Department of Chemistry, University of California, Berkeley, October-February, 2012-2013.</w:t>
      </w:r>
    </w:p>
    <w:p>
      <w:pPr>
        <w:pStyle w:val="Normal"/>
        <w:widowControl w:val="false"/>
        <w:tabs>
          <w:tab w:val="clear" w:pos="720"/>
          <w:tab w:val="left" w:pos="1080" w:leader="none"/>
          <w:tab w:val="left" w:pos="2400" w:leader="none"/>
          <w:tab w:val="left" w:pos="8760" w:leader="none"/>
          <w:tab w:val="left" w:pos="8880" w:leader="none"/>
        </w:tabs>
        <w:spacing w:before="0" w:after="0"/>
        <w:ind w:hanging="720" w:start="1260"/>
        <w:rPr/>
      </w:pPr>
      <w:r>
        <w:rPr/>
        <w:t xml:space="preserve">Keynote and Summary Speaker, National Taiwan University Taipei “Workshop on Mathematical Models of Electrolytes Applied to Molecular Biology”, January, 2012; December, 2013. Tai-Chia Lin </w:t>
      </w:r>
      <w:r>
        <w:rPr>
          <w:rFonts w:ascii="MS Mincho" w:hAnsi="MS Mincho" w:cs="MS Mincho" w:eastAsia="MS Mincho"/>
        </w:rPr>
        <w:t>林太家</w:t>
      </w:r>
      <w:r>
        <w:rPr/>
        <w:t xml:space="preserve"> </w:t>
      </w:r>
      <w:r>
        <w:rPr/>
        <w:t xml:space="preserve">Organizer) </w:t>
      </w:r>
    </w:p>
    <w:p>
      <w:pPr>
        <w:pStyle w:val="Normal"/>
        <w:widowControl w:val="false"/>
        <w:tabs>
          <w:tab w:val="clear" w:pos="720"/>
          <w:tab w:val="left" w:pos="1080" w:leader="none"/>
          <w:tab w:val="left" w:pos="2400" w:leader="none"/>
          <w:tab w:val="left" w:pos="8760" w:leader="none"/>
          <w:tab w:val="left" w:pos="8880" w:leader="none"/>
        </w:tabs>
        <w:spacing w:before="0" w:after="0"/>
        <w:ind w:hanging="720" w:start="1260"/>
        <w:rPr/>
      </w:pPr>
      <w:r>
        <w:rPr/>
        <w:t xml:space="preserve">Keynote Speaker, Lancaster University: Conference on Fluctuations and Coherence. (2011) see </w:t>
      </w:r>
      <w:hyperlink r:id="rId14" w:tgtFrame="_blank">
        <w:r>
          <w:rPr>
            <w:rStyle w:val="Hyperlink"/>
            <w:rFonts w:cs="Arial" w:ascii="Arial" w:hAnsi="Arial"/>
            <w:color w:val="1155CC"/>
            <w:sz w:val="20"/>
            <w:szCs w:val="20"/>
          </w:rPr>
          <w:t>www.physics.lancs.ac.uk/FluctuationsConference2011/talks.htm</w:t>
        </w:r>
      </w:hyperlink>
    </w:p>
    <w:p>
      <w:pPr>
        <w:pStyle w:val="Normal"/>
        <w:widowControl w:val="false"/>
        <w:tabs>
          <w:tab w:val="clear" w:pos="720"/>
          <w:tab w:val="left" w:pos="1080" w:leader="none"/>
          <w:tab w:val="left" w:pos="2400" w:leader="none"/>
          <w:tab w:val="left" w:pos="8760" w:leader="none"/>
          <w:tab w:val="left" w:pos="8880" w:leader="none"/>
        </w:tabs>
        <w:spacing w:before="0" w:after="0"/>
        <w:ind w:hanging="720" w:start="1260"/>
        <w:rPr/>
      </w:pPr>
      <w:r>
        <w:rPr/>
        <w:t>Keynote Speaker, Oak Ridge National Laboratory and University of Tennessee, Knoxville. Summer School on Biophysics: Computational and Theoretical Challenges (2010).</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Institute of Medicine of Chicago</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Senior and Life Member of the IEEE</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Argonne National Laboratory: Director’s Seminar</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Fellow, American Physical Society (Division of Biological Physics)</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Member Executive Board, American Physical Society (2002-2004)</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 xml:space="preserve">Plenary Lecture at European Mathematics Society/AMAM 2003 </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Schlumberger Medal, Physical Chemistry, University of Cambridge, UK</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Schlumberger Visiting Professor, University of Cambridge (UK)</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Visiting Fellow, Corpus Christi College, University of Cambridge (UK)</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Associate Editor, News in Physiological Sciences, 1988-1992</w:t>
      </w:r>
    </w:p>
    <w:p>
      <w:pPr>
        <w:pStyle w:val="Normal"/>
        <w:widowControl w:val="false"/>
        <w:tabs>
          <w:tab w:val="clear" w:pos="720"/>
          <w:tab w:val="left" w:pos="1080" w:leader="none"/>
          <w:tab w:val="left" w:pos="2400" w:leader="none"/>
          <w:tab w:val="left" w:pos="8760" w:leader="none"/>
          <w:tab w:val="left" w:pos="8880" w:leader="none"/>
        </w:tabs>
        <w:spacing w:before="0" w:after="0"/>
        <w:ind w:hanging="720" w:start="1267"/>
        <w:rPr/>
      </w:pPr>
      <w:r>
        <w:rPr/>
        <w:t>Associate Editor, Comments on Theoretical Biology, 1987-1992</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Editorial Board, Journal of General Physiology, 1970-1991</w:t>
      </w:r>
    </w:p>
    <w:p>
      <w:pPr>
        <w:pStyle w:val="Normal"/>
        <w:widowControl w:val="false"/>
        <w:tabs>
          <w:tab w:val="clear" w:pos="720"/>
          <w:tab w:val="left" w:pos="1080" w:leader="none"/>
          <w:tab w:val="left" w:pos="2400" w:leader="none"/>
          <w:tab w:val="left" w:pos="8760" w:leader="none"/>
          <w:tab w:val="left" w:pos="8880" w:leader="none"/>
        </w:tabs>
        <w:spacing w:before="0" w:after="0"/>
        <w:ind w:hanging="720" w:start="1267"/>
        <w:rPr/>
      </w:pPr>
      <w:r>
        <w:rPr/>
        <w:t xml:space="preserve">Editorial Board, Journal of Computational Electronics, 2001-2013 </w:t>
      </w:r>
    </w:p>
    <w:p>
      <w:pPr>
        <w:pStyle w:val="Normal"/>
        <w:widowControl w:val="false"/>
        <w:tabs>
          <w:tab w:val="clear" w:pos="720"/>
          <w:tab w:val="left" w:pos="1080" w:leader="none"/>
          <w:tab w:val="left" w:pos="2400" w:leader="none"/>
          <w:tab w:val="left" w:pos="8760" w:leader="none"/>
          <w:tab w:val="left" w:pos="8880" w:leader="none"/>
        </w:tabs>
        <w:spacing w:before="0" w:after="0"/>
        <w:ind w:hanging="720" w:start="1267"/>
        <w:rPr/>
      </w:pPr>
      <w:r>
        <w:rPr/>
        <w:t>Senior Common Room Award for “Most Promising Scholar”</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L.J. Henderson award for thesis in Biochemical Sciences</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 xml:space="preserve">A.B. received </w:t>
      </w:r>
      <w:r>
        <w:rPr>
          <w:i/>
          <w:iCs/>
        </w:rPr>
        <w:t>summa cum laude,</w:t>
      </w:r>
      <w:r>
        <w:rPr>
          <w:iCs/>
        </w:rPr>
        <w:t xml:space="preserve"> after three years at Harvard College.</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Harvard College Scholarship</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Phi Beta Kappa: member of “Senior Sixteen”, in second year at Harvard College.</w:t>
      </w:r>
    </w:p>
    <w:p>
      <w:pPr>
        <w:pStyle w:val="Normal"/>
        <w:keepLines/>
        <w:widowControl w:val="false"/>
        <w:tabs>
          <w:tab w:val="clear" w:pos="720"/>
          <w:tab w:val="left" w:pos="1080" w:leader="none"/>
          <w:tab w:val="left" w:pos="2400" w:leader="none"/>
          <w:tab w:val="left" w:pos="8760" w:leader="none"/>
          <w:tab w:val="left" w:pos="8880" w:leader="none"/>
        </w:tabs>
        <w:spacing w:before="0" w:after="0"/>
        <w:ind w:hanging="720" w:start="1267"/>
        <w:rPr/>
      </w:pPr>
      <w:r>
        <w:rPr/>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b/>
          <w:i/>
          <w:sz w:val="28"/>
        </w:rPr>
        <w:t>Personal</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start="576"/>
        <w:rPr/>
      </w:pPr>
      <w:r>
        <w:rPr>
          <w:i/>
        </w:rPr>
        <w:t>Home co-ordinates</w:t>
      </w:r>
      <w:r>
        <w:rPr/>
        <w:t>:</w:t>
      </w:r>
      <w:r>
        <w:rPr>
          <w:i/>
        </w:rPr>
        <w:t xml:space="preserve"> </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0"/>
        <w:ind w:start="1152"/>
        <w:rPr/>
      </w:pPr>
      <w:r>
        <w:rPr/>
        <w:t>Address: 7320 Lake Street, Unit 5, River Forest IL 60305</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i/>
        </w:rPr>
      </w:pPr>
      <w:r>
        <w:rPr>
          <w:i/>
        </w:rPr>
        <w:t>or</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 xml:space="preserve">PO Box 5409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River Forest IL 60305 USA</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0"/>
        <w:ind w:start="1152"/>
        <w:rPr/>
      </w:pPr>
      <w:r>
        <w:rPr/>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0" w:after="0"/>
        <w:ind w:start="1152"/>
        <w:rPr/>
      </w:pPr>
      <w:r>
        <w:rPr/>
        <w:t>Phone: +1 (708) 728-5817</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576"/>
        <w:rPr/>
      </w:pPr>
      <w:r>
        <w:rPr/>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576"/>
        <w:rPr/>
      </w:pPr>
      <w:r>
        <w:rPr/>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576"/>
        <w:rPr/>
      </w:pPr>
      <w:r>
        <w:rPr/>
        <w:t xml:space="preserve">Born in Brooklyn, New York, April 25, 1942: Citizen of the United States.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576"/>
        <w:rPr/>
      </w:pPr>
      <w:r>
        <w:rPr/>
        <w:t>Social Security Number 075-xx-xxxx.</w:t>
      </w:r>
      <w:r>
        <w:rPr>
          <w:i/>
        </w:rPr>
        <w:t xml:space="preserve">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start="576"/>
        <w:rPr/>
      </w:pPr>
      <w:r>
        <w:rPr/>
        <w:t xml:space="preserve">Married Ardyth Eisenberg, 1991.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0"/>
        <w:ind w:start="576"/>
        <w:rPr/>
      </w:pPr>
      <w:r>
        <w:rPr/>
        <w:t>Children (mother, Brenda Russell, formerly Brenda R. Eisenberg, from 1964 to 1988):</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i/>
        </w:rPr>
      </w:pPr>
      <w:r>
        <w:rPr/>
        <w:tab/>
        <w:t>Benjamin Russell Eisenberg, born March 17, 1969</w:t>
      </w:r>
      <w:r>
        <w:rPr>
          <w:i/>
        </w:rPr>
        <w:t>.</w:t>
      </w:r>
    </w:p>
    <w:p>
      <w:pPr>
        <w:pStyle w:val="Normal"/>
        <w:widowControl w:val="false"/>
        <w:tabs>
          <w:tab w:val="clear" w:pos="720"/>
          <w:tab w:val="left" w:pos="1080" w:leader="none"/>
          <w:tab w:val="left" w:pos="1440" w:leader="none"/>
          <w:tab w:val="left" w:pos="8760" w:leader="none"/>
          <w:tab w:val="left" w:pos="8880" w:leader="none"/>
        </w:tabs>
        <w:spacing w:before="0" w:after="0"/>
        <w:ind w:start="576"/>
        <w:rPr>
          <w:i/>
        </w:rPr>
      </w:pPr>
      <w:r>
        <w:rPr>
          <w:i/>
        </w:rPr>
        <w:tab/>
        <w:tab/>
        <w:t>Grandchild, mother Angelle Moutoussamy</w:t>
      </w:r>
    </w:p>
    <w:p>
      <w:pPr>
        <w:pStyle w:val="Normal"/>
        <w:widowControl w:val="false"/>
        <w:tabs>
          <w:tab w:val="clear" w:pos="720"/>
          <w:tab w:val="left" w:pos="1080" w:leader="none"/>
          <w:tab w:val="left" w:pos="1440" w:leader="none"/>
          <w:tab w:val="left" w:pos="2340" w:leader="none"/>
          <w:tab w:val="left" w:pos="8760" w:leader="none"/>
          <w:tab w:val="left" w:pos="8880" w:leader="none"/>
        </w:tabs>
        <w:spacing w:before="0" w:after="0"/>
        <w:ind w:start="576"/>
        <w:rPr/>
      </w:pPr>
      <w:r>
        <w:rPr>
          <w:i/>
        </w:rPr>
        <w:tab/>
        <w:tab/>
        <w:tab/>
      </w:r>
      <w:r>
        <w:rPr/>
        <w:t>Crystal Lynn Moutoussamy, born March 19, 1994</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ab/>
        <w:t>Emily Ruth Eisenberg, born February 8, 1973. Husband, Benjamin Taylor</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ab/>
        <w:t>Jill Anna Trowbridge (born Eisenberg)</w:t>
      </w:r>
    </w:p>
    <w:p>
      <w:pPr>
        <w:pStyle w:val="Normal"/>
        <w:widowControl w:val="false"/>
        <w:tabs>
          <w:tab w:val="clear" w:pos="720"/>
          <w:tab w:val="left" w:pos="1080" w:leader="none"/>
          <w:tab w:val="left" w:pos="1440" w:leader="none"/>
          <w:tab w:val="left" w:pos="3060" w:leader="none"/>
          <w:tab w:val="left" w:pos="8760" w:leader="none"/>
          <w:tab w:val="left" w:pos="8880" w:leader="none"/>
        </w:tabs>
        <w:spacing w:before="0" w:after="0"/>
        <w:ind w:start="576"/>
        <w:rPr>
          <w:i/>
        </w:rPr>
      </w:pPr>
      <w:r>
        <w:rPr/>
        <w:tab/>
        <w:tab/>
      </w:r>
      <w:r>
        <w:rPr>
          <w:i/>
        </w:rPr>
        <w:t>Grandchildren, father John Trowbridge</w:t>
      </w:r>
    </w:p>
    <w:p>
      <w:pPr>
        <w:pStyle w:val="Normal"/>
        <w:widowControl w:val="false"/>
        <w:tabs>
          <w:tab w:val="clear" w:pos="720"/>
          <w:tab w:val="left" w:pos="1080" w:leader="none"/>
          <w:tab w:val="left" w:pos="1440" w:leader="none"/>
          <w:tab w:val="left" w:pos="2340" w:leader="none"/>
          <w:tab w:val="left" w:pos="8760" w:leader="none"/>
          <w:tab w:val="left" w:pos="8880" w:leader="none"/>
        </w:tabs>
        <w:spacing w:before="0" w:after="0"/>
        <w:ind w:start="576"/>
        <w:rPr/>
      </w:pPr>
      <w:r>
        <w:rPr>
          <w:i/>
        </w:rPr>
        <w:tab/>
        <w:tab/>
      </w:r>
      <w:r>
        <w:rPr/>
        <w:t xml:space="preserve"> </w:t>
        <w:tab/>
        <w:t>James Louis Trowbridge, born August 15, 1997.</w:t>
      </w:r>
    </w:p>
    <w:p>
      <w:pPr>
        <w:pStyle w:val="Normal"/>
        <w:widowControl w:val="false"/>
        <w:tabs>
          <w:tab w:val="clear" w:pos="720"/>
          <w:tab w:val="left" w:pos="1080" w:leader="none"/>
          <w:tab w:val="left" w:pos="1440" w:leader="none"/>
          <w:tab w:val="left" w:pos="2340" w:leader="none"/>
          <w:tab w:val="left" w:pos="8760" w:leader="none"/>
          <w:tab w:val="left" w:pos="8880" w:leader="none"/>
        </w:tabs>
        <w:spacing w:before="0" w:after="0"/>
        <w:ind w:start="576"/>
        <w:rPr/>
      </w:pPr>
      <w:r>
        <w:rPr/>
        <w:tab/>
        <w:tab/>
        <w:tab/>
        <w:t>Holly Sophia Trowbridge, born July 11, 2000.</w:t>
      </w:r>
    </w:p>
    <w:p>
      <w:pPr>
        <w:pStyle w:val="Normal"/>
        <w:widowControl w:val="false"/>
        <w:tabs>
          <w:tab w:val="clear" w:pos="720"/>
          <w:tab w:val="left" w:pos="1080" w:leader="none"/>
          <w:tab w:val="left" w:pos="1440" w:leader="none"/>
          <w:tab w:val="left" w:pos="2340" w:leader="none"/>
          <w:tab w:val="left" w:pos="8760" w:leader="none"/>
          <w:tab w:val="left" w:pos="8880" w:leader="none"/>
        </w:tabs>
        <w:spacing w:before="0" w:after="0"/>
        <w:ind w:start="576"/>
        <w:rPr/>
      </w:pPr>
      <w:r>
        <w:rPr/>
        <w:tab/>
        <w:tab/>
        <w:tab/>
        <w:t>Henry Samuel Trowbridge, born January 15, 2004.</w:t>
      </w:r>
    </w:p>
    <w:p>
      <w:pPr>
        <w:pStyle w:val="Normal"/>
        <w:widowControl w:val="false"/>
        <w:tabs>
          <w:tab w:val="clear" w:pos="720"/>
          <w:tab w:val="left" w:pos="1080" w:leader="none"/>
          <w:tab w:val="left" w:pos="1440" w:leader="none"/>
          <w:tab w:val="left" w:pos="2340" w:leader="none"/>
          <w:tab w:val="left" w:pos="8760" w:leader="none"/>
          <w:tab w:val="left" w:pos="8880" w:leader="none"/>
        </w:tabs>
        <w:spacing w:before="0" w:after="0"/>
        <w:ind w:start="576"/>
        <w:rPr/>
      </w:pPr>
      <w:r>
        <w:rPr/>
        <w:tab/>
        <w:tab/>
        <w:tab/>
        <w:t>Alastair Solomon Trowbridge, born January 10, 2006</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ab/>
        <w:t>Sally Lynn Eisenberg, born June 20, 1979.</w:t>
      </w:r>
    </w:p>
    <w:p>
      <w:pPr>
        <w:pStyle w:val="Normal"/>
        <w:keepNext w:val="true"/>
        <w:keepLines/>
        <w:tabs>
          <w:tab w:val="clear" w:pos="720"/>
          <w:tab w:val="left" w:pos="600" w:leader="none"/>
          <w:tab w:val="left" w:pos="1080" w:leader="none"/>
          <w:tab w:val="left" w:pos="2400" w:leader="none"/>
        </w:tabs>
        <w:spacing w:before="120" w:after="0"/>
        <w:ind w:start="576"/>
        <w:rPr/>
      </w:pPr>
      <w:r>
        <w:rPr>
          <w:i/>
        </w:rPr>
        <w:t xml:space="preserve">Family Christmas Letters:  </w:t>
      </w:r>
      <w:r>
        <w:rPr/>
        <w:t>[</w:t>
      </w:r>
      <w:hyperlink r:id="rId15">
        <w:r>
          <w:rPr>
            <w:rStyle w:val="Hyperlink"/>
          </w:rPr>
          <w:t>2001</w:t>
        </w:r>
      </w:hyperlink>
      <w:r>
        <w:rPr/>
        <w:t>]  [</w:t>
      </w:r>
      <w:hyperlink r:id="rId16">
        <w:r>
          <w:rPr>
            <w:rStyle w:val="Hyperlink"/>
          </w:rPr>
          <w:t>2002</w:t>
        </w:r>
      </w:hyperlink>
      <w:r>
        <w:rPr/>
        <w:t>]  [</w:t>
      </w:r>
      <w:hyperlink r:id="rId17">
        <w:r>
          <w:rPr>
            <w:rStyle w:val="Hyperlink"/>
          </w:rPr>
          <w:t>2003</w:t>
        </w:r>
      </w:hyperlink>
      <w:r>
        <w:rPr/>
        <w:t>]  [</w:t>
      </w:r>
      <w:hyperlink r:id="rId18">
        <w:r>
          <w:rPr>
            <w:rStyle w:val="Hyperlink"/>
          </w:rPr>
          <w:t>2004</w:t>
        </w:r>
      </w:hyperlink>
      <w:r>
        <w:rPr/>
        <w:t>]  [</w:t>
      </w:r>
      <w:hyperlink r:id="rId19">
        <w:r>
          <w:rPr>
            <w:rStyle w:val="Hyperlink"/>
          </w:rPr>
          <w:t>2005</w:t>
        </w:r>
      </w:hyperlink>
      <w:r>
        <w:rPr/>
        <w:t>]  [</w:t>
      </w:r>
      <w:hyperlink r:id="rId20">
        <w:r>
          <w:rPr>
            <w:rStyle w:val="Hyperlink"/>
          </w:rPr>
          <w:t>2006</w:t>
        </w:r>
      </w:hyperlink>
      <w:r>
        <w:rPr/>
        <w:t>]  [</w:t>
      </w:r>
      <w:hyperlink r:id="rId21">
        <w:r>
          <w:rPr>
            <w:rStyle w:val="Hyperlink"/>
          </w:rPr>
          <w:t>2007</w:t>
        </w:r>
      </w:hyperlink>
      <w:r>
        <w:rPr/>
        <w:t>]  [</w:t>
      </w:r>
      <w:hyperlink r:id="rId22">
        <w:r>
          <w:rPr>
            <w:rStyle w:val="Hyperlink"/>
          </w:rPr>
          <w:t>2008</w:t>
        </w:r>
      </w:hyperlink>
      <w:r>
        <w:rPr/>
        <w:t>]</w:t>
      </w:r>
    </w:p>
    <w:p>
      <w:pPr>
        <w:pStyle w:val="Normal"/>
        <w:keepLines/>
        <w:widowControl w:val="false"/>
        <w:tabs>
          <w:tab w:val="clear" w:pos="720"/>
          <w:tab w:val="left" w:pos="600" w:leader="none"/>
          <w:tab w:val="left" w:pos="1080" w:leader="none"/>
          <w:tab w:val="left" w:pos="2400" w:leader="none"/>
        </w:tabs>
        <w:spacing w:before="120" w:after="0"/>
        <w:ind w:start="576"/>
        <w:rPr/>
      </w:pPr>
      <w:r>
        <w:rPr>
          <w:i/>
        </w:rPr>
        <w:tab/>
        <w:tab/>
        <w:tab/>
        <w:tab/>
        <w:t xml:space="preserve">      </w:t>
      </w:r>
      <w:r>
        <w:rPr/>
        <w:t>[</w:t>
      </w:r>
      <w:hyperlink r:id="rId23">
        <w:r>
          <w:rPr>
            <w:rStyle w:val="Hyperlink"/>
          </w:rPr>
          <w:t>2009</w:t>
        </w:r>
      </w:hyperlink>
      <w:r>
        <w:rPr/>
        <w:t>]  [</w:t>
      </w:r>
      <w:hyperlink r:id="rId24">
        <w:r>
          <w:rPr>
            <w:rStyle w:val="Hyperlink"/>
          </w:rPr>
          <w:t>2010</w:t>
        </w:r>
      </w:hyperlink>
      <w:r>
        <w:rPr/>
        <w:t>]  [</w:t>
      </w:r>
      <w:hyperlink r:id="rId25">
        <w:r>
          <w:rPr>
            <w:rStyle w:val="Hyperlink"/>
          </w:rPr>
          <w:t>2011</w:t>
        </w:r>
      </w:hyperlink>
      <w:r>
        <w:rPr/>
        <w:t>]  [</w:t>
      </w:r>
      <w:hyperlink r:id="rId26">
        <w:r>
          <w:rPr>
            <w:rStyle w:val="Hyperlink"/>
          </w:rPr>
          <w:t>2012</w:t>
        </w:r>
      </w:hyperlink>
      <w:r>
        <w:rPr/>
        <w:t>]  [</w:t>
      </w:r>
      <w:hyperlink r:id="rId27">
        <w:r>
          <w:rPr>
            <w:rStyle w:val="Hyperlink"/>
          </w:rPr>
          <w:t>2013</w:t>
        </w:r>
      </w:hyperlink>
      <w:r>
        <w:rPr/>
        <w:t>]  [</w:t>
      </w:r>
      <w:hyperlink r:id="rId28">
        <w:r>
          <w:rPr>
            <w:rStyle w:val="Hyperlink"/>
          </w:rPr>
          <w:t>2014</w:t>
        </w:r>
      </w:hyperlink>
      <w:r>
        <w:rPr/>
        <w:t>]  [</w:t>
      </w:r>
      <w:hyperlink r:id="rId29">
        <w:r>
          <w:rPr>
            <w:rStyle w:val="Hyperlink"/>
          </w:rPr>
          <w:t>2015</w:t>
        </w:r>
      </w:hyperlink>
      <w:r>
        <w:rPr/>
        <w:t>]  [</w:t>
      </w:r>
      <w:hyperlink r:id="rId30">
        <w:r>
          <w:rPr>
            <w:rStyle w:val="Hyperlink"/>
          </w:rPr>
          <w:t>2016</w:t>
        </w:r>
      </w:hyperlink>
      <w:r>
        <w:rPr/>
        <w:t>]</w:t>
      </w:r>
    </w:p>
    <w:p>
      <w:pPr>
        <w:pStyle w:val="Normal"/>
        <w:keepLines/>
        <w:widowControl w:val="false"/>
        <w:tabs>
          <w:tab w:val="clear" w:pos="720"/>
          <w:tab w:val="left" w:pos="600" w:leader="none"/>
          <w:tab w:val="left" w:pos="1080" w:leader="none"/>
          <w:tab w:val="left" w:pos="2400" w:leader="none"/>
        </w:tabs>
        <w:spacing w:before="120" w:after="0"/>
        <w:ind w:start="576"/>
        <w:rPr/>
      </w:pPr>
      <w:r>
        <w:rPr/>
        <w:tab/>
        <w:tab/>
        <w:tab/>
        <w:tab/>
        <w:t xml:space="preserve">      [</w:t>
      </w:r>
      <w:hyperlink r:id="rId31">
        <w:r>
          <w:rPr>
            <w:rStyle w:val="Hyperlink"/>
          </w:rPr>
          <w:t>2017</w:t>
        </w:r>
      </w:hyperlink>
      <w:r>
        <w:rPr/>
        <w:t>]  [</w:t>
      </w:r>
      <w:hyperlink r:id="rId32">
        <w:r>
          <w:rPr>
            <w:rStyle w:val="Hyperlink"/>
          </w:rPr>
          <w:t>2018</w:t>
        </w:r>
      </w:hyperlink>
      <w:r>
        <w:rPr/>
        <w:t>]  [</w:t>
      </w:r>
      <w:hyperlink r:id="rId33">
        <w:r>
          <w:rPr>
            <w:rStyle w:val="Hyperlink"/>
          </w:rPr>
          <w:t>2019</w:t>
        </w:r>
      </w:hyperlink>
      <w:r>
        <w:rPr/>
        <w:t>]  [</w:t>
      </w:r>
      <w:hyperlink r:id="rId34">
        <w:r>
          <w:rPr>
            <w:rStyle w:val="Hyperlink"/>
          </w:rPr>
          <w:t>2020</w:t>
        </w:r>
      </w:hyperlink>
      <w:r>
        <w:rPr/>
        <w:t>]  [</w:t>
      </w:r>
      <w:hyperlink r:id="rId35">
        <w:r>
          <w:rPr>
            <w:rStyle w:val="Hyperlink"/>
          </w:rPr>
          <w:t>2021</w:t>
        </w:r>
      </w:hyperlink>
      <w:r>
        <w:rPr/>
        <w:t>]  [</w:t>
      </w:r>
      <w:hyperlink r:id="rId36">
        <w:r>
          <w:rPr>
            <w:rStyle w:val="Hyperlink"/>
          </w:rPr>
          <w:t>2022</w:t>
        </w:r>
      </w:hyperlink>
      <w:r>
        <w:rPr/>
        <w:t>]  [</w:t>
      </w:r>
      <w:hyperlink r:id="rId37">
        <w:r>
          <w:rPr>
            <w:rStyle w:val="Hyperlink"/>
          </w:rPr>
          <w:t>2023</w:t>
        </w:r>
      </w:hyperlink>
      <w:r>
        <w:rPr/>
        <w:t>]  [</w:t>
      </w:r>
      <w:hyperlink r:id="rId38">
        <w:r>
          <w:rPr>
            <w:rStyle w:val="Hyperlink"/>
          </w:rPr>
          <w:t>2024</w:t>
        </w:r>
      </w:hyperlink>
      <w:r>
        <w:rPr/>
        <w:t>]</w:t>
      </w:r>
    </w:p>
    <w:p>
      <w:pPr>
        <w:pStyle w:val="Normal"/>
        <w:keepLines/>
        <w:widowControl w:val="false"/>
        <w:tabs>
          <w:tab w:val="clear" w:pos="720"/>
          <w:tab w:val="left" w:pos="600" w:leader="none"/>
          <w:tab w:val="left" w:pos="1080" w:leader="none"/>
          <w:tab w:val="left" w:pos="2400" w:leader="none"/>
        </w:tabs>
        <w:spacing w:before="120" w:after="0"/>
        <w:ind w:start="576"/>
        <w:rPr/>
      </w:pPr>
      <w:r>
        <w:rPr/>
        <w:tab/>
        <w:tab/>
        <w:tab/>
        <w:tab/>
        <w:t xml:space="preserve">      [</w:t>
      </w:r>
      <w:hyperlink r:id="rId39">
        <w:r>
          <w:rPr>
            <w:rStyle w:val="Hyperlink"/>
          </w:rPr>
          <w:t>2025</w:t>
        </w:r>
      </w:hyperlink>
      <w:r>
        <w:rPr/>
        <w:t xml:space="preserve">] </w:t>
      </w:r>
    </w:p>
    <w:p>
      <w:pPr>
        <w:pStyle w:val="Normal"/>
        <w:keepNext w:val="true"/>
        <w:keepLines/>
        <w:widowControl w:val="false"/>
        <w:tabs>
          <w:tab w:val="clear" w:pos="720"/>
          <w:tab w:val="left" w:pos="540" w:leader="none"/>
          <w:tab w:val="left" w:pos="1080" w:leader="none"/>
          <w:tab w:val="left" w:pos="2400" w:leader="none"/>
          <w:tab w:val="left" w:pos="8760" w:leader="none"/>
          <w:tab w:val="left" w:pos="8880" w:leader="none"/>
        </w:tabs>
        <w:spacing w:before="120" w:after="0"/>
        <w:ind w:start="576"/>
        <w:rPr>
          <w:b/>
        </w:rPr>
      </w:pPr>
      <w:hyperlink r:id="rId40">
        <w:r>
          <w:rPr>
            <w:rStyle w:val="Hyperlink"/>
            <w:i/>
          </w:rPr>
          <w:t>Family Photos</w:t>
        </w:r>
      </w:hyperlink>
      <w:r>
        <w:rPr/>
        <w:t xml:space="preserve"> (unedited) from many years are at</w:t>
      </w:r>
      <w:r>
        <w:rPr>
          <w:b/>
        </w:rPr>
        <w:t xml:space="preserve"> </w:t>
      </w:r>
      <w:hyperlink r:id="rId41">
        <w:r>
          <w:rPr>
            <w:rStyle w:val="Hyperlink"/>
            <w:i/>
          </w:rPr>
          <w:t>Family photos</w:t>
        </w:r>
      </w:hyperlink>
      <w:r>
        <w:rPr/>
        <w:t xml:space="preserve"> or</w:t>
      </w:r>
    </w:p>
    <w:p>
      <w:pPr>
        <w:pStyle w:val="Normal"/>
        <w:widowControl w:val="false"/>
        <w:tabs>
          <w:tab w:val="clear" w:pos="720"/>
          <w:tab w:val="left" w:pos="540" w:leader="none"/>
          <w:tab w:val="left" w:pos="4680" w:leader="none"/>
          <w:tab w:val="left" w:pos="4950" w:leader="none"/>
          <w:tab w:val="left" w:pos="8760" w:leader="none"/>
          <w:tab w:val="left" w:pos="8880" w:leader="none"/>
        </w:tabs>
        <w:spacing w:before="0" w:after="0"/>
        <w:ind w:start="576"/>
        <w:rPr>
          <w:b/>
          <w:i/>
          <w:sz w:val="20"/>
        </w:rPr>
      </w:pPr>
      <w:r>
        <w:rPr>
          <w:b/>
        </w:rPr>
        <w:tab/>
      </w:r>
      <w:hyperlink r:id="rId42">
        <w:r>
          <w:rPr>
            <w:rStyle w:val="Hyperlink"/>
            <w:sz w:val="20"/>
          </w:rPr>
          <w:t>https://picasaweb.google.com/111845037112506820480</w:t>
        </w:r>
      </w:hyperlink>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80" w:after="0"/>
        <w:rPr>
          <w:b/>
          <w:i/>
          <w:sz w:val="28"/>
        </w:rPr>
      </w:pPr>
      <w:r>
        <w:rPr>
          <w:b/>
          <w:i/>
          <w:sz w:val="28"/>
        </w:rPr>
      </w:r>
    </w:p>
    <w:p>
      <w:pPr>
        <w:pStyle w:val="Normal"/>
        <w:widowControl w:val="false"/>
        <w:tabs>
          <w:tab w:val="clear" w:pos="720"/>
          <w:tab w:val="left" w:pos="540" w:leader="none"/>
          <w:tab w:val="left" w:pos="2400" w:leader="none"/>
          <w:tab w:val="left" w:pos="8760" w:leader="none"/>
          <w:tab w:val="left" w:pos="8880" w:leader="none"/>
        </w:tabs>
        <w:spacing w:before="0" w:after="0"/>
        <w:ind w:hanging="634" w:start="908"/>
        <w:rPr/>
      </w:pPr>
      <w:r>
        <w:rPr/>
      </w:r>
    </w:p>
    <w:p>
      <w:pPr>
        <w:pStyle w:val="Normal"/>
        <w:widowControl w:val="false"/>
        <w:tabs>
          <w:tab w:val="clear" w:pos="720"/>
          <w:tab w:val="left" w:pos="540" w:leader="none"/>
          <w:tab w:val="left" w:pos="2400" w:leader="none"/>
          <w:tab w:val="left" w:pos="8760" w:leader="none"/>
          <w:tab w:val="left" w:pos="8880" w:leader="none"/>
        </w:tabs>
        <w:spacing w:before="0" w:after="120"/>
        <w:ind w:hanging="634" w:start="908"/>
        <w:rPr/>
      </w:pPr>
      <w:r>
        <w:rPr/>
      </w:r>
    </w:p>
    <w:p>
      <w:pPr>
        <w:sectPr>
          <w:headerReference w:type="even" r:id="rId43"/>
          <w:headerReference w:type="default" r:id="rId44"/>
          <w:headerReference w:type="first" r:id="rId45"/>
          <w:footerReference w:type="even" r:id="rId46"/>
          <w:footerReference w:type="default" r:id="rId47"/>
          <w:footerReference w:type="first" r:id="rId48"/>
          <w:type w:val="nextPage"/>
          <w:pgSz w:w="12240" w:h="15840"/>
          <w:pgMar w:left="1440" w:right="1440" w:gutter="0" w:header="450" w:top="987" w:footer="225" w:bottom="630"/>
          <w:pgNumType w:fmt="decimal"/>
          <w:formProt w:val="false"/>
          <w:titlePg/>
          <w:textDirection w:val="lrTb"/>
        </w:sectPr>
      </w:pPr>
    </w:p>
    <w:p>
      <w:pPr>
        <w:pStyle w:val="Normal"/>
        <w:keepLines/>
        <w:widowControl w:val="false"/>
        <w:tabs>
          <w:tab w:val="clear" w:pos="720"/>
          <w:tab w:val="left" w:pos="600" w:leader="none"/>
          <w:tab w:val="left" w:pos="1080" w:leader="none"/>
          <w:tab w:val="left" w:pos="2400" w:leader="none"/>
          <w:tab w:val="left" w:pos="8760" w:leader="none"/>
          <w:tab w:val="left" w:pos="8880" w:leader="none"/>
        </w:tabs>
        <w:jc w:val="center"/>
        <w:rPr>
          <w:rFonts w:ascii="Calibri" w:hAnsi="Calibri"/>
          <w:b/>
          <w:sz w:val="32"/>
          <w:szCs w:val="32"/>
        </w:rPr>
      </w:pPr>
      <w:r>
        <w:rPr>
          <w:rFonts w:ascii="Calibri" w:hAnsi="Calibri"/>
          <w:b/>
          <w:sz w:val="32"/>
          <w:szCs w:val="32"/>
        </w:rPr>
        <w:t>Life Glimpsed through Ion Channels</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jc w:val="center"/>
        <w:rPr/>
      </w:pPr>
      <w:r>
        <w:rPr>
          <w:b/>
          <w:i/>
        </w:rPr>
        <w:t>A Super Short Scientific Biography</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jc w:val="center"/>
        <w:rPr/>
      </w:pPr>
      <w:r>
        <w:rPr/>
      </w:r>
    </w:p>
    <w:p>
      <w:pPr>
        <w:pStyle w:val="Normal"/>
        <w:keepLines/>
        <w:widowControl w:val="false"/>
        <w:tabs>
          <w:tab w:val="clear" w:pos="720"/>
          <w:tab w:val="left" w:pos="600" w:leader="none"/>
          <w:tab w:val="left" w:pos="1080" w:leader="none"/>
          <w:tab w:val="left" w:pos="2400" w:leader="none"/>
          <w:tab w:val="left" w:pos="8760" w:leader="none"/>
          <w:tab w:val="left" w:pos="8880" w:leader="none"/>
        </w:tabs>
        <w:jc w:val="center"/>
        <w:rPr>
          <w:b/>
          <w:i/>
          <w:sz w:val="28"/>
        </w:rPr>
      </w:pPr>
      <w:r>
        <w:rPr>
          <w:b/>
          <w:i/>
          <w:sz w:val="28"/>
        </w:rPr>
        <w:t xml:space="preserve">See </w:t>
      </w:r>
      <w:hyperlink r:id="rId49">
        <w:r>
          <w:rPr>
            <w:rStyle w:val="Hyperlink"/>
            <w:b/>
            <w:i/>
            <w:sz w:val="28"/>
          </w:rPr>
          <w:t>Living History</w:t>
        </w:r>
      </w:hyperlink>
      <w:r>
        <w:rPr>
          <w:b/>
          <w:i/>
          <w:sz w:val="28"/>
        </w:rPr>
        <w:br/>
      </w:r>
      <w:hyperlink r:id="rId50">
        <w:r>
          <w:rPr>
            <w:rStyle w:val="Hyperlink"/>
            <w:b/>
            <w:i/>
            <w:sz w:val="28"/>
          </w:rPr>
          <w:t>https://www.youtube.com/watch?v=wj7QiLAv61E</w:t>
        </w:r>
      </w:hyperlink>
    </w:p>
    <w:p>
      <w:pPr>
        <w:pStyle w:val="Normal"/>
        <w:keepLines/>
        <w:widowControl w:val="false"/>
        <w:tabs>
          <w:tab w:val="clear" w:pos="720"/>
          <w:tab w:val="left" w:pos="600" w:leader="none"/>
          <w:tab w:val="left" w:pos="1080" w:leader="none"/>
          <w:tab w:val="left" w:pos="2400" w:leader="none"/>
          <w:tab w:val="left" w:pos="8760" w:leader="none"/>
          <w:tab w:val="left" w:pos="8880" w:leader="none"/>
        </w:tabs>
        <w:jc w:val="center"/>
        <w:rPr>
          <w:b/>
          <w:i/>
          <w:sz w:val="28"/>
        </w:rPr>
      </w:pPr>
      <w:r>
        <w:rPr>
          <w:b/>
          <w:i/>
          <w:sz w:val="28"/>
        </w:rPr>
      </w:r>
    </w:p>
    <w:p>
      <w:pPr>
        <w:pStyle w:val="Normal"/>
        <w:tabs>
          <w:tab w:val="right" w:pos="630" w:leader="none"/>
          <w:tab w:val="right" w:pos="720" w:leader="none"/>
        </w:tabs>
        <w:spacing w:before="0" w:after="80"/>
        <w:rPr>
          <w:szCs w:val="20"/>
          <w:lang w:eastAsia="en-US" w:bidi="ar-SA"/>
        </w:rPr>
      </w:pPr>
      <w:r>
        <w:rPr>
          <w:szCs w:val="20"/>
          <w:lang w:eastAsia="en-US" w:bidi="ar-SA"/>
        </w:rPr>
        <w:tab/>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pPr>
        <w:pStyle w:val="Normal"/>
        <w:spacing w:before="0" w:after="80"/>
        <w:ind w:firstLine="720"/>
        <w:rPr>
          <w:szCs w:val="20"/>
          <w:lang w:eastAsia="en-US" w:bidi="ar-SA"/>
        </w:rPr>
      </w:pPr>
      <w:r>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Pr>
          <w:sz w:val="16"/>
          <w:szCs w:val="20"/>
          <w:lang w:eastAsia="en-US" w:bidi="ar-SA"/>
        </w:rPr>
        <w:t xml:space="preserve"> </w:t>
      </w:r>
      <w:r>
        <w:rPr>
          <w:szCs w:val="20"/>
          <w:lang w:eastAsia="en-US" w:bidi="ar-SA"/>
        </w:rPr>
        <w:t>&amp;</w:t>
      </w:r>
      <w:r>
        <w:rPr>
          <w:sz w:val="16"/>
          <w:szCs w:val="20"/>
          <w:lang w:eastAsia="en-US" w:bidi="ar-SA"/>
        </w:rPr>
        <w:t xml:space="preserve"> </w:t>
      </w:r>
      <w:r>
        <w:rPr>
          <w:szCs w:val="20"/>
          <w:lang w:eastAsia="en-US" w:bidi="ar-SA"/>
        </w:rPr>
        <w:t>Feshbach about heat equations.</w:t>
      </w:r>
    </w:p>
    <w:p>
      <w:pPr>
        <w:pStyle w:val="Normal"/>
        <w:spacing w:before="0" w:after="80"/>
        <w:ind w:firstLine="720"/>
        <w:rPr>
          <w:szCs w:val="20"/>
          <w:lang w:eastAsia="en-US" w:bidi="ar-SA"/>
        </w:rPr>
      </w:pPr>
      <w:r>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pPr>
        <w:pStyle w:val="Normal"/>
        <w:spacing w:before="0" w:after="80"/>
        <w:ind w:firstLine="720"/>
        <w:rPr>
          <w:szCs w:val="20"/>
          <w:lang w:eastAsia="en-US" w:bidi="ar-SA"/>
        </w:rPr>
      </w:pPr>
      <w:r>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pPr>
        <w:pStyle w:val="Normal"/>
        <w:spacing w:before="0" w:after="120"/>
        <w:ind w:firstLine="720"/>
        <w:rPr>
          <w:b/>
          <w:szCs w:val="20"/>
          <w:lang w:eastAsia="en-US" w:bidi="ar-SA"/>
        </w:rPr>
        <w:sectPr>
          <w:headerReference w:type="default" r:id="rId51"/>
          <w:headerReference w:type="first" r:id="rId52"/>
          <w:footerReference w:type="default" r:id="rId53"/>
          <w:footerReference w:type="first" r:id="rId54"/>
          <w:type w:val="nextPage"/>
          <w:pgSz w:w="12240" w:h="15840"/>
          <w:pgMar w:left="1440" w:right="1440" w:gutter="0" w:header="450" w:top="1152" w:footer="938" w:bottom="1440"/>
          <w:pgNumType w:fmt="decimal"/>
          <w:formProt w:val="false"/>
          <w:titlePg/>
          <w:textDirection w:val="lrTb"/>
          <w:docGrid w:type="default" w:linePitch="100" w:charSpace="0"/>
        </w:sectPr>
      </w:pPr>
      <w:r>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center"/>
        <w:rPr>
          <w:b/>
          <w:i/>
          <w:sz w:val="28"/>
        </w:rPr>
      </w:pPr>
      <w:r>
        <w:rPr>
          <w:b/>
          <w:i/>
          <w:sz w:val="28"/>
        </w:rPr>
        <w:t>Mathematical Contributions</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Below is a listing of contributions to applied mathematics, leaving out work in which I only posed the problem and helped write the paper. Collaborators contributed significantly to this work but it is impractical to list them individually. In reverse chronologoical order, most recent first.</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 xml:space="preserve"> </w:t>
      </w:r>
      <w:r>
        <w:rPr>
          <w:bCs/>
          <w:i/>
          <w:iCs/>
          <w:sz w:val="28"/>
        </w:rPr>
        <w:t>(1)</w:t>
      </w:r>
      <w:r>
        <w:rPr>
          <w:bCs/>
          <w:iCs/>
          <w:sz w:val="28"/>
        </w:rPr>
        <w:t xml:space="preserve"> role of continuity equations and </w:t>
      </w:r>
      <w:r>
        <w:rPr>
          <w:bCs/>
          <w:i/>
          <w:iCs/>
          <w:sz w:val="28"/>
          <w:u w:val="single"/>
        </w:rPr>
        <w:t>displacement current</w:t>
      </w:r>
      <w:r>
        <w:rPr>
          <w:bCs/>
          <w:i/>
          <w:iCs/>
          <w:sz w:val="28"/>
        </w:rPr>
        <w:t xml:space="preserve"> </w:t>
      </w:r>
      <w:r>
        <w:rPr>
          <w:bCs/>
          <w:iCs/>
          <w:sz w:val="28"/>
        </w:rPr>
        <w:t>in classical and quantum mechanics</w:t>
      </w:r>
      <w:r>
        <w:fldChar w:fldCharType="begin"/>
      </w:r>
      <w:r>
        <w:rPr>
          <w:bCs/>
          <w:iCs/>
          <w:sz w:val="28"/>
        </w:rPr>
        <w:instrText xml:space="preserve">ADDIN EN.CITE &lt;EndNote&gt;&lt;Cite&gt;&lt;Author&gt;Ferry&lt;/Author&gt;&lt;Year&gt;2025&lt;/Year&gt;&lt;RecNum&gt;16528&lt;/RecNum&gt;&lt;DisplayText&gt;&lt;style face="superscript"&gt;1&lt;/style&gt;&lt;/DisplayText&gt;&lt;record&gt;&lt;rec-number&gt;16528&lt;/rec-number&gt;&lt;foreign-keys&gt;&lt;key app="EN" db-id="d5per5f28zr5f7ex203v9d0302dwep5ppv9v" timestamp="1726216346" guid="04bc3fa2-06fa-4015-a6ae-348cd7981574"&gt;16528&lt;/key&gt;&lt;/foreign-keys&gt;&lt;ref-type name="Journal Article"&gt;17&lt;/ref-type&gt;&lt;contributors&gt;&lt;authors&gt;&lt;author&gt;Ferry, David K.&lt;/author&gt;&lt;author&gt;Oriols, Xavier&lt;/author&gt;&lt;author&gt;Eisenberg, Robert&lt;/author&gt;&lt;/authors&gt;&lt;/contributors&gt;&lt;titles&gt;&lt;title&gt;Displacement Current in Classical and Quantum Systems&lt;/title&gt;&lt;secondary-title&gt;Computation&lt;/secondary-title&gt;&lt;/titles&gt;&lt;periodical&gt;&lt;full-title&gt;Computation&lt;/full-title&gt;&lt;/periodical&gt;&lt;pages&gt;45-76&lt;/pages&gt;&lt;volume&gt;13DOI 10.3390/computation13020045v2&lt;/volume&gt;&lt;number&gt;arXiv preprint arXiv:2408.13268&lt;/number&gt;&lt;section&gt;45&lt;/section&gt;&lt;dates&gt;&lt;year&gt;2025&lt;/year&gt;&lt;/dates&gt;&lt;urls&gt;&lt;/urls&gt;&lt;/record&gt;&lt;/Cite&gt;&lt;/EndNote&gt;</w:instrText>
      </w:r>
      <w:r>
        <w:rPr>
          <w:bCs/>
          <w:iCs/>
          <w:sz w:val="28"/>
        </w:rPr>
      </w:r>
      <w:r>
        <w:rPr>
          <w:bCs/>
          <w:iCs/>
          <w:sz w:val="28"/>
        </w:rPr>
        <w:fldChar w:fldCharType="separate"/>
      </w:r>
      <w:r>
        <w:rPr>
          <w:bCs/>
          <w:iCs/>
          <w:sz w:val="28"/>
        </w:rPr>
      </w:r>
      <w:r>
        <w:rPr>
          <w:bCs/>
          <w:iCs/>
          <w:sz w:val="28"/>
          <w:vertAlign w:val="superscript"/>
        </w:rPr>
        <w:t>1</w:t>
      </w:r>
      <w:r>
        <w:rPr>
          <w:bCs/>
          <w:iCs/>
          <w:sz w:val="28"/>
        </w:rPr>
      </w:r>
      <w:r>
        <w:rPr>
          <w:bCs/>
          <w:iCs/>
          <w:sz w:val="28"/>
        </w:rPr>
        <w:fldChar w:fldCharType="end"/>
      </w:r>
      <w:r>
        <w:rPr>
          <w:bCs/>
          <w:iCs/>
          <w:sz w:val="28"/>
        </w:rPr>
        <w:t>, showing how the Maxwell equations appear on all scales</w:t>
      </w:r>
      <w:r>
        <w:fldChar w:fldCharType="begin"/>
      </w:r>
      <w:r>
        <w:rPr>
          <w:bCs/>
          <w:iCs/>
          <w:sz w:val="28"/>
        </w:rPr>
        <w:instrText xml:space="preserve">ADDIN EN.CITE &lt;EndNote&gt;&lt;Cite&gt;&lt;Author&gt;Eisenberg&lt;/Author&gt;&lt;Year&gt;2025&lt;/Year&gt;&lt;RecNum&gt;16553&lt;/RecNum&gt;&lt;DisplayText&gt;&lt;style face="superscript"&gt;2&lt;/style&gt;&lt;/DisplayText&gt;&lt;record&gt;&lt;rec-number&gt;16553&lt;/rec-number&gt;&lt;foreign-keys&gt;&lt;key app="EN" db-id="d5per5f28zr5f7ex203v9d0302dwep5ppv9v" timestamp="1737991465" guid="947ae3c9-0297-47c2-a594-16bcb624fb95"&gt;16553&lt;/key&gt;&lt;/foreign-keys&gt;&lt;ref-type name="Journal Article"&gt;17&lt;/ref-type&gt;&lt;contributors&gt;&lt;authors&gt;&lt;author&gt;Eisenberg, Bob&lt;/author&gt;&lt;/authors&gt;&lt;/contributors&gt;&lt;titles&gt;&lt;title&gt;True on All Scales: A Tribute to Stuart Rice&lt;/title&gt;&lt;secondary-title&gt;DOI: 10.13140/RG.2.2.11167.47522&lt;/secondary-title&gt;&lt;/titles&gt;&lt;periodical&gt;&lt;full-title&gt;DOI: 10.13140/RG.2.2.11167.47522&lt;/full-title&gt;&lt;/periodical&gt;&lt;dates&gt;&lt;year&gt;2025&lt;/year&gt;&lt;/dates&gt;&lt;urls&gt;&lt;/urls&gt;&lt;/record&gt;&lt;/Cite&gt;&lt;/EndNote&gt;</w:instrText>
      </w:r>
      <w:r>
        <w:rPr>
          <w:bCs/>
          <w:iCs/>
          <w:sz w:val="28"/>
        </w:rPr>
      </w:r>
      <w:r>
        <w:rPr>
          <w:bCs/>
          <w:iCs/>
          <w:sz w:val="28"/>
        </w:rPr>
        <w:fldChar w:fldCharType="separate"/>
      </w:r>
      <w:r>
        <w:rPr>
          <w:bCs/>
          <w:iCs/>
          <w:sz w:val="28"/>
        </w:rPr>
      </w:r>
      <w:r>
        <w:rPr>
          <w:bCs/>
          <w:iCs/>
          <w:sz w:val="28"/>
          <w:vertAlign w:val="superscript"/>
        </w:rPr>
        <w:t>2</w:t>
      </w:r>
      <w:r>
        <w:rPr>
          <w:bCs/>
          <w:iCs/>
          <w:sz w:val="28"/>
        </w:rPr>
      </w:r>
      <w:r>
        <w:rPr>
          <w:bCs/>
          <w:iCs/>
          <w:sz w:val="28"/>
        </w:rPr>
        <w:fldChar w:fldCharType="end"/>
      </w:r>
      <w:r>
        <w:rPr>
          <w:bCs/>
          <w:iCs/>
          <w:sz w:val="28"/>
        </w:rPr>
        <w:t xml:space="preserve"> and all of these help understand why electrical circuits work so well, whether in slow telegraphs or nanosecond computers</w:t>
      </w:r>
      <w:r>
        <w:fldChar w:fldCharType="begin"/>
      </w:r>
      <w:r>
        <w:rPr>
          <w:bCs/>
          <w:iCs/>
          <w:sz w:val="28"/>
        </w:rPr>
        <w:instrText xml:space="preserve">ADDIN EN.CITE &lt;EndNote&gt;&lt;Cite&gt;&lt;Author&gt;Eisenberg&lt;/Author&gt;&lt;Year&gt;2024&lt;/Year&gt;&lt;RecNum&gt;16551&lt;/RecNum&gt;&lt;DisplayText&gt;&lt;style face="superscript"&gt;3,4&lt;/style&gt;&lt;/DisplayText&gt;&lt;record&gt;&lt;rec-number&gt;16551&lt;/rec-number&gt;&lt;foreign-keys&gt;&lt;key app="EN" db-id="d5per5f28zr5f7ex203v9d0302dwep5ppv9v" timestamp="1734544664" guid="0125e57a-030b-485d-ad52-c6e80ac50d9c"&gt;16551&lt;/key&gt;&lt;/foreign-keys&gt;&lt;ref-type name="Electronic Article"&gt;43&lt;/ref-type&gt;&lt;contributors&gt;&lt;authors&gt;&lt;author&gt;Eisenberg, Robert&lt;/author&gt;&lt;/authors&gt;&lt;/contributors&gt;&lt;titles&gt;&lt;title&gt;Electrodynamics of Circuits Version 2&lt;/title&gt;&lt;secondary-title&gt;10.14293/PR2199.001299.v2&lt;/secondary-title&gt;&lt;/titles&gt;&lt;periodical&gt;&lt;full-title&gt;10.14293/PR2199.001299.v2&lt;/full-title&gt;&lt;/periodical&gt;&lt;dates&gt;&lt;year&gt;2024&lt;/year&gt;&lt;/dates&gt;&lt;accession-num&gt;ScienceOpenVid:d9c1811e-aab9-4fe1-ae36-963e87e4147e&lt;/accession-num&gt;&lt;urls&gt;&lt;/urls&gt;&lt;electronic-resource-num&gt;10.14293/PR2199.001299.v2&lt;/electronic-resource-num&gt;&lt;/record&gt;&lt;/Cite&gt;&lt;Cite&gt;&lt;Author&gt;Eisenberg&lt;/Author&gt;&lt;Year&gt;2023&lt;/Year&gt;&lt;RecNum&gt;14653&lt;/RecNum&gt;&lt;record&gt;&lt;rec-number&gt;14653&lt;/rec-number&gt;&lt;foreign-keys&gt;&lt;key app="EN" db-id="ttewpxdsa92ex4evtw359t0s9pw20szdew2a" timestamp="1706885149"&gt;14653&lt;/key&gt;&lt;/foreign-keys&gt;&lt;ref-type name="Journal Article"&gt;17&lt;/ref-type&gt;&lt;contributors&gt;&lt;authors&gt;&lt;author&gt;Eisenberg, Robert&lt;/author&gt;&lt;/authors&gt;&lt;/contributors&gt;&lt;titles&gt;&lt;title&gt;Circuits, Currents, Kirchhoff, and Maxwell&lt;/title&gt;&lt;secondary-title&gt;Qeios&lt;/secondary-title&gt;&lt;/titles&gt;&lt;periodical&gt;&lt;full-title&gt;Qeios&lt;/full-title&gt;&lt;/periodical&gt;&lt;volume&gt;Qeios ID: L9QQSH.2&lt;/volume&gt;&lt;dates&gt;&lt;year&gt;2023&lt;/year&gt;&lt;/dates&gt;&lt;urls&gt;&lt;/urls&gt;&lt;electronic-resource-num&gt;10.32388/L9QQSH.2&lt;/electronic-resource-num&gt;&lt;/record&gt;&lt;/Cite&gt;&lt;/EndNote&gt;</w:instrText>
      </w:r>
      <w:r>
        <w:rPr>
          <w:bCs/>
          <w:iCs/>
          <w:sz w:val="28"/>
        </w:rPr>
      </w:r>
      <w:r>
        <w:rPr>
          <w:bCs/>
          <w:iCs/>
          <w:sz w:val="28"/>
        </w:rPr>
        <w:fldChar w:fldCharType="separate"/>
      </w:r>
      <w:r>
        <w:rPr>
          <w:bCs/>
          <w:iCs/>
          <w:sz w:val="28"/>
        </w:rPr>
      </w:r>
      <w:r>
        <w:rPr>
          <w:bCs/>
          <w:iCs/>
          <w:sz w:val="28"/>
          <w:vertAlign w:val="superscript"/>
        </w:rPr>
        <w:t>3,4</w:t>
      </w:r>
      <w:r>
        <w:rPr>
          <w:bCs/>
          <w:iCs/>
          <w:sz w:val="28"/>
        </w:rPr>
      </w:r>
      <w:r>
        <w:rPr>
          <w:bCs/>
          <w:iCs/>
          <w:sz w:val="28"/>
        </w:rPr>
        <w:fldChar w:fldCharType="end"/>
      </w:r>
      <w:r>
        <w:rPr>
          <w:bCs/>
          <w:iCs/>
          <w:sz w:val="28"/>
        </w:rPr>
        <w:t xml:space="preserve"> .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(2)</w:t>
      </w:r>
      <w:r>
        <w:rPr>
          <w:bCs/>
          <w:iCs/>
          <w:sz w:val="28"/>
        </w:rPr>
        <w:t xml:space="preserve"> application of </w:t>
      </w:r>
      <w:r>
        <w:rPr>
          <w:bCs/>
          <w:i/>
          <w:iCs/>
          <w:sz w:val="28"/>
          <w:u w:val="single"/>
        </w:rPr>
        <w:t>coherence functions of stochastic signals</w:t>
      </w:r>
      <w:r>
        <w:rPr>
          <w:bCs/>
          <w:iCs/>
          <w:sz w:val="28"/>
        </w:rPr>
        <w:t xml:space="preserve"> (e.g., radar reflections) to stochastic trajectories of molecular dynamics MD of proteins, determining H</w:t>
        <w:noBreakHyphen/>
        <w:t xml:space="preserve">bonds of the classical alpha helical protein </w:t>
      </w:r>
      <w:r>
        <w:rPr>
          <w:bCs/>
          <w:i/>
          <w:iCs/>
          <w:sz w:val="28"/>
        </w:rPr>
        <w:t>Crambin</w:t>
      </w:r>
      <w:r>
        <w:fldChar w:fldCharType="begin"/>
      </w:r>
      <w:r>
        <w:rPr>
          <w:bCs/>
          <w:i/>
          <w:iCs/>
          <w:sz w:val="28"/>
        </w:rPr>
        <w:instrText xml:space="preserve">ADDIN EN.CITE &lt;EndNote&gt;&lt;Cite&gt;&lt;Author&gt;Nicholson&lt;/Author&gt;&lt;Year&gt;2023&lt;/Year&gt;&lt;RecNum&gt;14637&lt;/RecNum&gt;&lt;DisplayText&gt;&lt;style face="superscript"&gt;5&lt;/style&gt;&lt;/DisplayText&gt;&lt;record&gt;&lt;rec-number&gt;14637&lt;/rec-number&gt;&lt;foreign-keys&gt;&lt;key app="EN" db-id="ttewpxdsa92ex4evtw359t0s9pw20szdew2a" timestamp="1706885148"&gt;14637&lt;/key&gt;&lt;/foreign-keys&gt;&lt;ref-type name="Journal Article"&gt;17&lt;/ref-type&gt;&lt;contributors&gt;&lt;authors&gt;&lt;author&gt;Nicholson, Stanley&lt;/author&gt;&lt;author&gt;Minh, David.&lt;/author&gt;&lt;author&gt;Eisenberg, Robert&lt;/author&gt;&lt;/authors&gt;&lt;/contributors&gt;&lt;titles&gt;&lt;title&gt;H-bonds in Crambin: Coherence in an α-helix&lt;/title&gt;&lt;secondary-title&gt;ACS Omega&lt;/secondary-title&gt;&lt;/titles&gt;&lt;periodical&gt;&lt;full-title&gt;ACS Omega&lt;/full-title&gt;&lt;/periodical&gt;&lt;pages&gt;13920–13934&lt;/pages&gt;&lt;volume&gt;8&lt;/volume&gt;&lt;number&gt;15&lt;/number&gt;&lt;num-vols&gt;15&lt;/num-vols&gt;&lt;section&gt;13920&lt;/section&gt;&lt;dates&gt;&lt;year&gt;2023&lt;/year&gt;&lt;/dates&gt;&lt;urls&gt;&lt;/urls&gt;&lt;custom2&gt;PMC10116620&lt;/custom2&gt;&lt;electronic-resource-num&gt;10.1021/acsomega.3c00181&lt;/electronic-resource-num&gt;&lt;/record&gt;&lt;/Cite&gt;&lt;/EndNote&gt;</w:instrText>
      </w:r>
      <w:r>
        <w:rPr>
          <w:bCs/>
          <w:i/>
          <w:iCs/>
          <w:sz w:val="28"/>
        </w:rPr>
      </w:r>
      <w:r>
        <w:rPr>
          <w:bCs/>
          <w:i/>
          <w:iCs/>
          <w:sz w:val="28"/>
        </w:rPr>
        <w:fldChar w:fldCharType="separate"/>
      </w:r>
      <w:r>
        <w:rPr>
          <w:bCs/>
          <w:i/>
          <w:iCs/>
          <w:sz w:val="28"/>
        </w:rPr>
      </w:r>
      <w:r>
        <w:rPr>
          <w:bCs/>
          <w:iCs/>
          <w:sz w:val="28"/>
          <w:vertAlign w:val="superscript"/>
        </w:rPr>
        <w:t>5</w:t>
      </w:r>
      <w:r>
        <w:rPr>
          <w:bCs/>
          <w:i/>
          <w:iCs/>
          <w:sz w:val="28"/>
        </w:rPr>
      </w:r>
      <w:r>
        <w:rPr>
          <w:bCs/>
          <w:i/>
          <w:iCs/>
          <w:sz w:val="28"/>
        </w:rPr>
        <w:fldChar w:fldCharType="end"/>
      </w:r>
      <w:r>
        <w:rPr>
          <w:bCs/>
          <w:iCs/>
          <w:sz w:val="28"/>
        </w:rPr>
        <w:t xml:space="preserve">. The coherence function is unusual in that it </w:t>
      </w:r>
      <w:r>
        <w:rPr>
          <w:bCs/>
          <w:i/>
          <w:iCs/>
          <w:sz w:val="28"/>
        </w:rPr>
        <w:t>depends</w:t>
      </w:r>
      <w:r>
        <w:rPr>
          <w:bCs/>
          <w:iCs/>
          <w:sz w:val="28"/>
        </w:rPr>
        <w:t xml:space="preserve"> </w:t>
      </w:r>
      <w:r>
        <w:rPr>
          <w:bCs/>
          <w:i/>
          <w:iCs/>
          <w:sz w:val="28"/>
        </w:rPr>
        <w:t xml:space="preserve">only on the existence </w:t>
      </w:r>
      <w:r>
        <w:rPr>
          <w:bCs/>
          <w:iCs/>
          <w:sz w:val="28"/>
        </w:rPr>
        <w:t xml:space="preserve">of Laplace/Fourier transforms. It does </w:t>
      </w:r>
      <w:r>
        <w:rPr>
          <w:bCs/>
          <w:i/>
          <w:iCs/>
          <w:sz w:val="28"/>
        </w:rPr>
        <w:t>not</w:t>
      </w:r>
      <w:r>
        <w:rPr>
          <w:bCs/>
          <w:iCs/>
          <w:sz w:val="28"/>
        </w:rPr>
        <w:t xml:space="preserve"> depend on the probability distribution of trajectories </w:t>
      </w:r>
      <w:r>
        <w:rPr>
          <w:bCs/>
          <w:i/>
          <w:iCs/>
          <w:sz w:val="28"/>
        </w:rPr>
        <w:t>at all</w:t>
      </w:r>
      <w:r>
        <w:rPr>
          <w:bCs/>
          <w:iCs/>
          <w:sz w:val="28"/>
        </w:rPr>
        <w:t xml:space="preserve"> and so is remarkably robust, more robust than most nonparametric methods.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
          <w:iCs/>
          <w:sz w:val="28"/>
          <w:u w:val="single"/>
        </w:rPr>
      </w:pPr>
      <w:r>
        <w:rPr>
          <w:bCs/>
          <w:i/>
          <w:iCs/>
          <w:sz w:val="28"/>
        </w:rPr>
        <w:t>(3)</w:t>
      </w:r>
      <w:r>
        <w:rPr>
          <w:bCs/>
          <w:iCs/>
          <w:sz w:val="28"/>
        </w:rPr>
        <w:t xml:space="preserve"> </w:t>
      </w:r>
      <w:r>
        <w:rPr>
          <w:bCs/>
          <w:i/>
          <w:iCs/>
          <w:sz w:val="28"/>
          <w:u w:val="single"/>
        </w:rPr>
        <w:t>derivation</w:t>
      </w:r>
      <w:r>
        <w:fldChar w:fldCharType="begin"/>
      </w:r>
      <w:r>
        <w:rPr>
          <w:bCs/>
          <w:i/>
          <w:iCs/>
          <w:sz w:val="28"/>
          <w:u w:val="single"/>
        </w:rPr>
        <w:instrText xml:space="preserve">ADDIN EN.CITE &lt;EndNote&gt;&lt;Cite&gt;&lt;Author&gt;Eisenberg&lt;/Author&gt;&lt;Year&gt;2023&lt;/Year&gt;&lt;RecNum&gt;14653&lt;/RecNum&gt;&lt;DisplayText&gt;&lt;style face="superscript"&gt;4&lt;/style&gt;&lt;/DisplayText&gt;&lt;record&gt;&lt;rec-number&gt;14653&lt;/rec-number&gt;&lt;foreign-keys&gt;&lt;key app="EN" db-id="ttewpxdsa92ex4evtw359t0s9pw20szdew2a" timestamp="1706885149"&gt;14653&lt;/key&gt;&lt;/foreign-keys&gt;&lt;ref-type name="Journal Article"&gt;17&lt;/ref-type&gt;&lt;contributors&gt;&lt;authors&gt;&lt;author&gt;Eisenberg, Robert&lt;/author&gt;&lt;/authors&gt;&lt;/contributors&gt;&lt;titles&gt;&lt;title&gt;Circuits, Currents, Kirchhoff, and Maxwell&lt;/title&gt;&lt;secondary-title&gt;Qeios&lt;/secondary-title&gt;&lt;/titles&gt;&lt;periodical&gt;&lt;full-title&gt;Qeios&lt;/full-title&gt;&lt;/periodical&gt;&lt;volume&gt;Qeios ID: L9QQSH.2&lt;/volume&gt;&lt;dates&gt;&lt;year&gt;2023&lt;/year&gt;&lt;/dates&gt;&lt;urls&gt;&lt;/urls&gt;&lt;electronic-resource-num&gt;10.32388/L9QQSH.2&lt;/electronic-resource-num&gt;&lt;/record&gt;&lt;/Cite&gt;&lt;/EndNote&gt;</w:instrText>
      </w:r>
      <w:r>
        <w:rPr>
          <w:bCs/>
          <w:i/>
          <w:iCs/>
          <w:sz w:val="28"/>
          <w:u w:val="single"/>
        </w:rPr>
      </w:r>
      <w:r>
        <w:rPr>
          <w:bCs/>
          <w:i/>
          <w:iCs/>
          <w:sz w:val="28"/>
          <w:u w:val="single"/>
        </w:rPr>
        <w:fldChar w:fldCharType="separate"/>
      </w:r>
      <w:r>
        <w:rPr>
          <w:bCs/>
          <w:i/>
          <w:iCs/>
          <w:sz w:val="28"/>
          <w:u w:val="single"/>
        </w:rPr>
      </w:r>
      <w:r>
        <w:rPr>
          <w:bCs/>
          <w:iCs/>
          <w:sz w:val="28"/>
          <w:vertAlign w:val="superscript"/>
        </w:rPr>
        <w:t>4</w:t>
      </w:r>
      <w:r>
        <w:rPr>
          <w:bCs/>
          <w:i/>
          <w:iCs/>
          <w:sz w:val="28"/>
          <w:u w:val="single"/>
        </w:rPr>
      </w:r>
      <w:r>
        <w:rPr>
          <w:bCs/>
          <w:i/>
          <w:iCs/>
          <w:sz w:val="28"/>
          <w:u w:val="single"/>
        </w:rPr>
        <w:fldChar w:fldCharType="end"/>
      </w:r>
      <w:r>
        <w:rPr>
          <w:bCs/>
          <w:iCs/>
          <w:sz w:val="28"/>
        </w:rPr>
        <w:t xml:space="preserve"> from the Maxwell Ampere equation for </w:t>
      </w:r>
      <w:r>
        <w:rPr/>
      </w:r>
      <m:oMath xmlns:m="http://schemas.openxmlformats.org/officeDocument/2006/math">
        <m:r>
          <m:t xml:space="preserve">curl</m:t>
        </m:r>
        <m:r>
          <m:rPr>
            <m:lit/>
            <m:nor/>
          </m:rPr>
          <m:t xml:space="preserve"> </m:t>
        </m:r>
        <m:r>
          <m:t xml:space="preserve">B</m:t>
        </m:r>
      </m:oMath>
      <w:r>
        <w:rPr>
          <w:bCs/>
          <w:iCs/>
          <w:sz w:val="28"/>
        </w:rPr>
        <w:t xml:space="preserve"> of a corollary I call Maxwell’s current equation used to derive the </w:t>
      </w:r>
      <w:r>
        <w:rPr>
          <w:bCs/>
          <w:i/>
          <w:iCs/>
          <w:sz w:val="28"/>
          <w:u w:val="single"/>
        </w:rPr>
        <w:t>approximate Kirchhoff’s current law.</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(4</w:t>
      </w:r>
      <w:r>
        <w:rPr>
          <w:bCs/>
          <w:iCs/>
          <w:sz w:val="28"/>
        </w:rPr>
        <w:t xml:space="preserve">) analysis of chemical reaction of </w:t>
      </w:r>
      <w:r>
        <w:rPr>
          <w:bCs/>
          <w:i/>
          <w:iCs/>
          <w:sz w:val="28"/>
          <w:u w:val="single"/>
        </w:rPr>
        <w:t>cytochrome c oxidase</w:t>
      </w:r>
      <w:r>
        <w:rPr>
          <w:bCs/>
          <w:iCs/>
          <w:sz w:val="28"/>
        </w:rPr>
        <w:t xml:space="preserve"> joining the variational field theory of ion flow and general chemical reactions with significant nonlinear flows across boundaries and membranes</w:t>
      </w:r>
      <w:r>
        <w:fldChar w:fldCharType="begin"/>
      </w:r>
      <w:r>
        <w:rPr>
          <w:bCs/>
          <w:iCs/>
          <w:sz w:val="28"/>
        </w:rPr>
        <w:instrText xml:space="preserve">ADDIN EN.CITE &lt;EndNote&gt;&lt;Cite&gt;&lt;Author&gt;Xu&lt;/Author&gt;&lt;Year&gt;2023&lt;/Year&gt;&lt;RecNum&gt;16315&lt;/RecNum&gt;&lt;DisplayText&gt;&lt;style face="superscript"&gt;6&lt;/style&gt;&lt;/DisplayText&gt;&lt;record&gt;&lt;rec-number&gt;16315&lt;/rec-number&gt;&lt;foreign-keys&gt;&lt;key app="EN" db-id="ttewpxdsa92ex4evtw359t0s9pw20szdew2a" timestamp="1706885205"&gt;16315&lt;/key&gt;&lt;/foreign-keys&gt;&lt;ref-type name="Journal Article"&gt;17&lt;/ref-type&gt;&lt;contributors&gt;&lt;authors&gt;&lt;author&gt;Xu, Shixin&lt;/author&gt;&lt;author&gt;Eisenberg, Robert&lt;/author&gt;&lt;author&gt;Song, Zilong&lt;/author&gt;&lt;author&gt;Huang, Huaxiong&lt;/author&gt;&lt;/authors&gt;&lt;/contributors&gt;&lt;titles&gt;&lt;title&gt;Mathematical Model for Chemical Reactions in Electrolytes Applied to Cytochrome c Oxidase: An Electro-Osmotic Approach&lt;/title&gt;&lt;secondary-title&gt;Computation&lt;/secondary-title&gt;&lt;/titles&gt;&lt;periodical&gt;&lt;full-title&gt;Computation&lt;/full-title&gt;&lt;/periodical&gt;&lt;pages&gt;253&lt;/pages&gt;&lt;volume&gt;11&lt;/volume&gt;&lt;number&gt;12&lt;/number&gt;&lt;dates&gt;&lt;year&gt;2023&lt;/year&gt;&lt;/dates&gt;&lt;isbn&gt;2079-3197&lt;/isbn&gt;&lt;urls&gt;&lt;/urls&gt;&lt;/record&gt;&lt;/Cite&gt;&lt;/EndNote&gt;</w:instrText>
      </w:r>
      <w:r>
        <w:rPr>
          <w:bCs/>
          <w:iCs/>
          <w:sz w:val="28"/>
        </w:rPr>
      </w:r>
      <w:r>
        <w:rPr>
          <w:bCs/>
          <w:iCs/>
          <w:sz w:val="28"/>
        </w:rPr>
        <w:fldChar w:fldCharType="separate"/>
      </w:r>
      <w:r>
        <w:rPr>
          <w:bCs/>
          <w:iCs/>
          <w:sz w:val="28"/>
        </w:rPr>
      </w:r>
      <w:r>
        <w:rPr>
          <w:bCs/>
          <w:iCs/>
          <w:sz w:val="28"/>
          <w:vertAlign w:val="superscript"/>
        </w:rPr>
        <w:t>6</w:t>
      </w:r>
      <w:r>
        <w:rPr>
          <w:bCs/>
          <w:iCs/>
          <w:sz w:val="28"/>
        </w:rPr>
      </w:r>
      <w:r>
        <w:rPr>
          <w:bCs/>
          <w:iCs/>
          <w:sz w:val="28"/>
        </w:rPr>
        <w:fldChar w:fldCharType="end"/>
      </w:r>
      <w:r>
        <w:rPr>
          <w:bCs/>
          <w:iCs/>
          <w:sz w:val="28"/>
        </w:rPr>
        <w:t>.</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(5</w:t>
      </w:r>
      <w:r>
        <w:rPr>
          <w:bCs/>
          <w:iCs/>
          <w:sz w:val="28"/>
        </w:rPr>
        <w:t xml:space="preserve">) applying the Maxwell current law to the </w:t>
      </w:r>
      <w:r>
        <w:rPr>
          <w:bCs/>
          <w:i/>
          <w:iCs/>
          <w:sz w:val="28"/>
          <w:u w:val="single"/>
        </w:rPr>
        <w:t>mitochondrial transport chain</w:t>
      </w:r>
      <w:r>
        <w:rPr>
          <w:bCs/>
          <w:iCs/>
          <w:sz w:val="28"/>
        </w:rPr>
        <w:t xml:space="preserve"> of electrons, protonated water, and ion transport</w:t>
      </w:r>
      <w:r>
        <w:fldChar w:fldCharType="begin"/>
      </w:r>
      <w:r>
        <w:rPr>
          <w:bCs/>
          <w:iCs/>
          <w:sz w:val="28"/>
        </w:rPr>
        <w:instrText xml:space="preserve">ADDIN EN.CITE &lt;EndNote&gt;&lt;Cite&gt;&lt;Author&gt;Eisenberg&lt;/Author&gt;&lt;Year&gt;2024&lt;/Year&gt;&lt;RecNum&gt;16550&lt;/RecNum&gt;&lt;DisplayText&gt;&lt;style face="superscript"&gt;7&lt;/style&gt;&lt;/DisplayText&gt;&lt;record&gt;&lt;rec-number&gt;16550&lt;/rec-number&gt;&lt;foreign-keys&gt;&lt;key app="EN" db-id="d5per5f28zr5f7ex203v9d0302dwep5ppv9v" timestamp="1734544468" guid="b060b414-b8ce-45e4-ac02-83c1cb68869f"&gt;16550&lt;/key&gt;&lt;/foreign-keys&gt;&lt;ref-type name="Journal Article"&gt;17&lt;/ref-type&gt;&lt;contributors&gt;&lt;authors&gt;&lt;author&gt;Eisenberg, Robert&lt;/author&gt;&lt;/authors&gt;&lt;/contributors&gt;&lt;titles&gt;&lt;title&gt;Current Flow in Nerve and Mitochondria&lt;/title&gt;&lt;secondary-title&gt;DOI: 10.14293/PR2199.001212.v1&lt;/secondary-title&gt;&lt;/titles&gt;&lt;periodical&gt;&lt;full-title&gt;DOI: 10.14293/PR2199.001212.v1&lt;/full-title&gt;&lt;/periodical&gt;&lt;dates&gt;&lt;year&gt;2024&lt;/year&gt;&lt;/dates&gt;&lt;publisher&gt;ScienceOpen Reprints&lt;/publisher&gt;&lt;urls&gt;&lt;/urls&gt;&lt;electronic-resource-num&gt;DOI: 10.14293/PR2199.001212.v1&lt;/electronic-resource-num&gt;&lt;/record&gt;&lt;/Cite&gt;&lt;/EndNote&gt;</w:instrText>
      </w:r>
      <w:r>
        <w:rPr>
          <w:bCs/>
          <w:iCs/>
          <w:sz w:val="28"/>
        </w:rPr>
      </w:r>
      <w:r>
        <w:rPr>
          <w:bCs/>
          <w:iCs/>
          <w:sz w:val="28"/>
        </w:rPr>
        <w:fldChar w:fldCharType="separate"/>
      </w:r>
      <w:r>
        <w:rPr>
          <w:bCs/>
          <w:iCs/>
          <w:sz w:val="28"/>
        </w:rPr>
      </w:r>
      <w:r>
        <w:rPr>
          <w:bCs/>
          <w:iCs/>
          <w:sz w:val="28"/>
          <w:vertAlign w:val="superscript"/>
        </w:rPr>
        <w:t>7</w:t>
      </w:r>
      <w:r/>
      <w:r>
        <w:rPr>
          <w:bCs/>
          <w:iCs/>
          <w:sz w:val="28"/>
        </w:rPr>
        <w:fldChar w:fldCharType="end"/>
      </w:r>
      <w:r>
        <w:rPr>
          <w:bCs/>
          <w:iCs/>
          <w:sz w:val="28"/>
        </w:rPr>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(6)</w:t>
      </w:r>
      <w:r>
        <w:rPr>
          <w:bCs/>
          <w:iCs/>
          <w:sz w:val="28"/>
        </w:rPr>
        <w:t xml:space="preserve"> </w:t>
      </w:r>
      <w:r>
        <w:rPr>
          <w:bCs/>
          <w:i/>
          <w:iCs/>
          <w:sz w:val="28"/>
          <w:u w:val="single"/>
        </w:rPr>
        <w:t>simulation of gating current</w:t>
      </w:r>
      <w:r>
        <w:fldChar w:fldCharType="begin"/>
      </w:r>
      <w:r>
        <w:rPr>
          <w:bCs/>
          <w:i/>
          <w:iCs/>
          <w:sz w:val="28"/>
          <w:u w:val="single"/>
        </w:rPr>
        <w:instrText xml:space="preserve">ADDIN EN.CITE</w:instrText>
      </w:r>
      <w:r>
        <w:rPr>
          <w:bCs/>
          <w:i/>
          <w:iCs/>
          <w:sz w:val="28"/>
          <w:u w:val="single"/>
        </w:rPr>
      </w:r>
      <w:r>
        <w:fldChar w:fldCharType="begin"/>
      </w:r>
      <w:r>
        <w:rPr>
          <w:bCs/>
          <w:i/>
          <w:iCs/>
          <w:sz w:val="28"/>
          <w:u w:val="single"/>
        </w:rPr>
        <w:instrText xml:space="preserve">ADDIN EN.CITE.DATA</w:instrText>
      </w:r>
      <w:r>
        <w:rPr>
          <w:bCs/>
          <w:i/>
          <w:iCs/>
          <w:sz w:val="28"/>
          <w:u w:val="single"/>
        </w:rPr>
      </w:r>
      <w:r>
        <w:rPr>
          <w:bCs/>
          <w:i/>
          <w:iCs/>
          <w:sz w:val="28"/>
          <w:u w:val="single"/>
        </w:rPr>
        <w:fldChar w:fldCharType="separate"/>
      </w:r>
      <w:r>
        <w:rPr>
          <w:bCs/>
          <w:i/>
          <w:iCs/>
          <w:sz w:val="28"/>
          <w:u w:val="single"/>
        </w:rPr>
      </w:r>
      <w:r>
        <w:rPr>
          <w:bCs/>
          <w:i/>
          <w:iCs/>
          <w:sz w:val="28"/>
          <w:u w:val="single"/>
        </w:rPr>
      </w:r>
      <w:r>
        <w:rPr>
          <w:bCs/>
          <w:i/>
          <w:iCs/>
          <w:sz w:val="28"/>
          <w:u w:val="single"/>
        </w:rPr>
        <w:fldChar w:fldCharType="end"/>
      </w:r>
      <w:r>
        <w:rPr>
          <w:bCs/>
          <w:i/>
          <w:iCs/>
          <w:sz w:val="28"/>
          <w:u w:val="single"/>
        </w:rPr>
        <w:fldChar w:fldCharType="separate"/>
      </w:r>
      <w:r>
        <w:rPr>
          <w:bCs/>
          <w:i/>
          <w:iCs/>
          <w:sz w:val="28"/>
          <w:u w:val="single"/>
        </w:rPr>
      </w:r>
      <w:r>
        <w:rPr>
          <w:bCs/>
          <w:iCs/>
          <w:sz w:val="28"/>
          <w:vertAlign w:val="superscript"/>
        </w:rPr>
        <w:t>8,9</w:t>
      </w:r>
      <w:r>
        <w:rPr>
          <w:bCs/>
          <w:i/>
          <w:iCs/>
          <w:sz w:val="28"/>
          <w:u w:val="single"/>
        </w:rPr>
      </w:r>
      <w:r>
        <w:rPr>
          <w:bCs/>
          <w:i/>
          <w:iCs/>
          <w:sz w:val="28"/>
          <w:u w:val="single"/>
        </w:rPr>
        <w:fldChar w:fldCharType="end"/>
      </w:r>
      <w:r>
        <w:rPr>
          <w:bCs/>
          <w:iCs/>
          <w:sz w:val="28"/>
        </w:rPr>
        <w:t xml:space="preserve"> consistent with the Maxwell Ampere equation</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(7) </w:t>
      </w:r>
      <w:r>
        <w:rPr>
          <w:bCs/>
          <w:i/>
          <w:iCs/>
          <w:sz w:val="28"/>
          <w:u w:val="single"/>
        </w:rPr>
        <w:t>structural analysis of flow</w:t>
      </w:r>
      <w:r>
        <w:fldChar w:fldCharType="begin"/>
      </w:r>
      <w:r>
        <w:rPr>
          <w:bCs/>
          <w:i/>
          <w:iCs/>
          <w:sz w:val="28"/>
          <w:u w:val="single"/>
        </w:rPr>
        <w:instrText xml:space="preserve">ADDIN EN.CITE &lt;EndNote&gt;&lt;Cite&gt;&lt;Author&gt;Eisenberg&lt;/Author&gt;&lt;Year&gt;2022&lt;/Year&gt;&lt;RecNum&gt;1211&lt;/RecNum&gt;&lt;DisplayText&gt;&lt;style face="superscript"&gt;10&lt;/style&gt;&lt;/DisplayText&gt;&lt;record&gt;&lt;rec-number&gt;1211&lt;/rec-number&gt;&lt;foreign-keys&gt;&lt;key app="EN" db-id="d5per5f28zr5f7ex203v9d0302dwep5ppv9v" timestamp="1681399360" guid="bba36cc4-01c6-4dcb-b3bc-f484e195d3fd"&gt;1211&lt;/key&gt;&lt;/foreign-keys&gt;&lt;ref-type name="Journal Article"&gt;17&lt;/ref-type&gt;&lt;contributors&gt;&lt;authors&gt;&lt;author&gt;Eisenberg, Robert&lt;/author&gt;&lt;/authors&gt;&lt;/contributors&gt;&lt;titles&gt;&lt;title&gt;Structural Analysis of Fluid Flow in Complex Biological Systems.&lt;/title&gt;&lt;secondary-title&gt;Modeling and Artificial Intelligence in Ophthalmology. &amp;#xD;also 10.20944/preprints202205.0365.v1&lt;/secondary-title&gt;&lt;/titles&gt;&lt;pages&gt;1-10&lt;/pages&gt;&lt;volume&gt;  4&lt;/volume&gt;&lt;section&gt;1&lt;/section&gt;&lt;dates&gt;&lt;year&gt;2022&lt;/year&gt;&lt;/dates&gt;&lt;urls&gt;&lt;/urls&gt;&lt;electronic-resource-num&gt;10.20944/preprints202205.0365.v1&lt;/electronic-resource-num&gt;&lt;/record&gt;&lt;/Cite&gt;&lt;/EndNote&gt;</w:instrText>
      </w:r>
      <w:r>
        <w:rPr>
          <w:bCs/>
          <w:i/>
          <w:iCs/>
          <w:sz w:val="28"/>
          <w:u w:val="single"/>
        </w:rPr>
      </w:r>
      <w:r>
        <w:rPr>
          <w:bCs/>
          <w:i/>
          <w:iCs/>
          <w:sz w:val="28"/>
          <w:u w:val="single"/>
        </w:rPr>
        <w:fldChar w:fldCharType="separate"/>
      </w:r>
      <w:r>
        <w:rPr>
          <w:bCs/>
          <w:i/>
          <w:iCs/>
          <w:sz w:val="28"/>
          <w:u w:val="single"/>
        </w:rPr>
      </w:r>
      <w:r>
        <w:rPr>
          <w:bCs/>
          <w:iCs/>
          <w:sz w:val="28"/>
          <w:vertAlign w:val="superscript"/>
        </w:rPr>
        <w:t>10</w:t>
      </w:r>
      <w:r>
        <w:rPr>
          <w:bCs/>
          <w:i/>
          <w:iCs/>
          <w:sz w:val="28"/>
          <w:u w:val="single"/>
        </w:rPr>
      </w:r>
      <w:r>
        <w:rPr>
          <w:bCs/>
          <w:i/>
          <w:iCs/>
          <w:sz w:val="28"/>
          <w:u w:val="single"/>
        </w:rPr>
        <w:fldChar w:fldCharType="end"/>
      </w:r>
      <w:r>
        <w:rPr>
          <w:bCs/>
          <w:iCs/>
          <w:sz w:val="28"/>
        </w:rPr>
        <w:t>, from lens of the eye</w:t>
      </w:r>
      <w:r>
        <w:fldChar w:fldCharType="begin"/>
      </w:r>
      <w:r>
        <w:rPr>
          <w:bCs/>
          <w:iCs/>
          <w:sz w:val="28"/>
        </w:rPr>
        <w:instrText xml:space="preserve">ADDIN EN.CITE &lt;EndNote&gt;&lt;Cite&gt;&lt;Author&gt;Zhu&lt;/Author&gt;&lt;Year&gt;2019&lt;/Year&gt;&lt;RecNum&gt;1775&lt;/RecNum&gt;&lt;DisplayText&gt;&lt;style face="superscript"&gt;11&lt;/style&gt;&lt;/DisplayText&gt;&lt;record&gt;&lt;rec-number&gt;1775&lt;/rec-number&gt;&lt;foreign-keys&gt;&lt;key app="EN" db-id="ttewpxdsa92ex4evtw359t0s9pw20szdew2a" timestamp="1706884724"&gt;1775&lt;/key&gt;&lt;/foreign-keys&gt;&lt;ref-type name="Journal Article"&gt;17&lt;/ref-type&gt;&lt;contributors&gt;&lt;authors&gt;&lt;author&gt;Zhu, Yi&lt;/author&gt;&lt;author&gt;Xu, Shixin&lt;/author&gt;&lt;author&gt;Eisenberg, Robert S.&lt;/author&gt;&lt;author&gt;Huang, Huaxiong&lt;/author&gt;&lt;/authors&gt;&lt;/contributors&gt;&lt;titles&gt;&lt;title&gt;A Bidomain Model for Lens Microcirculation&lt;/title&gt;&lt;secondary-title&gt;Biophysical Journal&lt;/secondary-title&gt;&lt;/titles&gt;&lt;periodical&gt;&lt;full-title&gt;Biophysical Journal&lt;/full-title&gt;&lt;abbr-1&gt;Biophys J&lt;/abbr-1&gt;&lt;/periodical&gt;&lt;pages&gt;1171-1184 Preprint available at https://arxiv.org/abs/1810.04162&lt;/pages&gt;&lt;volume&gt;116&lt;/volume&gt;&lt;number&gt;6&lt;/number&gt;&lt;dates&gt;&lt;year&gt;2019&lt;/year&gt;&lt;pub-dates&gt;&lt;date&gt;2019/03/19/&lt;/date&gt;&lt;/pub-dates&gt;&lt;/dates&gt;&lt;isbn&gt;0006-3495&lt;/isbn&gt;&lt;urls&gt;&lt;related-urls&gt;&lt;url&gt;http://www.sciencedirect.com/science/article/pii/S0006349519301341&lt;/url&gt;&lt;/related-urls&gt;&lt;/urls&gt;&lt;electronic-resource-num&gt;https://doi.org/10.1016/j.bpj.2019.02.007&lt;/electronic-resource-num&gt;&lt;/record&gt;&lt;/Cite&gt;&lt;/EndNote&gt;</w:instrText>
      </w:r>
      <w:r>
        <w:rPr>
          <w:bCs/>
          <w:iCs/>
          <w:sz w:val="28"/>
        </w:rPr>
      </w:r>
      <w:r>
        <w:rPr>
          <w:bCs/>
          <w:iCs/>
          <w:sz w:val="28"/>
        </w:rPr>
        <w:fldChar w:fldCharType="separate"/>
      </w:r>
      <w:r>
        <w:rPr>
          <w:bCs/>
          <w:iCs/>
          <w:sz w:val="28"/>
        </w:rPr>
      </w:r>
      <w:r>
        <w:rPr>
          <w:bCs/>
          <w:iCs/>
          <w:sz w:val="28"/>
          <w:vertAlign w:val="superscript"/>
        </w:rPr>
        <w:t>11</w:t>
      </w:r>
      <w:r>
        <w:rPr>
          <w:bCs/>
          <w:iCs/>
          <w:sz w:val="28"/>
        </w:rPr>
      </w:r>
      <w:r>
        <w:rPr>
          <w:bCs/>
          <w:iCs/>
          <w:sz w:val="28"/>
        </w:rPr>
        <w:fldChar w:fldCharType="end"/>
      </w:r>
      <w:r>
        <w:rPr>
          <w:bCs/>
          <w:iCs/>
          <w:sz w:val="28"/>
        </w:rPr>
        <w:t>, to optic nerve bundles</w:t>
      </w:r>
      <w:r>
        <w:fldChar w:fldCharType="begin"/>
      </w:r>
      <w:r>
        <w:rPr>
          <w:bCs/>
          <w:iCs/>
          <w:sz w:val="28"/>
        </w:rPr>
        <w:instrText xml:space="preserve">ADDIN EN.CITE</w:instrText>
      </w:r>
      <w:r>
        <w:rPr>
          <w:bCs/>
          <w:iCs/>
          <w:sz w:val="28"/>
        </w:rPr>
      </w:r>
      <w:r>
        <w:fldChar w:fldCharType="begin"/>
      </w:r>
      <w:r>
        <w:rPr>
          <w:bCs/>
          <w:iCs/>
          <w:sz w:val="28"/>
        </w:rPr>
        <w:instrText xml:space="preserve">ADDIN EN.CITE.DATA</w:instrText>
      </w:r>
      <w:r>
        <w:rPr>
          <w:bCs/>
          <w:iCs/>
          <w:sz w:val="28"/>
        </w:rPr>
      </w:r>
      <w:r>
        <w:rPr>
          <w:bCs/>
          <w:iCs/>
          <w:sz w:val="28"/>
        </w:rPr>
        <w:fldChar w:fldCharType="separate"/>
      </w:r>
      <w:r>
        <w:rPr>
          <w:bCs/>
          <w:iCs/>
          <w:sz w:val="28"/>
        </w:rPr>
      </w:r>
      <w:r>
        <w:rPr>
          <w:bCs/>
          <w:iCs/>
          <w:sz w:val="28"/>
        </w:rPr>
      </w:r>
      <w:r>
        <w:rPr>
          <w:bCs/>
          <w:iCs/>
          <w:sz w:val="28"/>
        </w:rPr>
        <w:fldChar w:fldCharType="end"/>
      </w:r>
      <w:r>
        <w:rPr>
          <w:bCs/>
          <w:iCs/>
          <w:sz w:val="28"/>
        </w:rPr>
        <w:fldChar w:fldCharType="separate"/>
      </w:r>
      <w:r>
        <w:rPr>
          <w:bCs/>
          <w:iCs/>
          <w:sz w:val="28"/>
        </w:rPr>
      </w:r>
      <w:r>
        <w:rPr>
          <w:bCs/>
          <w:iCs/>
          <w:sz w:val="28"/>
          <w:vertAlign w:val="superscript"/>
        </w:rPr>
        <w:t>12-15</w:t>
      </w:r>
      <w:r>
        <w:rPr>
          <w:bCs/>
          <w:iCs/>
          <w:sz w:val="28"/>
        </w:rPr>
      </w:r>
      <w:r>
        <w:rPr>
          <w:bCs/>
          <w:iCs/>
          <w:sz w:val="28"/>
        </w:rPr>
        <w:fldChar w:fldCharType="end"/>
      </w:r>
      <w:r>
        <w:rPr>
          <w:bCs/>
          <w:iCs/>
          <w:sz w:val="28"/>
        </w:rPr>
        <w:t>, using experimental data including direct measurements of pressure.</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(8)</w:t>
      </w:r>
      <w:r>
        <w:rPr>
          <w:bCs/>
          <w:iCs/>
          <w:sz w:val="28"/>
        </w:rPr>
        <w:t xml:space="preserve"> Do </w:t>
      </w:r>
      <w:r>
        <w:rPr>
          <w:bCs/>
          <w:i/>
          <w:sz w:val="28"/>
          <w:u w:val="single"/>
        </w:rPr>
        <w:t>Bi-Stable Steric Poisson-Nernst-Planck</w:t>
      </w:r>
      <w:r>
        <w:rPr>
          <w:bCs/>
          <w:iCs/>
          <w:sz w:val="28"/>
        </w:rPr>
        <w:t xml:space="preserve"> models</w:t>
      </w:r>
      <w:r>
        <w:fldChar w:fldCharType="begin"/>
      </w:r>
      <w:r>
        <w:rPr>
          <w:bCs/>
          <w:iCs/>
          <w:sz w:val="28"/>
        </w:rPr>
        <w:instrText xml:space="preserve">ADDIN EN.CITE &lt;EndNote&gt;&lt;Cite&gt;&lt;Author&gt;Gavish&lt;/Author&gt;&lt;Year&gt;2018&lt;/Year&gt;&lt;RecNum&gt;1175&lt;/RecNum&gt;&lt;DisplayText&gt;&lt;style face="superscript"&gt;16&lt;/style&gt;&lt;/DisplayText&gt;&lt;record&gt;&lt;rec-number&gt;1175&lt;/rec-number&gt;&lt;foreign-keys&gt;&lt;key app="EN" db-id="ttewpxdsa92ex4evtw359t0s9pw20szdew2a" timestamp="1706884706"&gt;1175&lt;/key&gt;&lt;/foreign-keys&gt;&lt;ref-type name="Journal Article"&gt;17&lt;/ref-type&gt;&lt;contributors&gt;&lt;authors&gt;&lt;author&gt;Gavish, Nir&lt;/author&gt;&lt;author&gt;Liu, Chun&lt;/author&gt;&lt;author&gt;Eisenberg, Bob&lt;/author&gt;&lt;/authors&gt;&lt;/contributors&gt;&lt;titles&gt;&lt;title&gt;Do Bistable Steric Poisson–Nernst–Planck Models Describe Single-Channel Gating?&lt;/title&gt;&lt;secondary-title&gt;The Journal of Physical Chemistry B&lt;/secondary-title&gt;&lt;/titles&gt;&lt;periodical&gt;&lt;full-title&gt;The Journal of Physical Chemistry B&lt;/full-title&gt;&lt;/periodical&gt;&lt;pages&gt;5183-5192&lt;/pages&gt;&lt;volume&gt;122&lt;/volume&gt;&lt;number&gt;20&lt;/number&gt;&lt;dates&gt;&lt;year&gt;2018&lt;/year&gt;&lt;pub-dates&gt;&lt;date&gt;2018/05/24&lt;/date&gt;&lt;/pub-dates&gt;&lt;/dates&gt;&lt;publisher&gt;American Chemical Society&lt;/publisher&gt;&lt;isbn&gt;1520-6106&lt;/isbn&gt;&lt;urls&gt;&lt;related-urls&gt;&lt;url&gt;https://doi.org/10.1021/acs.jpcb.8b00854&lt;/url&gt;&lt;/related-urls&gt;&lt;/urls&gt;&lt;electronic-resource-num&gt;10.1021/acs.jpcb.8b00854&lt;/electronic-resource-num&gt;&lt;/record&gt;&lt;/Cite&gt;&lt;/EndNote&gt;</w:instrText>
      </w:r>
      <w:r>
        <w:rPr>
          <w:bCs/>
          <w:iCs/>
          <w:sz w:val="28"/>
        </w:rPr>
      </w:r>
      <w:r>
        <w:rPr>
          <w:bCs/>
          <w:iCs/>
          <w:sz w:val="28"/>
        </w:rPr>
        <w:fldChar w:fldCharType="separate"/>
      </w:r>
      <w:r>
        <w:rPr>
          <w:bCs/>
          <w:iCs/>
          <w:sz w:val="28"/>
        </w:rPr>
      </w:r>
      <w:r>
        <w:rPr>
          <w:bCs/>
          <w:iCs/>
          <w:sz w:val="28"/>
          <w:vertAlign w:val="superscript"/>
        </w:rPr>
        <w:t>16</w:t>
      </w:r>
      <w:r>
        <w:rPr>
          <w:bCs/>
          <w:iCs/>
          <w:sz w:val="28"/>
        </w:rPr>
      </w:r>
      <w:r>
        <w:rPr>
          <w:bCs/>
          <w:iCs/>
          <w:sz w:val="28"/>
        </w:rPr>
        <w:fldChar w:fldCharType="end"/>
      </w:r>
      <w:r>
        <w:rPr>
          <w:bCs/>
          <w:iCs/>
          <w:sz w:val="28"/>
        </w:rPr>
        <w:t xml:space="preserve"> describe single channel gating?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 xml:space="preserve">(9) Ionic </w:t>
      </w:r>
      <w:r>
        <w:rPr>
          <w:bCs/>
          <w:iCs/>
          <w:sz w:val="28"/>
          <w:u w:val="single"/>
        </w:rPr>
        <w:t>C</w:t>
      </w:r>
      <w:r>
        <w:rPr>
          <w:bCs/>
          <w:i/>
          <w:sz w:val="28"/>
          <w:u w:val="single"/>
        </w:rPr>
        <w:t>oulomb Blockade</w:t>
      </w:r>
      <w:r>
        <w:rPr>
          <w:bCs/>
          <w:i/>
          <w:sz w:val="28"/>
        </w:rPr>
        <w:t xml:space="preserve"> </w:t>
      </w:r>
      <w:r>
        <w:rPr>
          <w:bCs/>
          <w:iCs/>
          <w:sz w:val="28"/>
        </w:rPr>
        <w:t xml:space="preserve">and resonant conduction in ion channels.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(10)</w:t>
      </w:r>
      <w:r>
        <w:rPr>
          <w:bCs/>
          <w:iCs/>
          <w:sz w:val="28"/>
        </w:rPr>
        <w:t xml:space="preserve"> applying EnVarA (</w:t>
      </w:r>
      <w:r>
        <w:rPr>
          <w:bCs/>
          <w:i/>
          <w:iCs/>
          <w:sz w:val="28"/>
          <w:u w:val="single"/>
        </w:rPr>
        <w:t>Energy Variational Approach)</w:t>
      </w:r>
      <w:r>
        <w:rPr>
          <w:bCs/>
          <w:iCs/>
          <w:sz w:val="28"/>
        </w:rPr>
        <w:t xml:space="preserve"> to a field theory of ions in bulk and in channels using theory of complex solutions</w:t>
      </w:r>
      <w:r>
        <w:fldChar w:fldCharType="begin"/>
      </w:r>
      <w:r>
        <w:rPr>
          <w:bCs/>
          <w:iCs/>
          <w:sz w:val="28"/>
        </w:rPr>
        <w:instrText xml:space="preserve">ADDIN EN.CITE &lt;EndNote&gt;&lt;Cite&gt;&lt;Author&gt;Eisenberg&lt;/Author&gt;&lt;Year&gt;2010&lt;/Year&gt;&lt;RecNum&gt;632&lt;/RecNum&gt;&lt;DisplayText&gt;&lt;style face="superscript"&gt;17&lt;/style&gt;&lt;/DisplayText&gt;&lt;record&gt;&lt;rec-number&gt;632&lt;/rec-number&gt;&lt;foreign-keys&gt;&lt;key app="EN" db-id="ttewpxdsa92ex4evtw359t0s9pw20szdew2a" timestamp="1706884688"&gt;632&lt;/key&gt;&lt;/foreign-keys&gt;&lt;ref-type name="Journal Article"&gt;17&lt;/ref-type&gt;&lt;contributors&gt;&lt;authors&gt;&lt;author&gt;Eisenberg, B.&lt;/author&gt;&lt;author&gt;Hyon, Yunkyong&lt;/author&gt;&lt;author&gt;Liu, Chun&lt;/author&gt;&lt;/authors&gt;&lt;/contributors&gt;&lt;titles&gt;&lt;title&gt;Energy Variational Analysis EnVarA of Ions in Water and Channels: Field Theory for Primitive Models of Complex Ionic Fluids&lt;/title&gt;&lt;secondary-title&gt;Journal of Chemical Physics&lt;/secondary-title&gt;&lt;/titles&gt;&lt;periodical&gt;&lt;full-title&gt;Journal of Chemical Physics&lt;/full-title&gt;&lt;/periodical&gt;&lt;pages&gt;104104&lt;/pages&gt;&lt;volume&gt;133&lt;/volume&gt;&lt;number&gt;10&lt;/number&gt;&lt;section&gt;104104&lt;/section&gt;&lt;dates&gt;&lt;year&gt;2010&lt;/year&gt;&lt;/dates&gt;&lt;urls&gt;&lt;/urls&gt;&lt;/record&gt;&lt;/Cite&gt;&lt;/EndNote&gt;</w:instrText>
      </w:r>
      <w:r>
        <w:rPr>
          <w:bCs/>
          <w:iCs/>
          <w:sz w:val="28"/>
        </w:rPr>
      </w:r>
      <w:r>
        <w:rPr>
          <w:bCs/>
          <w:iCs/>
          <w:sz w:val="28"/>
        </w:rPr>
        <w:fldChar w:fldCharType="separate"/>
      </w:r>
      <w:r>
        <w:rPr>
          <w:bCs/>
          <w:iCs/>
          <w:sz w:val="28"/>
        </w:rPr>
      </w:r>
      <w:r>
        <w:rPr>
          <w:bCs/>
          <w:iCs/>
          <w:sz w:val="28"/>
          <w:vertAlign w:val="superscript"/>
        </w:rPr>
        <w:t>17</w:t>
      </w:r>
      <w:r>
        <w:rPr>
          <w:bCs/>
          <w:iCs/>
          <w:sz w:val="28"/>
        </w:rPr>
      </w:r>
      <w:r>
        <w:rPr>
          <w:bCs/>
          <w:iCs/>
          <w:sz w:val="28"/>
        </w:rPr>
        <w:fldChar w:fldCharType="end"/>
      </w:r>
      <w:r>
        <w:rPr>
          <w:bCs/>
          <w:iCs/>
          <w:sz w:val="28"/>
        </w:rPr>
        <w:t>.</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 xml:space="preserve">(11) </w:t>
      </w:r>
      <w:r>
        <w:rPr>
          <w:bCs/>
          <w:i/>
          <w:iCs/>
          <w:sz w:val="28"/>
          <w:u w:val="single"/>
        </w:rPr>
        <w:t>EnVarA generalized to open</w:t>
      </w:r>
      <w:r>
        <w:rPr>
          <w:bCs/>
          <w:iCs/>
          <w:sz w:val="28"/>
        </w:rPr>
        <w:t xml:space="preserve"> systems with complex biological structures that have nonlinear biological flows across internal membranes</w:t>
      </w:r>
      <w:r>
        <w:fldChar w:fldCharType="begin"/>
      </w:r>
      <w:r>
        <w:rPr>
          <w:bCs/>
          <w:iCs/>
          <w:sz w:val="28"/>
        </w:rPr>
        <w:instrText xml:space="preserve">ADDIN EN.CITE &lt;EndNote&gt;&lt;Cite&gt;&lt;Author&gt;Xu&lt;/Author&gt;&lt;Year&gt;2022&lt;/Year&gt;&lt;RecNum&gt;1885&lt;/RecNum&gt;&lt;DisplayText&gt;&lt;style face="superscript"&gt;18&lt;/style&gt;&lt;/DisplayText&gt;&lt;record&gt;&lt;rec-number&gt;1885&lt;/rec-number&gt;&lt;foreign-keys&gt;&lt;key app="EN" db-id="ttewpxdsa92ex4evtw359t0s9pw20szdew2a" timestamp="1706884730"&gt;1885&lt;/key&gt;&lt;/foreign-keys&gt;&lt;ref-type name="Journal Article"&gt;17&lt;/ref-type&gt;&lt;contributors&gt;&lt;authors&gt;&lt;author&gt;Xu, Shixin&lt;/author&gt;&lt;author&gt;Eisenberg, Robert&lt;/author&gt;&lt;author&gt;Song, Zilong&lt;/author&gt;&lt;author&gt;Huang, Huaxiong&lt;/author&gt;&lt;/authors&gt;&lt;/contributors&gt;&lt;titles&gt;&lt;title&gt;Mathematical Model for Chemical Reactions in Electrolyte Applied to Cytochrome c Oxidase: an Electro-osmotic Approach&lt;/title&gt;&lt;secondary-title&gt;0.48550/arxiv.2207.02215&lt;/secondary-title&gt;&lt;/titles&gt;&lt;periodical&gt;&lt;full-title&gt;0.48550/arxiv.2207.02215&lt;/full-title&gt;&lt;/periodical&gt;&lt;dates&gt;&lt;year&gt;2022&lt;/year&gt;&lt;/dates&gt;&lt;urls&gt;&lt;related-urls&gt;&lt;url&gt;https://dx.doi.org/10.48550/arxiv.2207.02215&lt;/url&gt;&lt;/related-urls&gt;&lt;/urls&gt;&lt;electronic-resource-num&gt;10.48550/arxiv.2207.02215&lt;/electronic-resource-num&gt;&lt;/record&gt;&lt;/Cite&gt;&lt;/EndNote&gt;</w:instrText>
      </w:r>
      <w:r>
        <w:rPr>
          <w:bCs/>
          <w:iCs/>
          <w:sz w:val="28"/>
        </w:rPr>
      </w:r>
      <w:r>
        <w:rPr>
          <w:bCs/>
          <w:iCs/>
          <w:sz w:val="28"/>
        </w:rPr>
        <w:fldChar w:fldCharType="separate"/>
      </w:r>
      <w:r>
        <w:rPr>
          <w:bCs/>
          <w:iCs/>
          <w:sz w:val="28"/>
        </w:rPr>
      </w:r>
      <w:r>
        <w:rPr>
          <w:bCs/>
          <w:iCs/>
          <w:sz w:val="28"/>
          <w:vertAlign w:val="superscript"/>
        </w:rPr>
        <w:t>18</w:t>
      </w:r>
      <w:r/>
      <w:r>
        <w:rPr>
          <w:bCs/>
          <w:iCs/>
          <w:sz w:val="28"/>
        </w:rPr>
        <w:fldChar w:fldCharType="end"/>
      </w:r>
      <w:r>
        <w:rPr>
          <w:bCs/>
          <w:iCs/>
          <w:sz w:val="28"/>
        </w:rPr>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(12)</w:t>
      </w:r>
      <w:r>
        <w:rPr>
          <w:bCs/>
          <w:iCs/>
          <w:sz w:val="28"/>
        </w:rPr>
        <w:t xml:space="preserve"> physics of selectivity: </w:t>
      </w:r>
      <w:r>
        <w:rPr>
          <w:bCs/>
          <w:i/>
          <w:iCs/>
          <w:sz w:val="28"/>
          <w:u w:val="single"/>
        </w:rPr>
        <w:t>statistical mechanics o crowded charge</w:t>
      </w:r>
      <w:r>
        <w:rPr>
          <w:bCs/>
          <w:i/>
          <w:iCs/>
          <w:sz w:val="28"/>
        </w:rPr>
        <w:t xml:space="preserve"> </w:t>
      </w:r>
      <w:r>
        <w:rPr>
          <w:bCs/>
          <w:iCs/>
          <w:sz w:val="28"/>
        </w:rPr>
        <w:t>in ionic solutions in and near channels</w:t>
      </w:r>
      <w:r>
        <w:fldChar w:fldCharType="begin"/>
      </w:r>
      <w:r>
        <w:rPr>
          <w:bCs/>
          <w:iCs/>
          <w:sz w:val="28"/>
        </w:rPr>
        <w:instrText xml:space="preserve">ADDIN EN.CITE &lt;EndNote&gt;&lt;Cite&gt;&lt;Author&gt;Eisenberg&lt;/Author&gt;&lt;Year&gt;2011&lt;/Year&gt;&lt;RecNum&gt;559&lt;/RecNum&gt;&lt;DisplayText&gt;&lt;style face="superscript"&gt;19&lt;/style&gt;&lt;/DisplayText&gt;&lt;record&gt;&lt;rec-number&gt;559&lt;/rec-number&gt;&lt;foreign-keys&gt;&lt;key app="EN" db-id="ttewpxdsa92ex4evtw359t0s9pw20szdew2a" timestamp="1706884685"&gt;559&lt;/key&gt;&lt;/foreign-keys&gt;&lt;ref-type name="Book Section"&gt;5&lt;/ref-type&gt;&lt;contributors&gt;&lt;authors&gt;&lt;author&gt;Eisenberg, Bob&lt;/author&gt;&lt;/authors&gt;&lt;secondary-authors&gt;&lt;author&gt;Rice, Stuart A.&lt;/author&gt;&lt;/secondary-authors&gt;&lt;/contributors&gt;&lt;titles&gt;&lt;title&gt;Crowded Charges in Ion Channels&lt;/title&gt;&lt;secondary-title&gt;Advances in Chemical Physics&lt;/secondary-title&gt;&lt;/titles&gt;&lt;pages&gt;77-223 also on the arXiv at http://arxiv.org/abs/1009.1786v1&lt;/pages&gt;&lt;keywords&gt;&lt;keyword&gt;crowded charges, ion channel interactions&lt;/keyword&gt;&lt;keyword&gt;cooperative behavior, action propagation&lt;/keyword&gt;&lt;keyword&gt;crowded ions, in nonideal systems&lt;/keyword&gt;&lt;/keywords&gt;&lt;dates&gt;&lt;year&gt;2011&lt;/year&gt;&lt;/dates&gt;&lt;pub-location&gt;New York&lt;/pub-location&gt;&lt;publisher&gt;John Wiley &amp;amp; Sons, Inc.&lt;/publisher&gt;&lt;isbn&gt;9781118158715&lt;/isbn&gt;&lt;urls&gt;&lt;related-urls&gt;&lt;url&gt;http://dx.doi.org/10.1002/9781118158715.ch2&lt;/url&gt;&lt;/related-urls&gt;&lt;/urls&gt;&lt;electronic-resource-num&gt;10.1002/9781118158715.ch2&lt;/electronic-resource-num&gt;&lt;/record&gt;&lt;/Cite&gt;&lt;/EndNote&gt;</w:instrText>
      </w:r>
      <w:r>
        <w:rPr>
          <w:bCs/>
          <w:iCs/>
          <w:sz w:val="28"/>
        </w:rPr>
      </w:r>
      <w:r>
        <w:rPr>
          <w:bCs/>
          <w:iCs/>
          <w:sz w:val="28"/>
        </w:rPr>
        <w:fldChar w:fldCharType="separate"/>
      </w:r>
      <w:r>
        <w:rPr>
          <w:bCs/>
          <w:iCs/>
          <w:sz w:val="28"/>
        </w:rPr>
      </w:r>
      <w:r>
        <w:rPr>
          <w:bCs/>
          <w:iCs/>
          <w:sz w:val="28"/>
          <w:vertAlign w:val="superscript"/>
        </w:rPr>
        <w:t>19</w:t>
      </w:r>
      <w:r>
        <w:rPr>
          <w:bCs/>
          <w:iCs/>
          <w:sz w:val="28"/>
        </w:rPr>
      </w:r>
      <w:r>
        <w:rPr>
          <w:bCs/>
          <w:iCs/>
          <w:sz w:val="28"/>
        </w:rPr>
        <w:fldChar w:fldCharType="end"/>
      </w:r>
      <w:r>
        <w:rPr>
          <w:bCs/>
          <w:iCs/>
          <w:sz w:val="28"/>
        </w:rPr>
        <w:t xml:space="preserve"> </w:t>
      </w:r>
      <w:r>
        <w:fldChar w:fldCharType="begin"/>
      </w:r>
      <w:r>
        <w:rPr>
          <w:bCs/>
          <w:iCs/>
          <w:sz w:val="28"/>
        </w:rPr>
        <w:instrText xml:space="preserve">ADDIN EN.CITE &lt;EndNote&gt;&lt;Cite&gt;&lt;Author&gt;Eisenberg&lt;/Author&gt;&lt;Year&gt;2013&lt;/Year&gt;&lt;RecNum&gt;957&lt;/RecNum&gt;&lt;DisplayText&gt;&lt;style face="superscript"&gt;20&lt;/style&gt;&lt;/DisplayText&gt;&lt;record&gt;&lt;rec-number&gt;957&lt;/rec-number&gt;&lt;foreign-keys&gt;&lt;key app="EN" db-id="ttewpxdsa92ex4evtw359t0s9pw20szdew2a" timestamp="1706884695"&gt;957&lt;/key&gt;&lt;/foreign-keys&gt;&lt;ref-type name="Journal Article"&gt;17&lt;/ref-type&gt;&lt;contributors&gt;&lt;authors&gt;&lt;author&gt;Eisenberg, Bob&lt;/author&gt;&lt;/authors&gt;&lt;/contributors&gt;&lt;titles&gt;&lt;title&gt;Interacting ions in Biophysics: Real is not ideal.&lt;/title&gt;&lt;secondary-title&gt;Biophysical Journal&lt;/secondary-title&gt;&lt;/titles&gt;&lt;periodical&gt;&lt;full-title&gt;Biophysical Journal&lt;/full-title&gt;&lt;abbr-1&gt;Biophys J&lt;/abbr-1&gt;&lt;/periodical&gt;&lt;pages&gt;1849-1866&lt;/pages&gt;&lt;volume&gt;104&lt;/volume&gt;&lt;section&gt;1849&lt;/section&gt;&lt;dates&gt;&lt;year&gt;2013&lt;/year&gt;&lt;/dates&gt;&lt;urls&gt;&lt;/urls&gt;&lt;/record&gt;&lt;/Cite&gt;&lt;/EndNote&gt;</w:instrText>
      </w:r>
      <w:r>
        <w:rPr>
          <w:bCs/>
          <w:iCs/>
          <w:sz w:val="28"/>
        </w:rPr>
      </w:r>
      <w:r>
        <w:rPr>
          <w:bCs/>
          <w:iCs/>
          <w:sz w:val="28"/>
        </w:rPr>
        <w:fldChar w:fldCharType="separate"/>
      </w:r>
      <w:r>
        <w:rPr>
          <w:bCs/>
          <w:iCs/>
          <w:sz w:val="28"/>
        </w:rPr>
      </w:r>
      <w:r>
        <w:rPr>
          <w:bCs/>
          <w:iCs/>
          <w:sz w:val="28"/>
          <w:vertAlign w:val="superscript"/>
        </w:rPr>
        <w:t>20</w:t>
      </w:r>
      <w:r>
        <w:rPr>
          <w:bCs/>
          <w:iCs/>
          <w:sz w:val="28"/>
        </w:rPr>
      </w:r>
      <w:r>
        <w:rPr>
          <w:bCs/>
          <w:iCs/>
          <w:sz w:val="28"/>
        </w:rPr>
        <w:fldChar w:fldCharType="end"/>
      </w:r>
      <w:r>
        <w:rPr>
          <w:bCs/>
          <w:iCs/>
          <w:sz w:val="28"/>
        </w:rPr>
        <w:t xml:space="preserve"> and enzymes</w:t>
      </w:r>
      <w:r>
        <w:fldChar w:fldCharType="begin"/>
      </w:r>
      <w:r>
        <w:rPr>
          <w:bCs/>
          <w:iCs/>
          <w:sz w:val="28"/>
        </w:rPr>
        <w:instrText xml:space="preserve">ADDIN EN.CITE &lt;EndNote&gt;&lt;Cite&gt;&lt;Author&gt;Jimenez-Morales&lt;/Author&gt;&lt;Year&gt;2012&lt;/Year&gt;&lt;RecNum&gt;656&lt;/RecNum&gt;&lt;DisplayText&gt;&lt;style face="superscript"&gt;21&lt;/style&gt;&lt;/DisplayText&gt;&lt;record&gt;&lt;rec-number&gt;656&lt;/rec-number&gt;&lt;foreign-keys&gt;&lt;key app="EN" db-id="ttewpxdsa92ex4evtw359t0s9pw20szdew2a" timestamp="1706884688"&gt;656&lt;/key&gt;&lt;/foreign-keys&gt;&lt;ref-type name="Journal Article"&gt;17&lt;/ref-type&gt;&lt;contributors&gt;&lt;authors&gt;&lt;author&gt;Jimenez-Morales, David&lt;/author&gt;&lt;author&gt;Liang, Jie&lt;/author&gt;&lt;author&gt;Eisenberg, Bob&lt;/author&gt;&lt;/authors&gt;&lt;/contributors&gt;&lt;titles&gt;&lt;title&gt;Ionizable side chains at catalytic active sites of enzymes&lt;/title&gt;&lt;secondary-title&gt;European Biophysics Journal&lt;/secondary-title&gt;&lt;/titles&gt;&lt;periodical&gt;&lt;full-title&gt;European Biophysics Journal&lt;/full-title&gt;&lt;/periodical&gt;&lt;pages&gt;449-460&lt;/pages&gt;&lt;volume&gt;41&lt;/volume&gt;&lt;number&gt;5&lt;/number&gt;&lt;keywords&gt;&lt;keyword&gt;Physics and Astronomy&lt;/keyword&gt;&lt;/keywords&gt;&lt;dates&gt;&lt;year&gt;2012&lt;/year&gt;&lt;/dates&gt;&lt;publisher&gt;Springer Berlin / Heidelberg&lt;/publisher&gt;&lt;isbn&gt;0175-7571&lt;/isbn&gt;&lt;urls&gt;&lt;related-urls&gt;&lt;url&gt;http://dx.doi.org/10.1007/s00249-012-0798-4&lt;/url&gt;&lt;/related-urls&gt;&lt;/urls&gt;&lt;electronic-resource-num&gt;10.1007/s00249-012-0798-4&lt;/electronic-resource-num&gt;&lt;/record&gt;&lt;/Cite&gt;&lt;/EndNote&gt;</w:instrText>
      </w:r>
      <w:r>
        <w:rPr>
          <w:bCs/>
          <w:iCs/>
          <w:sz w:val="28"/>
        </w:rPr>
      </w:r>
      <w:r>
        <w:rPr>
          <w:bCs/>
          <w:iCs/>
          <w:sz w:val="28"/>
        </w:rPr>
        <w:fldChar w:fldCharType="separate"/>
      </w:r>
      <w:r>
        <w:rPr>
          <w:bCs/>
          <w:iCs/>
          <w:sz w:val="28"/>
        </w:rPr>
      </w:r>
      <w:r>
        <w:rPr>
          <w:bCs/>
          <w:iCs/>
          <w:sz w:val="28"/>
          <w:vertAlign w:val="superscript"/>
        </w:rPr>
        <w:t>21</w:t>
      </w:r>
      <w:r>
        <w:rPr>
          <w:bCs/>
          <w:iCs/>
          <w:sz w:val="28"/>
        </w:rPr>
      </w:r>
      <w:r>
        <w:rPr>
          <w:bCs/>
          <w:iCs/>
          <w:sz w:val="28"/>
        </w:rPr>
        <w:fldChar w:fldCharType="end"/>
      </w:r>
      <w:r>
        <w:rPr>
          <w:bCs/>
          <w:iCs/>
          <w:sz w:val="28"/>
        </w:rPr>
        <w:t>, apparently the first identification of selectivity in proteins with the unavoidable nonideal properties of bulk solutions</w:t>
      </w:r>
      <w:r>
        <w:fldChar w:fldCharType="begin"/>
      </w:r>
      <w:r>
        <w:rPr>
          <w:bCs/>
          <w:iCs/>
          <w:sz w:val="28"/>
        </w:rPr>
        <w:instrText xml:space="preserve">ADDIN EN.CITE &lt;EndNote&gt;&lt;Cite&gt;&lt;Author&gt;Vera&lt;/Author&gt;&lt;Year&gt;2016&lt;/Year&gt;&lt;RecNum&gt;1114&lt;/RecNum&gt;&lt;DisplayText&gt;&lt;style face="superscript"&gt;22&lt;/style&gt;&lt;/DisplayText&gt;&lt;record&gt;&lt;rec-number&gt;1114&lt;/rec-number&gt;&lt;foreign-keys&gt;&lt;key app="EN" db-id="ttewpxdsa92ex4evtw359t0s9pw20szdew2a" timestamp="1706884704"&gt;1114&lt;/key&gt;&lt;/foreign-keys&gt;&lt;ref-type name="Book"&gt;6&lt;/ref-type&gt;&lt;contributors&gt;&lt;authors&gt;&lt;author&gt;Vera, Juan H&lt;/author&gt;&lt;author&gt;Wilczek-Vera, Grazyna&lt;/author&gt;&lt;/authors&gt;&lt;/contributors&gt;&lt;titles&gt;&lt;title&gt;Classical Thermodynamics of Fluid Systems: Principles and Applications&lt;/title&gt;&lt;/titles&gt;&lt;dates&gt;&lt;year&gt;2016&lt;/year&gt;&lt;/dates&gt;&lt;publisher&gt;Crc Press&lt;/publisher&gt;&lt;isbn&gt;1315399059&lt;/isbn&gt;&lt;urls&gt;&lt;/urls&gt;&lt;/record&gt;&lt;/Cite&gt;&lt;/EndNote&gt;</w:instrText>
      </w:r>
      <w:r>
        <w:rPr>
          <w:bCs/>
          <w:iCs/>
          <w:sz w:val="28"/>
        </w:rPr>
      </w:r>
      <w:r>
        <w:rPr>
          <w:bCs/>
          <w:iCs/>
          <w:sz w:val="28"/>
        </w:rPr>
        <w:fldChar w:fldCharType="separate"/>
      </w:r>
      <w:r>
        <w:rPr>
          <w:bCs/>
          <w:iCs/>
          <w:sz w:val="28"/>
        </w:rPr>
      </w:r>
      <w:r>
        <w:rPr>
          <w:bCs/>
          <w:iCs/>
          <w:sz w:val="28"/>
          <w:vertAlign w:val="superscript"/>
        </w:rPr>
        <w:t>22</w:t>
      </w:r>
      <w:r>
        <w:rPr>
          <w:bCs/>
          <w:iCs/>
          <w:sz w:val="28"/>
        </w:rPr>
      </w:r>
      <w:r>
        <w:rPr>
          <w:bCs/>
          <w:iCs/>
          <w:sz w:val="28"/>
        </w:rPr>
        <w:fldChar w:fldCharType="end"/>
      </w:r>
      <w:r>
        <w:rPr>
          <w:bCs/>
          <w:iCs/>
          <w:sz w:val="28"/>
        </w:rPr>
        <w:t xml:space="preserve"> that arise chiefly from the different sizes of ions</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 xml:space="preserve">(13) </w:t>
      </w:r>
      <w:r>
        <w:rPr>
          <w:bCs/>
          <w:iCs/>
          <w:sz w:val="28"/>
        </w:rPr>
        <w:t>Fermi Poisson/</w:t>
      </w:r>
      <w:r>
        <w:rPr>
          <w:bCs/>
          <w:i/>
          <w:iCs/>
          <w:sz w:val="28"/>
          <w:u w:val="single"/>
        </w:rPr>
        <w:t xml:space="preserve">Bikerman theory of concentrated </w:t>
      </w:r>
      <w:r>
        <w:rPr>
          <w:bCs/>
          <w:iCs/>
          <w:sz w:val="28"/>
        </w:rPr>
        <w:t>solutions</w:t>
      </w:r>
      <w:r>
        <w:fldChar w:fldCharType="begin"/>
      </w:r>
      <w:r>
        <w:rPr>
          <w:bCs/>
          <w:iCs/>
          <w:sz w:val="28"/>
        </w:rPr>
        <w:instrText xml:space="preserve">ADDIN EN.CITE &lt;EndNote&gt;&lt;Cite&gt;&lt;Author&gt;Liu&lt;/Author&gt;&lt;Year&gt;2018&lt;/Year&gt;&lt;RecNum&gt;128&lt;/RecNum&gt;&lt;DisplayText&gt;&lt;style face="superscript"&gt;23,24&lt;/style&gt;&lt;/DisplayText&gt;&lt;record&gt;&lt;rec-number&gt;128&lt;/rec-number&gt;&lt;foreign-keys&gt;&lt;key app="EN" db-id="ttewpxdsa92ex4evtw359t0s9pw20szdew2a" timestamp="1706884645"&gt;128&lt;/key&gt;&lt;/foreign-keys&gt;&lt;ref-type name="Journal Article"&gt;17&lt;/ref-type&gt;&lt;contributors&gt;&lt;authors&gt;&lt;author&gt;Liu, Jinn-Liang&lt;/author&gt;&lt;author&gt;Eisenberg, Bob&lt;/author&gt;&lt;/authors&gt;&lt;/contributors&gt;&lt;titles&gt;&lt;title&gt;Poisson-Fermi modeling of ion activities in aqueous single and mixed electrolyte solutions at variable temperature&lt;/title&gt;&lt;secondary-title&gt;The Journal of Chemical Physics&lt;/secondary-title&gt;&lt;/titles&gt;&lt;periodical&gt;&lt;full-title&gt;The Journal of Chemical Physics&lt;/full-title&gt;&lt;/periodical&gt;&lt;pages&gt;054501 also available on the arXiv at https://arxiv.org/abs/1801.03470&lt;/pages&gt;&lt;volume&gt;148&lt;/volume&gt;&lt;number&gt;5&lt;/number&gt;&lt;dates&gt;&lt;year&gt;2018&lt;/year&gt;&lt;/dates&gt;&lt;isbn&gt;0021-9606&lt;/isbn&gt;&lt;urls&gt;&lt;/urls&gt;&lt;/record&gt;&lt;/Cite&gt;&lt;Cite&gt;&lt;Author&gt;Liu&lt;/Author&gt;&lt;Year&gt;2020&lt;/Year&gt;&lt;RecNum&gt;130&lt;/RecNum&gt;&lt;record&gt;&lt;rec-number&gt;130&lt;/rec-number&gt;&lt;foreign-keys&gt;&lt;key app="EN" db-id="ttewpxdsa92ex4evtw359t0s9pw20szdew2a" timestamp="1706884645"&gt;130&lt;/key&gt;&lt;/foreign-keys&gt;&lt;ref-type name="Journal Article"&gt;17&lt;/ref-type&gt;&lt;contributors&gt;&lt;authors&gt;&lt;author&gt;Liu, Jinn Liang&lt;/author&gt;&lt;author&gt;Eisenberg, Bob&lt;/author&gt;&lt;/authors&gt;&lt;/contributors&gt;&lt;titles&gt;&lt;title&gt;Molecular Mean-Field Theory of Ionic Solutions: a Poisson-Nernst-Planck-Bikerman Model&lt;/title&gt;&lt;secondary-title&gt;Entropy&lt;/secondary-title&gt;&lt;/titles&gt;&lt;periodical&gt;&lt;full-title&gt;Entropy&lt;/full-title&gt;&lt;/periodical&gt;&lt;pages&gt;550 Preprint available at https://arxiv.org/abs/2004.10300&lt;/pages&gt;&lt;volume&gt;22&lt;/volume&gt;&lt;dates&gt;&lt;year&gt;2020&lt;/year&gt;&lt;/dates&gt;&lt;urls&gt;&lt;/urls&gt;&lt;electronic-resource-num&gt;doi:10.3390/e22050550&lt;/electronic-resource-num&gt;&lt;/record&gt;&lt;/Cite&gt;&lt;/EndNote&gt;</w:instrText>
      </w:r>
      <w:r>
        <w:rPr>
          <w:bCs/>
          <w:iCs/>
          <w:sz w:val="28"/>
        </w:rPr>
      </w:r>
      <w:r>
        <w:rPr>
          <w:bCs/>
          <w:iCs/>
          <w:sz w:val="28"/>
        </w:rPr>
        <w:fldChar w:fldCharType="separate"/>
      </w:r>
      <w:r>
        <w:rPr>
          <w:bCs/>
          <w:iCs/>
          <w:sz w:val="28"/>
        </w:rPr>
      </w:r>
      <w:r>
        <w:rPr>
          <w:bCs/>
          <w:iCs/>
          <w:sz w:val="28"/>
          <w:vertAlign w:val="superscript"/>
        </w:rPr>
        <w:t>23,24</w:t>
      </w:r>
      <w:r>
        <w:rPr>
          <w:bCs/>
          <w:iCs/>
          <w:sz w:val="28"/>
        </w:rPr>
      </w:r>
      <w:r>
        <w:rPr>
          <w:bCs/>
          <w:iCs/>
          <w:sz w:val="28"/>
        </w:rPr>
        <w:fldChar w:fldCharType="end"/>
      </w:r>
      <w:r>
        <w:rPr>
          <w:bCs/>
          <w:iCs/>
          <w:sz w:val="28"/>
        </w:rPr>
        <w:t xml:space="preserve"> in bulk and channels</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(14)</w:t>
      </w:r>
      <w:r>
        <w:rPr>
          <w:bCs/>
          <w:iCs/>
          <w:sz w:val="28"/>
        </w:rPr>
        <w:t xml:space="preserve"> </w:t>
      </w:r>
      <w:r>
        <w:rPr>
          <w:bCs/>
          <w:i/>
          <w:iCs/>
          <w:sz w:val="28"/>
          <w:u w:val="single"/>
        </w:rPr>
        <w:t>PNP (Poisson-Nernst-Planck)</w:t>
      </w:r>
      <w:r>
        <w:rPr>
          <w:bCs/>
          <w:iCs/>
          <w:sz w:val="28"/>
        </w:rPr>
        <w:t xml:space="preserve"> as a theory of bipolar transistors and open ionic channels</w:t>
      </w:r>
      <w:r>
        <w:fldChar w:fldCharType="begin"/>
      </w:r>
      <w:r>
        <w:rPr>
          <w:bCs/>
          <w:iCs/>
          <w:sz w:val="28"/>
        </w:rPr>
        <w:instrText xml:space="preserve">ADDIN EN.CITE &lt;EndNote&gt;&lt;Cite&gt;&lt;Author&gt;Eisenberg&lt;/Author&gt;&lt;Year&gt;2019&lt;/Year&gt;&lt;RecNum&gt;970&lt;/RecNum&gt;&lt;DisplayText&gt;&lt;style face="superscript"&gt;25,26&lt;/style&gt;&lt;/DisplayText&gt;&lt;record&gt;&lt;rec-number&gt;970&lt;/rec-number&gt;&lt;foreign-keys&gt;&lt;key app="EN" db-id="ttewpxdsa92ex4evtw359t0s9pw20szdew2a" timestamp="1706884696"&gt;970&lt;/key&gt;&lt;/foreign-keys&gt;&lt;ref-type name="Journal Article"&gt;17&lt;/ref-type&gt;&lt;contributors&gt;&lt;authors&gt;&lt;author&gt;Eisenberg, Robert&lt;/author&gt;&lt;/authors&gt;&lt;/contributors&gt;&lt;titles&gt;&lt;title&gt;PNP what is in a name july 25-1 2019. pdf 10.31224/osf.io/2739d&lt;/title&gt;&lt;secondary-title&gt;engrXiv. August 3&lt;/secondary-title&gt;&lt;/titles&gt;&lt;periodical&gt;&lt;full-title&gt;engrXiv. August 3&lt;/full-title&gt;&lt;/periodical&gt;&lt;dates&gt;&lt;year&gt;2019&lt;/year&gt;&lt;/dates&gt;&lt;urls&gt;&lt;/urls&gt;&lt;electronic-resource-num&gt;10.31224/osf.io/2739d&lt;/electronic-resource-num&gt;&lt;/record&gt;&lt;/Cite&gt;&lt;Cite&gt;&lt;Author&gt;Barcilon&lt;/Author&gt;&lt;Year&gt;1992&lt;/Year&gt;&lt;RecNum&gt;1970&lt;/RecNum&gt;&lt;record&gt;&lt;rec-number&gt;1970&lt;/rec-number&gt;&lt;foreign-keys&gt;&lt;key app="EN" db-id="ttewpxdsa92ex4evtw359t0s9pw20szdew2a" timestamp="1706884732"&gt;1970&lt;/key&gt;&lt;/foreign-keys&gt;&lt;ref-type name="Journal Article"&gt;17&lt;/ref-type&gt;&lt;contributors&gt;&lt;authors&gt;&lt;author&gt;Barcilon, V.&lt;/author&gt;&lt;author&gt;Chen, D.P.&lt;/author&gt;&lt;author&gt;Eisenberg, R.S.&lt;/author&gt;&lt;/authors&gt;&lt;/contributors&gt;&lt;titles&gt;&lt;title&gt;Ion flow through narrow membranes channels: Part II.&lt;/title&gt;&lt;secondary-title&gt;SIAM J. Applied Math&lt;/secondary-title&gt;&lt;alt-title&gt;Society of Industrial and Applied Mathematics Journal of Applied Mathematics&lt;/alt-title&gt;&lt;/titles&gt;&lt;periodical&gt;&lt;full-title&gt;SIAM J. Applied Math&lt;/full-title&gt;&lt;abbr-1&gt;Society of Industrial and Applied Mathematics, Journal of Applied Mathematics&lt;/abbr-1&gt;&lt;/periodical&gt;&lt;pages&gt;1405-1425&lt;/pages&gt;&lt;volume&gt;52&lt;/volume&gt;&lt;keywords&gt;&lt;keyword&gt;PNP&lt;/keyword&gt;&lt;/keywords&gt;&lt;dates&gt;&lt;year&gt;1992&lt;/year&gt;&lt;/dates&gt;&lt;urls&gt;&lt;/urls&gt;&lt;/record&gt;&lt;/Cite&gt;&lt;/EndNote&gt;</w:instrText>
      </w:r>
      <w:r>
        <w:rPr>
          <w:bCs/>
          <w:iCs/>
          <w:sz w:val="28"/>
        </w:rPr>
      </w:r>
      <w:r>
        <w:rPr>
          <w:bCs/>
          <w:iCs/>
          <w:sz w:val="28"/>
        </w:rPr>
        <w:fldChar w:fldCharType="separate"/>
      </w:r>
      <w:r>
        <w:rPr>
          <w:bCs/>
          <w:iCs/>
          <w:sz w:val="28"/>
        </w:rPr>
      </w:r>
      <w:r>
        <w:rPr>
          <w:bCs/>
          <w:iCs/>
          <w:sz w:val="28"/>
          <w:vertAlign w:val="superscript"/>
        </w:rPr>
        <w:t>25,26</w:t>
      </w:r>
      <w:r>
        <w:rPr>
          <w:bCs/>
          <w:iCs/>
          <w:sz w:val="28"/>
        </w:rPr>
      </w:r>
      <w:r>
        <w:rPr>
          <w:bCs/>
          <w:iCs/>
          <w:sz w:val="28"/>
        </w:rPr>
        <w:fldChar w:fldCharType="end"/>
      </w:r>
      <w:r>
        <w:rPr>
          <w:bCs/>
          <w:iCs/>
          <w:sz w:val="28"/>
        </w:rPr>
        <w:t xml:space="preserve"> using </w:t>
      </w:r>
      <w:r>
        <w:rPr>
          <w:bCs/>
          <w:i/>
          <w:iCs/>
          <w:sz w:val="28"/>
          <w:u w:val="single"/>
        </w:rPr>
        <w:t>Density Functional</w:t>
      </w:r>
      <w:r>
        <w:rPr>
          <w:bCs/>
          <w:iCs/>
          <w:sz w:val="28"/>
        </w:rPr>
        <w:t xml:space="preserve"> and </w:t>
      </w:r>
      <w:r>
        <w:rPr>
          <w:bCs/>
          <w:i/>
          <w:iCs/>
          <w:sz w:val="28"/>
          <w:u w:val="single"/>
        </w:rPr>
        <w:t>Grand Canonical Monte Carlo</w:t>
      </w:r>
      <w:r>
        <w:rPr>
          <w:bCs/>
          <w:i/>
          <w:iCs/>
          <w:sz w:val="28"/>
        </w:rPr>
        <w:t xml:space="preserve"> </w:t>
      </w:r>
      <w:r>
        <w:rPr>
          <w:bCs/>
          <w:iCs/>
          <w:sz w:val="28"/>
        </w:rPr>
        <w:t xml:space="preserve">methods, emphasizing the need to </w:t>
      </w:r>
      <w:r>
        <w:rPr>
          <w:bCs/>
          <w:i/>
          <w:iCs/>
          <w:sz w:val="28"/>
        </w:rPr>
        <w:t xml:space="preserve">always compute </w:t>
      </w:r>
      <w:r>
        <w:rPr>
          <w:bCs/>
          <w:iCs/>
          <w:sz w:val="28"/>
        </w:rPr>
        <w:t>the electric field</w:t>
      </w:r>
      <w:r>
        <w:rPr>
          <w:bCs/>
          <w:i/>
          <w:iCs/>
          <w:sz w:val="28"/>
        </w:rPr>
        <w:t>,</w:t>
      </w:r>
      <w:r>
        <w:rPr>
          <w:bCs/>
          <w:iCs/>
          <w:sz w:val="28"/>
        </w:rPr>
        <w:t xml:space="preserve"> </w:t>
      </w:r>
      <w:r>
        <w:rPr>
          <w:bCs/>
          <w:i/>
          <w:iCs/>
          <w:sz w:val="28"/>
        </w:rPr>
        <w:t>not assume</w:t>
      </w:r>
      <w:r>
        <w:rPr>
          <w:bCs/>
          <w:iCs/>
          <w:sz w:val="28"/>
        </w:rPr>
        <w:t xml:space="preserve"> it</w:t>
      </w:r>
      <w:r>
        <w:fldChar w:fldCharType="begin"/>
      </w:r>
      <w:r>
        <w:rPr>
          <w:bCs/>
          <w:iCs/>
          <w:sz w:val="28"/>
        </w:rPr>
        <w:instrText xml:space="preserve">ADDIN EN.CITE &lt;EndNote&gt;&lt;Cite&gt;&lt;Author&gt;Eisenberg&lt;/Author&gt;&lt;Year&gt;1996&lt;/Year&gt;&lt;RecNum&gt;981&lt;/RecNum&gt;&lt;DisplayText&gt;&lt;style face="superscript"&gt;27&lt;/style&gt;&lt;/DisplayText&gt;&lt;record&gt;&lt;rec-number&gt;981&lt;/rec-number&gt;&lt;foreign-keys&gt;&lt;key app="EN" db-id="ttewpxdsa92ex4evtw359t0s9pw20szdew2a" timestamp="1706884696"&gt;981&lt;/key&gt;&lt;/foreign-keys&gt;&lt;ref-type name="Journal Article"&gt;17&lt;/ref-type&gt;&lt;contributors&gt;&lt;authors&gt;&lt;author&gt;Eisenberg, R.S.&lt;/author&gt;&lt;/authors&gt;&lt;/contributors&gt;&lt;titles&gt;&lt;title&gt;Computing the field in proteins and channels.&lt;/title&gt;&lt;secondary-title&gt;Journal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Biology&lt;/abbr-1&gt;&lt;/alt-periodical&gt;&lt;pages&gt;1–25.  Preprint available on physics arXiv as document 1009.2857&lt;/pages&gt;&lt;volume&gt;150&lt;/volume&gt;&lt;keywords&gt;&lt;keyword&gt;PNP prefactorKramers&lt;/keyword&gt;&lt;/keywords&gt;&lt;dates&gt;&lt;year&gt;1996&lt;/year&gt;&lt;/dates&gt;&lt;urls&gt;&lt;/urls&gt;&lt;/record&gt;&lt;/Cite&gt;&lt;/EndNote&gt;</w:instrText>
      </w:r>
      <w:r>
        <w:rPr>
          <w:bCs/>
          <w:iCs/>
          <w:sz w:val="28"/>
        </w:rPr>
      </w:r>
      <w:r>
        <w:rPr>
          <w:bCs/>
          <w:iCs/>
          <w:sz w:val="28"/>
        </w:rPr>
        <w:fldChar w:fldCharType="separate"/>
      </w:r>
      <w:r>
        <w:rPr>
          <w:bCs/>
          <w:iCs/>
          <w:sz w:val="28"/>
        </w:rPr>
      </w:r>
      <w:r>
        <w:rPr>
          <w:bCs/>
          <w:iCs/>
          <w:sz w:val="28"/>
          <w:vertAlign w:val="superscript"/>
        </w:rPr>
        <w:t>27</w:t>
      </w:r>
      <w:r>
        <w:rPr>
          <w:bCs/>
          <w:iCs/>
          <w:sz w:val="28"/>
        </w:rPr>
      </w:r>
      <w:r>
        <w:rPr>
          <w:bCs/>
          <w:iCs/>
          <w:sz w:val="28"/>
        </w:rPr>
        <w:fldChar w:fldCharType="end"/>
      </w:r>
      <w:r>
        <w:rPr>
          <w:bCs/>
          <w:iCs/>
          <w:sz w:val="28"/>
        </w:rPr>
        <w:t xml:space="preserve"> because variation of field with conditions is too large to guess. Changes in the shape of the field are in fact responsible for many essential properties of channels, transporters, and electronic devices of our technology</w:t>
      </w:r>
      <w:r>
        <w:fldChar w:fldCharType="begin"/>
      </w:r>
      <w:r>
        <w:rPr>
          <w:bCs/>
          <w:iCs/>
          <w:sz w:val="28"/>
        </w:rPr>
        <w:instrText xml:space="preserve">ADDIN EN.CITE &lt;EndNote&gt;&lt;Cite&gt;&lt;Author&gt;Eisenberg&lt;/Author&gt;&lt;Year&gt;1996&lt;/Year&gt;&lt;RecNum&gt;933&lt;/RecNum&gt;&lt;DisplayText&gt;&lt;style face="superscript"&gt;28&lt;/style&gt;&lt;/DisplayText&gt;&lt;record&gt;&lt;rec-number&gt;933&lt;/rec-number&gt;&lt;foreign-keys&gt;&lt;key app="EN" db-id="ttewpxdsa92ex4evtw359t0s9pw20szdew2a" timestamp="1706884695"&gt;933&lt;/key&gt;&lt;/foreign-keys&gt;&lt;ref-type name="Book Section"&gt;5&lt;/ref-type&gt;&lt;contributors&gt;&lt;authors&gt;&lt;author&gt;Eisenberg, R.S.&lt;/author&gt;&lt;/authors&gt;&lt;secondary-authors&gt;&lt;author&gt;Ron Elber&lt;/author&gt;&lt;/secondary-authors&gt;&lt;/contributors&gt;&lt;titles&gt;&lt;title&gt;Atomic Biology, Electrostatics and Ionic Channels.&lt;/title&gt;&lt;secondary-title&gt;New Developments and Theoretical Studies of Proteins&lt;/secondary-title&gt;&lt;/titles&gt;&lt;pages&gt;269-357.  Published in the Physics ArXiv as arXiv:0807.0715&lt;/pages&gt;&lt;volume&gt;7&lt;/volume&gt;&lt;keywords&gt;&lt;keyword&gt;prefactor Kramers Atomic Biology&lt;/keyword&gt;&lt;/keywords&gt;&lt;dates&gt;&lt;year&gt;1996&lt;/year&gt;&lt;/dates&gt;&lt;pub-location&gt;Philadelphia&lt;/pub-location&gt;&lt;publisher&gt;World Scientific&lt;/publisher&gt;&lt;urls&gt;&lt;/urls&gt;&lt;/record&gt;&lt;/Cite&gt;&lt;/EndNote&gt;</w:instrText>
      </w:r>
      <w:r>
        <w:rPr>
          <w:bCs/>
          <w:iCs/>
          <w:sz w:val="28"/>
        </w:rPr>
      </w:r>
      <w:r>
        <w:rPr>
          <w:bCs/>
          <w:iCs/>
          <w:sz w:val="28"/>
        </w:rPr>
        <w:fldChar w:fldCharType="separate"/>
      </w:r>
      <w:r>
        <w:rPr>
          <w:bCs/>
          <w:iCs/>
          <w:sz w:val="28"/>
        </w:rPr>
      </w:r>
      <w:r>
        <w:rPr>
          <w:bCs/>
          <w:iCs/>
          <w:sz w:val="28"/>
          <w:vertAlign w:val="superscript"/>
        </w:rPr>
        <w:t>28</w:t>
      </w:r>
      <w:r/>
      <w:r>
        <w:rPr>
          <w:bCs/>
          <w:iCs/>
          <w:sz w:val="28"/>
        </w:rPr>
        <w:fldChar w:fldCharType="end"/>
      </w:r>
      <w:r>
        <w:rPr>
          <w:bCs/>
          <w:iCs/>
          <w:sz w:val="28"/>
        </w:rPr>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(15) </w:t>
      </w:r>
      <w:r>
        <w:rPr>
          <w:bCs/>
          <w:i/>
          <w:iCs/>
          <w:sz w:val="28"/>
          <w:u w:val="single"/>
        </w:rPr>
        <w:t>Inverse problem theory</w:t>
      </w:r>
      <w:r>
        <w:rPr>
          <w:bCs/>
          <w:iCs/>
          <w:sz w:val="28"/>
        </w:rPr>
        <w:t xml:space="preserve"> (generalized Tikhonov) determined the charge in ion channels with finite size ions, in presence of noise and systematic error</w:t>
      </w:r>
      <w:r>
        <w:fldChar w:fldCharType="begin"/>
      </w:r>
      <w:r>
        <w:rPr>
          <w:bCs/>
          <w:iCs/>
          <w:sz w:val="28"/>
        </w:rPr>
        <w:instrText xml:space="preserve">ADDIN EN.CITE &lt;EndNote&gt;&lt;Cite&gt;&lt;Author&gt;Burger&lt;/Author&gt;&lt;Year&gt;2007&lt;/Year&gt;&lt;RecNum&gt;783&lt;/RecNum&gt;&lt;DisplayText&gt;&lt;style face="superscript"&gt;29&lt;/style&gt;&lt;/DisplayText&gt;&lt;record&gt;&lt;rec-number&gt;783&lt;/rec-number&gt;&lt;foreign-keys&gt;&lt;key app="EN" db-id="ttewpxdsa92ex4evtw359t0s9pw20szdew2a" timestamp="1706884691"&gt;783&lt;/key&gt;&lt;/foreign-keys&gt;&lt;ref-type name="Journal Article"&gt;17&lt;/ref-type&gt;&lt;contributors&gt;&lt;authors&gt;&lt;author&gt;Burger, Martin&lt;/author&gt;&lt;author&gt;Eisenberg, Robert S. &lt;/author&gt;&lt;author&gt;Engl, Heinz&lt;/author&gt;&lt;/authors&gt;&lt;/contributors&gt;&lt;titles&gt;&lt;title&gt;Inverse Problems Related to Ion Channel Selectivity&lt;/title&gt;&lt;secondary-title&gt;SIAM J Applied Math&lt;/secondary-title&gt;&lt;/titles&gt;&lt;periodical&gt;&lt;full-title&gt;SIAM J Applied Math&lt;/full-title&gt;&lt;/periodical&gt;&lt;pages&gt;960-989&lt;/pages&gt;&lt;volume&gt;67&lt;/volume&gt;&lt;number&gt;4&lt;/number&gt;&lt;dates&gt;&lt;year&gt;2007&lt;/year&gt;&lt;/dates&gt;&lt;urls&gt;&lt;/urls&gt;&lt;/record&gt;&lt;/Cite&gt;&lt;/EndNote&gt;</w:instrText>
      </w:r>
      <w:r>
        <w:rPr>
          <w:bCs/>
          <w:iCs/>
          <w:sz w:val="28"/>
        </w:rPr>
      </w:r>
      <w:r>
        <w:rPr>
          <w:bCs/>
          <w:iCs/>
          <w:sz w:val="28"/>
        </w:rPr>
        <w:fldChar w:fldCharType="separate"/>
      </w:r>
      <w:r>
        <w:rPr>
          <w:bCs/>
          <w:iCs/>
          <w:sz w:val="28"/>
        </w:rPr>
      </w:r>
      <w:r>
        <w:rPr>
          <w:bCs/>
          <w:iCs/>
          <w:sz w:val="28"/>
          <w:vertAlign w:val="superscript"/>
        </w:rPr>
        <w:t>29</w:t>
      </w:r>
      <w:r>
        <w:rPr>
          <w:bCs/>
          <w:iCs/>
          <w:sz w:val="28"/>
        </w:rPr>
      </w:r>
      <w:r>
        <w:rPr>
          <w:bCs/>
          <w:iCs/>
          <w:sz w:val="28"/>
        </w:rPr>
        <w:fldChar w:fldCharType="end"/>
      </w:r>
      <w:r>
        <w:rPr>
          <w:bCs/>
          <w:iCs/>
          <w:sz w:val="28"/>
        </w:rPr>
        <w:t xml:space="preserve">. To our surprise the spatial distribution of charged amino acids was well determined by the biophysical data of current voltage relations in solutions of variable composition and content when structural coordinations were NOT available.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w:t>
      </w:r>
      <w:r>
        <w:rPr>
          <w:bCs/>
          <w:i/>
          <w:iCs/>
          <w:sz w:val="28"/>
        </w:rPr>
        <w:t xml:space="preserve">16) </w:t>
      </w:r>
      <w:r>
        <w:rPr>
          <w:bCs/>
          <w:i/>
          <w:iCs/>
          <w:sz w:val="28"/>
          <w:u w:val="single"/>
        </w:rPr>
        <w:t>Generalized Brownian motion theory</w:t>
      </w:r>
      <w:r>
        <w:rPr>
          <w:bCs/>
          <w:iCs/>
          <w:sz w:val="28"/>
        </w:rPr>
        <w:t xml:space="preserve"> to allow stochastic variation of electrical potential</w:t>
      </w:r>
      <w:r>
        <w:fldChar w:fldCharType="begin"/>
      </w:r>
      <w:r>
        <w:rPr>
          <w:bCs/>
          <w:iCs/>
          <w:sz w:val="28"/>
        </w:rPr>
        <w:instrText xml:space="preserve">ADDIN EN.CITE &lt;EndNote&gt;&lt;Cite&gt;&lt;Author&gt;Eisenberg&lt;/Author&gt;&lt;Year&gt;2006&lt;/Year&gt;&lt;RecNum&gt;945&lt;/RecNum&gt;&lt;DisplayText&gt;&lt;style face="superscript"&gt;30,31&lt;/style&gt;&lt;/DisplayText&gt;&lt;record&gt;&lt;rec-number&gt;945&lt;/rec-number&gt;&lt;foreign-keys&gt;&lt;key app="EN" db-id="ttewpxdsa92ex4evtw359t0s9pw20szdew2a" timestamp="1706884695"&gt;945&lt;/key&gt;&lt;/foreign-keys&gt;&lt;ref-type name="Journal Article"&gt;17&lt;/ref-type&gt;&lt;contributors&gt;&lt;authors&gt;&lt;author&gt;Eisenberg, Bob&lt;/author&gt;&lt;/authors&gt;&lt;/contributors&gt;&lt;titles&gt;&lt;title&gt;&lt;style face="normal" font="default" size="100%"&gt;The value of Einstein’s mistakes. &lt;/style&gt;&lt;style face="italic" font="default" size="100%"&gt;Letter to the Editor:&lt;/style&gt;&lt;style face="normal" font="default" size="100%"&gt; “Einstein should be allowed his mistakes …”&lt;/style&gt;&lt;/title&gt;&lt;secondary-title&gt;Physics Today&lt;/secondary-title&gt;&lt;/titles&gt;&lt;periodical&gt;&lt;full-title&gt;Physics Today&lt;/full-title&gt;&lt;/periodical&gt;&lt;pages&gt;12&lt;/pages&gt;&lt;volume&gt;59&lt;/volume&gt;&lt;number&gt;4&lt;/number&gt;&lt;dates&gt;&lt;year&gt;2006&lt;/year&gt;&lt;/dates&gt;&lt;urls&gt;&lt;/urls&gt;&lt;/record&gt;&lt;/Cite&gt;&lt;Cite&gt;&lt;Author&gt;Eisenberg&lt;/Author&gt;&lt;Year&gt;2013&lt;/Year&gt;&lt;RecNum&gt;958&lt;/RecNum&gt;&lt;record&gt;&lt;rec-number&gt;958&lt;/rec-number&gt;&lt;foreign-keys&gt;&lt;key app="EN" db-id="ttewpxdsa92ex4evtw359t0s9pw20szdew2a" timestamp="1706884695"&gt;958&lt;/key&gt;&lt;/foreign-keys&gt;&lt;ref-type name="Journal Article"&gt;17&lt;/ref-type&gt;&lt;contributors&gt;&lt;authors&gt;&lt;author&gt;Eisenberg, Bob&lt;/author&gt;&lt;/authors&gt;&lt;/contributors&gt;&lt;titles&gt;&lt;title&gt;Electrostatic effects in living cells&lt;/title&gt;&lt;secondary-title&gt;Physics Today&lt;/secondary-title&gt;&lt;/titles&gt;&lt;periodical&gt;&lt;full-title&gt;Physics Today&lt;/full-title&gt;&lt;/periodical&gt;&lt;pages&gt;10-11&lt;/pages&gt;&lt;volume&gt;66&lt;/volume&gt;&lt;number&gt;7&lt;/number&gt;&lt;dates&gt;&lt;year&gt;2013&lt;/year&gt;&lt;pub-dates&gt;&lt;date&gt;07/01/2013&lt;/date&gt;&lt;/pub-dates&gt;&lt;/dates&gt;&lt;publisher&gt;AIP&lt;/publisher&gt;&lt;urls&gt;&lt;related-urls&gt;&lt;url&gt;http://dx.doi.org/10.1063/PT.3.2028&lt;/url&gt;&lt;/related-urls&gt;&lt;/urls&gt;&lt;/record&gt;&lt;/Cite&gt;&lt;/EndNote&gt;</w:instrText>
      </w:r>
      <w:r>
        <w:rPr>
          <w:bCs/>
          <w:iCs/>
          <w:sz w:val="28"/>
        </w:rPr>
      </w:r>
      <w:r>
        <w:rPr>
          <w:bCs/>
          <w:iCs/>
          <w:sz w:val="28"/>
        </w:rPr>
        <w:fldChar w:fldCharType="separate"/>
      </w:r>
      <w:r>
        <w:rPr>
          <w:bCs/>
          <w:iCs/>
          <w:sz w:val="28"/>
        </w:rPr>
      </w:r>
      <w:r>
        <w:rPr>
          <w:bCs/>
          <w:iCs/>
          <w:sz w:val="28"/>
          <w:vertAlign w:val="superscript"/>
        </w:rPr>
        <w:t>30,31</w:t>
      </w:r>
      <w:r/>
      <w:r>
        <w:rPr>
          <w:bCs/>
          <w:iCs/>
          <w:sz w:val="28"/>
        </w:rPr>
        <w:fldChar w:fldCharType="end"/>
      </w:r>
      <w:r>
        <w:rPr>
          <w:bCs/>
          <w:iCs/>
          <w:sz w:val="28"/>
        </w:rPr>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(17)</w:t>
      </w:r>
      <w:r>
        <w:rPr>
          <w:bCs/>
          <w:iCs/>
          <w:sz w:val="28"/>
        </w:rPr>
        <w:t xml:space="preserve"> </w:t>
      </w:r>
      <w:r>
        <w:rPr>
          <w:bCs/>
          <w:i/>
          <w:iCs/>
          <w:sz w:val="28"/>
          <w:u w:val="single"/>
        </w:rPr>
        <w:t>Structural analysis</w:t>
      </w:r>
      <w:r>
        <w:rPr>
          <w:bCs/>
          <w:iCs/>
          <w:sz w:val="28"/>
        </w:rPr>
        <w:t xml:space="preserve"> of electrical properties</w:t>
      </w:r>
      <w:r>
        <w:fldChar w:fldCharType="begin"/>
      </w:r>
      <w:r>
        <w:rPr>
          <w:bCs/>
          <w:iCs/>
          <w:sz w:val="28"/>
        </w:rPr>
        <w:instrText xml:space="preserve">ADDIN EN.CITE &lt;EndNote&gt;&lt;Cite&gt;&lt;Author&gt;Eisenberg&lt;/Author&gt;&lt;Year&gt;1980&lt;/Year&gt;&lt;RecNum&gt;994&lt;/RecNum&gt;&lt;DisplayText&gt;&lt;style face="superscript"&gt;32&lt;/style&gt;&lt;/DisplayText&gt;&lt;record&gt;&lt;rec-number&gt;994&lt;/rec-number&gt;&lt;foreign-keys&gt;&lt;key app="EN" db-id="ttewpxdsa92ex4evtw359t0s9pw20szdew2a" timestamp="1706884696"&gt;994&lt;/key&gt;&lt;/foreign-keys&gt;&lt;ref-type name="Journal Article"&gt;17&lt;/ref-type&gt;&lt;contributors&gt;&lt;authors&gt;&lt;author&gt;Eisenberg, R. S.&lt;/author&gt;&lt;author&gt;Mathias, R. T.&lt;/author&gt;&lt;/authors&gt;&lt;/contributors&gt;&lt;titles&gt;&lt;title&gt;Structural analysis of electrical properties of cells and tissues&lt;/title&gt;&lt;secondary-title&gt;CRC Crit Rev Bioeng&lt;/secondary-title&gt;&lt;/titles&gt;&lt;periodical&gt;&lt;full-title&gt;CRC Crit Rev Bioeng&lt;/full-title&gt;&lt;/periodical&gt;&lt;pages&gt;203-32&lt;/pages&gt;&lt;volume&gt;4&lt;/volume&gt;&lt;number&gt;3&lt;/number&gt;&lt;keywords&gt;&lt;keyword&gt;Cell Membrane Permeability&lt;/keyword&gt;&lt;keyword&gt;*Cell Physiology&lt;/keyword&gt;&lt;keyword&gt;Cells/metabolism&lt;/keyword&gt;&lt;keyword&gt;*Electrophysiology&lt;/keyword&gt;&lt;keyword&gt;Ion Channels/physiology&lt;/keyword&gt;&lt;keyword&gt;Lens, Crystalline/physiology&lt;/keyword&gt;&lt;keyword&gt;Macromolecular Systems&lt;/keyword&gt;&lt;keyword&gt;Mathematics&lt;/keyword&gt;&lt;keyword&gt;Membranes/metabolism/physiology&lt;/keyword&gt;&lt;keyword&gt;Muscles/physiology&lt;/keyword&gt;&lt;keyword&gt;Organoids/physiology&lt;/keyword&gt;&lt;keyword&gt;Time Factors&lt;/keyword&gt;&lt;/keywords&gt;&lt;dates&gt;&lt;year&gt;1980&lt;/year&gt;&lt;/dates&gt;&lt;accession-num&gt;6256125&lt;/accession-num&gt;&lt;urls&gt;&lt;related-urls&gt;&lt;url&gt;http://www.ncbi.nlm.nih.gov/entrez/query.fcgi?cmd=Retrieve&amp;amp;db=PubMed&amp;amp;dopt=Citation&amp;amp;list_uids=6256125&lt;/url&gt;&lt;/related-urls&gt;&lt;/urls&gt;&lt;/record&gt;&lt;/Cite&gt;&lt;/EndNote&gt;</w:instrText>
      </w:r>
      <w:r>
        <w:rPr>
          <w:bCs/>
          <w:iCs/>
          <w:sz w:val="28"/>
        </w:rPr>
      </w:r>
      <w:r>
        <w:rPr>
          <w:bCs/>
          <w:iCs/>
          <w:sz w:val="28"/>
        </w:rPr>
        <w:fldChar w:fldCharType="separate"/>
      </w:r>
      <w:r>
        <w:rPr>
          <w:bCs/>
          <w:iCs/>
          <w:sz w:val="28"/>
        </w:rPr>
      </w:r>
      <w:r>
        <w:rPr>
          <w:bCs/>
          <w:iCs/>
          <w:sz w:val="28"/>
          <w:vertAlign w:val="superscript"/>
        </w:rPr>
        <w:t>32</w:t>
      </w:r>
      <w:r>
        <w:rPr>
          <w:bCs/>
          <w:iCs/>
          <w:sz w:val="28"/>
        </w:rPr>
      </w:r>
      <w:r>
        <w:rPr>
          <w:bCs/>
          <w:iCs/>
          <w:sz w:val="28"/>
        </w:rPr>
        <w:fldChar w:fldCharType="end"/>
      </w:r>
      <w:r>
        <w:rPr>
          <w:bCs/>
          <w:iCs/>
          <w:sz w:val="28"/>
        </w:rPr>
        <w:t xml:space="preserve">, e.g., in </w:t>
      </w:r>
      <w:r>
        <w:rPr>
          <w:bCs/>
          <w:i/>
          <w:iCs/>
          <w:sz w:val="28"/>
          <w:u w:val="single"/>
        </w:rPr>
        <w:t>syncytial tissues</w:t>
      </w:r>
      <w:r>
        <w:fldChar w:fldCharType="begin"/>
      </w:r>
      <w:r>
        <w:rPr>
          <w:bCs/>
          <w:i/>
          <w:iCs/>
          <w:sz w:val="28"/>
          <w:u w:val="single"/>
        </w:rPr>
        <w:instrText xml:space="preserve">ADDIN EN.CITE &lt;EndNote&gt;&lt;Cite&gt;&lt;Author&gt;Eisenberg&lt;/Author&gt;&lt;Year&gt;1979&lt;/Year&gt;&lt;RecNum&gt;1001&lt;/RecNum&gt;&lt;DisplayText&gt;&lt;style face="superscript"&gt;33&lt;/style&gt;&lt;/DisplayText&gt;&lt;record&gt;&lt;rec-number&gt;1001&lt;/rec-number&gt;&lt;foreign-keys&gt;&lt;key app="EN" db-id="ttewpxdsa92ex4evtw359t0s9pw20szdew2a" timestamp="1706884696"&gt;1001&lt;/key&gt;&lt;/foreign-keys&gt;&lt;ref-type name="Journal Article"&gt;17&lt;/ref-type&gt;&lt;contributors&gt;&lt;authors&gt;&lt;author&gt;Eisenberg, R. S.&lt;/author&gt;&lt;author&gt;Barcilon, V.&lt;/author&gt;&lt;author&gt;Mathias, R. T.&lt;/author&gt;&lt;/authors&gt;&lt;/contributors&gt;&lt;titles&gt;&lt;title&gt;Electrical properties of spherical syncytia&lt;/title&gt;&lt;secondary-title&gt;Biophys J&lt;/secondary-title&gt;&lt;/titles&gt;&lt;periodical&gt;&lt;full-title&gt;Biophysical Journal&lt;/full-title&gt;&lt;abbr-1&gt;Biophys J&lt;/abbr-1&gt;&lt;/periodical&gt;&lt;pages&gt;151-80&lt;/pages&gt;&lt;volume&gt;25&lt;/volume&gt;&lt;number&gt;1&lt;/number&gt;&lt;keywords&gt;&lt;keyword&gt;Cytoplasm/*physiology&lt;/keyword&gt;&lt;keyword&gt;Electric Stimulation&lt;/keyword&gt;&lt;keyword&gt;Electrophysiology&lt;/keyword&gt;&lt;keyword&gt;Mathematics&lt;/keyword&gt;&lt;keyword&gt;Membrane Potentials&lt;/keyword&gt;&lt;keyword&gt;*Models, Biological&lt;/keyword&gt;&lt;keyword&gt;Nerve Tissue/*physiology&lt;/keyword&gt;&lt;keyword&gt;Support, U.S. Gov&amp;apos;t, Non-P.H.S.&lt;/keyword&gt;&lt;keyword&gt;Support, U.S. Gov&amp;apos;t, P.H.S.&lt;/keyword&gt;&lt;/keywords&gt;&lt;dates&gt;&lt;year&gt;1979&lt;/year&gt;&lt;pub-dates&gt;&lt;date&gt;Jan&lt;/date&gt;&lt;/pub-dates&gt;&lt;/dates&gt;&lt;accession-num&gt;262383&lt;/accession-num&gt;&lt;urls&gt;&lt;related-urls&gt;&lt;url&gt;http://www.ncbi.nlm.nih.gov/entrez/query.fcgi?cmd=Retrieve&amp;amp;db=PubMed&amp;amp;dopt=Citation&amp;amp;list_uids=262383&lt;/url&gt;&lt;/related-urls&gt;&lt;/urls&gt;&lt;/record&gt;&lt;/Cite&gt;&lt;/EndNote&gt;</w:instrText>
      </w:r>
      <w:r>
        <w:rPr>
          <w:bCs/>
          <w:i/>
          <w:iCs/>
          <w:sz w:val="28"/>
          <w:u w:val="single"/>
        </w:rPr>
      </w:r>
      <w:r>
        <w:rPr>
          <w:bCs/>
          <w:i/>
          <w:iCs/>
          <w:sz w:val="28"/>
          <w:u w:val="single"/>
        </w:rPr>
        <w:fldChar w:fldCharType="separate"/>
      </w:r>
      <w:r>
        <w:rPr>
          <w:bCs/>
          <w:i/>
          <w:iCs/>
          <w:sz w:val="28"/>
          <w:u w:val="single"/>
        </w:rPr>
      </w:r>
      <w:r>
        <w:rPr>
          <w:bCs/>
          <w:i/>
          <w:iCs/>
          <w:sz w:val="28"/>
          <w:u w:val="single"/>
          <w:vertAlign w:val="superscript"/>
        </w:rPr>
        <w:t>33</w:t>
      </w:r>
      <w:r>
        <w:rPr>
          <w:bCs/>
          <w:i/>
          <w:iCs/>
          <w:sz w:val="28"/>
          <w:u w:val="single"/>
        </w:rPr>
      </w:r>
      <w:r>
        <w:rPr>
          <w:bCs/>
          <w:i/>
          <w:iCs/>
          <w:sz w:val="28"/>
          <w:u w:val="single"/>
        </w:rPr>
        <w:fldChar w:fldCharType="end"/>
      </w:r>
      <w:r>
        <w:rPr>
          <w:bCs/>
          <w:iCs/>
          <w:sz w:val="28"/>
        </w:rPr>
        <w:t xml:space="preserve"> like the heart and epithelia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(18) </w:t>
      </w:r>
      <w:r>
        <w:rPr>
          <w:bCs/>
          <w:iCs/>
          <w:sz w:val="28"/>
        </w:rPr>
        <w:t xml:space="preserve">analysis </w:t>
      </w:r>
      <w:r>
        <w:rPr>
          <w:bCs/>
          <w:i/>
          <w:iCs/>
          <w:sz w:val="28"/>
          <w:u w:val="single"/>
        </w:rPr>
        <w:t>of singular case</w:t>
      </w:r>
      <w:r>
        <w:rPr>
          <w:bCs/>
          <w:iCs/>
          <w:sz w:val="28"/>
        </w:rPr>
        <w:t xml:space="preserve"> where voltage clamp and current injection use </w:t>
      </w:r>
      <w:r>
        <w:rPr>
          <w:bCs/>
          <w:i/>
          <w:iCs/>
          <w:sz w:val="28"/>
        </w:rPr>
        <w:t>just</w:t>
      </w:r>
      <w:r>
        <w:rPr>
          <w:bCs/>
          <w:iCs/>
          <w:sz w:val="28"/>
        </w:rPr>
        <w:t xml:space="preserve"> </w:t>
      </w:r>
      <w:r>
        <w:rPr>
          <w:bCs/>
          <w:i/>
          <w:iCs/>
          <w:sz w:val="28"/>
        </w:rPr>
        <w:t>ONE</w:t>
      </w:r>
      <w:r>
        <w:rPr>
          <w:bCs/>
          <w:iCs/>
          <w:sz w:val="28"/>
        </w:rPr>
        <w:t xml:space="preserve"> micropipette</w:t>
      </w:r>
      <w:r>
        <w:rPr>
          <w:bCs/>
          <w:i/>
          <w:iCs/>
          <w:sz w:val="28"/>
        </w:rPr>
        <w:t xml:space="preserve"> </w:t>
      </w:r>
      <w:r>
        <w:rPr>
          <w:bCs/>
          <w:iCs/>
          <w:sz w:val="28"/>
        </w:rPr>
        <w:t>of µm diameter</w:t>
      </w:r>
      <w:r>
        <w:fldChar w:fldCharType="begin"/>
      </w:r>
      <w:r>
        <w:rPr>
          <w:bCs/>
          <w:iCs/>
          <w:sz w:val="28"/>
        </w:rPr>
        <w:instrText xml:space="preserve">ADDIN EN.CITE &lt;EndNote&gt;&lt;Cite&gt;&lt;Author&gt;Engel&lt;/Author&gt;&lt;Year&gt;1972&lt;/Year&gt;&lt;RecNum&gt;252&lt;/RecNum&gt;&lt;DisplayText&gt;&lt;style face="superscript"&gt;34&lt;/style&gt;&lt;/DisplayText&gt;&lt;record&gt;&lt;rec-number&gt;252&lt;/rec-number&gt;&lt;foreign-keys&gt;&lt;key app="EN" db-id="ttewpxdsa92ex4evtw359t0s9pw20szdew2a" timestamp="1706884647"&gt;252&lt;/key&gt;&lt;/foreign-keys&gt;&lt;ref-type name="Journal Article"&gt;17&lt;/ref-type&gt;&lt;contributors&gt;&lt;authors&gt;&lt;author&gt;Engel, E.&lt;/author&gt;&lt;author&gt;Barcilon, V.&lt;/author&gt;&lt;author&gt;Eisenberg, R. S.&lt;/author&gt;&lt;/authors&gt;&lt;/contributors&gt;&lt;titles&gt;&lt;title&gt;The interpretation of current-voltage relations recorded from a spherical cell with a single microelectrode&lt;/title&gt;&lt;secondary-title&gt;Biophys J&lt;/secondary-title&gt;&lt;/titles&gt;&lt;periodical&gt;&lt;full-title&gt;Biophysical Journal&lt;/full-title&gt;&lt;abbr-1&gt;Biophys J&lt;/abbr-1&gt;&lt;/periodical&gt;&lt;pages&gt;384-403&lt;/pages&gt;&lt;volume&gt;12&lt;/volume&gt;&lt;number&gt;4&lt;/number&gt;&lt;keywords&gt;&lt;keyword&gt;Cell Membrane&lt;/keyword&gt;&lt;keyword&gt;*Cell Physiology&lt;/keyword&gt;&lt;keyword&gt;Electric Conductivity&lt;/keyword&gt;&lt;keyword&gt;*Electrophysiology/instrumentation&lt;/keyword&gt;&lt;keyword&gt;Mathematics&lt;/keyword&gt;&lt;keyword&gt;Membrane Potentials&lt;/keyword&gt;&lt;keyword&gt;Microelectrodes&lt;/keyword&gt;&lt;keyword&gt;Models, Biological&lt;/keyword&gt;&lt;/keywords&gt;&lt;dates&gt;&lt;year&gt;1972&lt;/year&gt;&lt;pub-dates&gt;&lt;date&gt;Apr&lt;/date&gt;&lt;/pub-dates&gt;&lt;/dates&gt;&lt;accession-num&gt;5019477&lt;/accession-num&gt;&lt;urls&gt;&lt;related-urls&gt;&lt;url&gt;http://www.ncbi.nlm.nih.gov/entrez/query.fcgi?cmd=Retrieve&amp;amp;db=PubMed&amp;amp;dopt=Citation&amp;amp;list_uids=5019477&lt;/url&gt;&lt;/related-urls&gt;&lt;/urls&gt;&lt;/record&gt;&lt;/Cite&gt;&lt;/EndNote&gt;</w:instrText>
      </w:r>
      <w:r>
        <w:rPr>
          <w:bCs/>
          <w:iCs/>
          <w:sz w:val="28"/>
        </w:rPr>
      </w:r>
      <w:r>
        <w:rPr>
          <w:bCs/>
          <w:iCs/>
          <w:sz w:val="28"/>
        </w:rPr>
        <w:fldChar w:fldCharType="separate"/>
      </w:r>
      <w:r>
        <w:rPr>
          <w:bCs/>
          <w:iCs/>
          <w:sz w:val="28"/>
        </w:rPr>
      </w:r>
      <w:r>
        <w:rPr>
          <w:bCs/>
          <w:iCs/>
          <w:sz w:val="28"/>
          <w:vertAlign w:val="superscript"/>
        </w:rPr>
        <w:t>34</w:t>
      </w:r>
      <w:r>
        <w:rPr>
          <w:bCs/>
          <w:iCs/>
          <w:sz w:val="28"/>
        </w:rPr>
      </w:r>
      <w:r>
        <w:rPr>
          <w:bCs/>
          <w:iCs/>
          <w:sz w:val="28"/>
        </w:rPr>
        <w:fldChar w:fldCharType="end"/>
      </w:r>
      <w:r>
        <w:rPr>
          <w:bCs/>
          <w:iCs/>
          <w:sz w:val="28"/>
        </w:rPr>
        <w:t>, a technique widely used in brain physiology</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(19)</w:t>
      </w:r>
      <w:r>
        <w:rPr>
          <w:bCs/>
          <w:iCs/>
          <w:sz w:val="28"/>
        </w:rPr>
        <w:t> </w:t>
      </w:r>
      <w:r>
        <w:rPr>
          <w:bCs/>
          <w:i/>
          <w:iCs/>
          <w:sz w:val="28"/>
          <w:u w:val="single"/>
        </w:rPr>
        <w:t>Diffusion as a chemical reaction</w:t>
      </w:r>
      <w:r>
        <w:rPr>
          <w:bCs/>
          <w:iCs/>
          <w:sz w:val="28"/>
        </w:rPr>
        <w:t>: stochastic trajectories between fixed concentrations</w:t>
      </w:r>
      <w:r>
        <w:fldChar w:fldCharType="begin"/>
      </w:r>
      <w:r>
        <w:rPr>
          <w:bCs/>
          <w:iCs/>
          <w:sz w:val="28"/>
        </w:rPr>
        <w:instrText xml:space="preserve">ADDIN EN.CITE &lt;EndNote&gt;&lt;Cite&gt;&lt;Author&gt;Eisenberg&lt;/Author&gt;&lt;Year&gt;1995&lt;/Year&gt;&lt;RecNum&gt;2514&lt;/RecNum&gt;&lt;DisplayText&gt;&lt;style face="superscript"&gt;35&lt;/style&gt;&lt;/DisplayText&gt;&lt;record&gt;&lt;rec-number&gt;2514&lt;/rec-number&gt;&lt;foreign-keys&gt;&lt;key app="EN" db-id="ttewpxdsa92ex4evtw359t0s9pw20szdew2a" timestamp="1706884756"&gt;2514&lt;/key&gt;&lt;/foreign-keys&gt;&lt;ref-type name="Journal Article"&gt;17&lt;/ref-type&gt;&lt;contributors&gt;&lt;authors&gt;&lt;author&gt;Eisenberg, R.S.&lt;/author&gt;&lt;author&gt;Kłosek, M.M.&lt;/author&gt;&lt;author&gt;Schuss, Z.&lt;/author&gt;&lt;/authors&gt;&lt;/contributors&gt;&lt;titles&gt;&lt;title&gt;Diffusion as a chemical reaction: Stochastic trajectories between fixed concentrations.&lt;/title&gt;&lt;secondary-title&gt;J. Chem. Phys.&lt;/secondary-title&gt;&lt;alt-title&gt;Journal of Chemical Physics&lt;/alt-title&gt;&lt;/titles&gt;&lt;periodical&gt;&lt;full-title&gt;J. Chem. Phys.&lt;/full-title&gt;&lt;/periodical&gt;&lt;alt-periodical&gt;&lt;full-title&gt;Journal of Chemical Physics&lt;/full-title&gt;&lt;/alt-periodical&gt;&lt;pages&gt;1767-1780&lt;/pages&gt;&lt;volume&gt;102&lt;/volume&gt;&lt;section&gt;1767&lt;/section&gt;&lt;keywords&gt;&lt;keyword&gt;Kramers Eyring Transition State prefactorKramers barrier crossing EKS&lt;/keyword&gt;&lt;/keywords&gt;&lt;dates&gt;&lt;year&gt;1995&lt;/year&gt;&lt;/dates&gt;&lt;urls&gt;&lt;/urls&gt;&lt;electronic-resource-num&gt;10.1063/1.468704   http://dx.doi.org/10.1063/1.468704&lt;/electronic-resource-num&gt;&lt;/record&gt;&lt;/Cite&gt;&lt;/EndNote&gt;</w:instrText>
      </w:r>
      <w:r>
        <w:rPr>
          <w:bCs/>
          <w:iCs/>
          <w:sz w:val="28"/>
        </w:rPr>
      </w:r>
      <w:r>
        <w:rPr>
          <w:bCs/>
          <w:iCs/>
          <w:sz w:val="28"/>
        </w:rPr>
        <w:fldChar w:fldCharType="separate"/>
      </w:r>
      <w:r>
        <w:rPr>
          <w:bCs/>
          <w:iCs/>
          <w:sz w:val="28"/>
        </w:rPr>
      </w:r>
      <w:r>
        <w:rPr>
          <w:bCs/>
          <w:iCs/>
          <w:sz w:val="28"/>
          <w:vertAlign w:val="superscript"/>
        </w:rPr>
        <w:t>35</w:t>
      </w:r>
      <w:r>
        <w:rPr>
          <w:bCs/>
          <w:iCs/>
          <w:sz w:val="28"/>
        </w:rPr>
      </w:r>
      <w:r>
        <w:rPr>
          <w:bCs/>
          <w:iCs/>
          <w:sz w:val="28"/>
        </w:rPr>
        <w:fldChar w:fldCharType="end"/>
      </w:r>
      <w:r>
        <w:rPr>
          <w:bCs/>
          <w:iCs/>
          <w:sz w:val="28"/>
        </w:rPr>
        <w:t xml:space="preserve"> apparently the first treatment of the </w:t>
      </w:r>
      <w:r>
        <w:rPr>
          <w:bCs/>
          <w:i/>
          <w:iCs/>
          <w:sz w:val="28"/>
          <w:u w:val="single"/>
        </w:rPr>
        <w:t>full Langevin equation</w:t>
      </w:r>
      <w:r>
        <w:rPr>
          <w:bCs/>
          <w:iCs/>
          <w:sz w:val="28"/>
        </w:rPr>
        <w:t xml:space="preserve"> with second time derivative term</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w:t>
      </w:r>
      <w:r>
        <w:rPr>
          <w:bCs/>
          <w:i/>
          <w:iCs/>
          <w:sz w:val="28"/>
        </w:rPr>
        <w:t>20) </w:t>
      </w:r>
      <w:r>
        <w:rPr>
          <w:bCs/>
          <w:i/>
          <w:iCs/>
          <w:sz w:val="28"/>
          <w:u w:val="single"/>
        </w:rPr>
        <w:t>Extending the BBGKY hierarchy</w:t>
      </w:r>
      <w:r>
        <w:rPr>
          <w:bCs/>
          <w:iCs/>
          <w:sz w:val="28"/>
        </w:rPr>
        <w:t xml:space="preserve"> to the biological nonequilibrium case</w:t>
      </w:r>
      <w:r>
        <w:fldChar w:fldCharType="begin"/>
      </w:r>
      <w:r>
        <w:rPr>
          <w:bCs/>
          <w:iCs/>
          <w:sz w:val="28"/>
        </w:rPr>
        <w:instrText xml:space="preserve">ADDIN EN.CITE</w:instrText>
      </w:r>
      <w:r>
        <w:rPr>
          <w:bCs/>
          <w:iCs/>
          <w:sz w:val="28"/>
        </w:rPr>
      </w:r>
      <w:r>
        <w:fldChar w:fldCharType="begin"/>
      </w:r>
      <w:r>
        <w:rPr>
          <w:bCs/>
          <w:iCs/>
          <w:sz w:val="28"/>
        </w:rPr>
        <w:instrText xml:space="preserve">ADDIN EN.CITE.DATA</w:instrText>
      </w:r>
      <w:r>
        <w:rPr>
          <w:bCs/>
          <w:iCs/>
          <w:sz w:val="28"/>
        </w:rPr>
      </w:r>
      <w:r>
        <w:rPr>
          <w:bCs/>
          <w:iCs/>
          <w:sz w:val="28"/>
        </w:rPr>
        <w:fldChar w:fldCharType="separate"/>
      </w:r>
      <w:r>
        <w:rPr>
          <w:bCs/>
          <w:iCs/>
          <w:sz w:val="28"/>
        </w:rPr>
      </w:r>
      <w:r>
        <w:rPr>
          <w:bCs/>
          <w:iCs/>
          <w:sz w:val="28"/>
        </w:rPr>
      </w:r>
      <w:r>
        <w:rPr>
          <w:bCs/>
          <w:iCs/>
          <w:sz w:val="28"/>
        </w:rPr>
        <w:fldChar w:fldCharType="end"/>
      </w:r>
      <w:r>
        <w:rPr>
          <w:bCs/>
          <w:iCs/>
          <w:sz w:val="28"/>
        </w:rPr>
        <w:fldChar w:fldCharType="separate"/>
      </w:r>
      <w:r>
        <w:rPr>
          <w:bCs/>
          <w:iCs/>
          <w:sz w:val="28"/>
        </w:rPr>
      </w:r>
      <w:r>
        <w:rPr>
          <w:bCs/>
          <w:iCs/>
          <w:sz w:val="28"/>
          <w:vertAlign w:val="superscript"/>
        </w:rPr>
        <w:t>36-39</w:t>
      </w:r>
      <w:r>
        <w:rPr>
          <w:bCs/>
          <w:iCs/>
          <w:sz w:val="28"/>
        </w:rPr>
      </w:r>
      <w:r>
        <w:rPr>
          <w:bCs/>
          <w:iCs/>
          <w:sz w:val="28"/>
        </w:rPr>
        <w:fldChar w:fldCharType="end"/>
      </w:r>
      <w:r>
        <w:rPr>
          <w:bCs/>
          <w:iCs/>
          <w:sz w:val="28"/>
        </w:rPr>
        <w:t>, apparently for the first time</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
          <w:iCs/>
          <w:sz w:val="28"/>
        </w:rPr>
      </w:pPr>
      <w:r>
        <w:rPr>
          <w:bCs/>
          <w:iCs/>
          <w:sz w:val="28"/>
        </w:rPr>
        <w:t xml:space="preserve"> </w:t>
      </w:r>
      <w:r>
        <w:rPr>
          <w:bCs/>
          <w:i/>
          <w:iCs/>
          <w:sz w:val="28"/>
        </w:rPr>
        <w:t>(21) Significant g</w:t>
      </w:r>
      <w:r>
        <w:rPr>
          <w:bCs/>
          <w:iCs/>
          <w:sz w:val="28"/>
        </w:rPr>
        <w:t xml:space="preserve">eneralization of </w:t>
      </w:r>
      <w:r>
        <w:rPr>
          <w:bCs/>
          <w:i/>
          <w:iCs/>
          <w:sz w:val="28"/>
          <w:u w:val="single"/>
        </w:rPr>
        <w:t>theory of Schottky noise</w:t>
      </w:r>
      <w:r>
        <w:rPr>
          <w:bCs/>
          <w:iCs/>
          <w:sz w:val="28"/>
        </w:rPr>
        <w:t xml:space="preserve"> to analyze the full Fourier spectrum of the many ion types that are found in biological interacting systems</w:t>
      </w:r>
      <w:r>
        <w:fldChar w:fldCharType="begin"/>
      </w:r>
      <w:r>
        <w:rPr>
          <w:bCs/>
          <w:iCs/>
          <w:sz w:val="28"/>
        </w:rPr>
        <w:instrText xml:space="preserve">ADDIN EN.CITE &lt;EndNote&gt;&lt;Cite&gt;&lt;Author&gt;Barkai&lt;/Author&gt;&lt;Year&gt;1996&lt;/Year&gt;&lt;RecNum&gt;2572&lt;/RecNum&gt;&lt;DisplayText&gt;&lt;style face="superscript"&gt;40&lt;/style&gt;&lt;/DisplayText&gt;&lt;record&gt;&lt;rec-number&gt;2572&lt;/rec-number&gt;&lt;foreign-keys&gt;&lt;key app="EN" db-id="ttewpxdsa92ex4evtw359t0s9pw20szdew2a" timestamp="1706884757"&gt;2572&lt;/key&gt;&lt;/foreign-keys&gt;&lt;ref-type name="Journal Article"&gt;17&lt;/ref-type&gt;&lt;contributors&gt;&lt;authors&gt;&lt;author&gt;Barkai, E.&lt;/author&gt;&lt;author&gt;Eisenberg, R.S.&lt;/author&gt;&lt;author&gt;Schuss, Z.&lt;/author&gt;&lt;/authors&gt;&lt;/contributors&gt;&lt;titles&gt;&lt;title&gt;A bidirectional shot noise in a singly occupied channel&lt;/title&gt;&lt;secondary-title&gt;Physical Review E&lt;/secondary-title&gt;&lt;/titles&gt;&lt;periodical&gt;&lt;full-title&gt;Physical Review E&lt;/full-title&gt;&lt;/periodical&gt;&lt;pages&gt;1161-1175&lt;/pages&gt;&lt;volume&gt;54&lt;/volume&gt;&lt;number&gt;2&lt;/number&gt;&lt;dates&gt;&lt;year&gt;1996&lt;/year&gt;&lt;/dates&gt;&lt;urls&gt;&lt;/urls&gt;&lt;/record&gt;&lt;/Cite&gt;&lt;/EndNote&gt;</w:instrText>
      </w:r>
      <w:r>
        <w:rPr>
          <w:bCs/>
          <w:iCs/>
          <w:sz w:val="28"/>
        </w:rPr>
      </w:r>
      <w:r>
        <w:rPr>
          <w:bCs/>
          <w:iCs/>
          <w:sz w:val="28"/>
        </w:rPr>
        <w:fldChar w:fldCharType="separate"/>
      </w:r>
      <w:r>
        <w:rPr>
          <w:bCs/>
          <w:iCs/>
          <w:sz w:val="28"/>
        </w:rPr>
      </w:r>
      <w:r>
        <w:rPr>
          <w:bCs/>
          <w:iCs/>
          <w:sz w:val="28"/>
          <w:vertAlign w:val="superscript"/>
        </w:rPr>
        <w:t>40</w:t>
      </w:r>
      <w:r>
        <w:rPr>
          <w:bCs/>
          <w:iCs/>
          <w:sz w:val="28"/>
        </w:rPr>
      </w:r>
      <w:r>
        <w:rPr>
          <w:bCs/>
          <w:iCs/>
          <w:sz w:val="28"/>
        </w:rPr>
        <w:fldChar w:fldCharType="end"/>
      </w:r>
      <w:r>
        <w:rPr>
          <w:bCs/>
          <w:i/>
          <w:iCs/>
          <w:sz w:val="28"/>
        </w:rPr>
        <w:t xml:space="preserve">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(22) </w:t>
      </w:r>
      <w:r>
        <w:rPr>
          <w:bCs/>
          <w:i/>
          <w:iCs/>
          <w:sz w:val="28"/>
          <w:u w:val="single"/>
        </w:rPr>
        <w:t>Singular perturbation derivation</w:t>
      </w:r>
      <w:r>
        <w:rPr>
          <w:bCs/>
          <w:iCs/>
          <w:sz w:val="28"/>
        </w:rPr>
        <w:t xml:space="preserve"> of classical cable approximations found throughout neurobiology and biophysics</w:t>
      </w:r>
      <w:r>
        <w:fldChar w:fldCharType="begin"/>
      </w:r>
      <w:r>
        <w:rPr>
          <w:bCs/>
          <w:iCs/>
          <w:sz w:val="28"/>
        </w:rPr>
        <w:instrText xml:space="preserve">ADDIN EN.CITE &lt;EndNote&gt;&lt;Cite&gt;&lt;Author&gt;Barcilon&lt;/Author&gt;&lt;Year&gt;1971&lt;/Year&gt;&lt;RecNum&gt;248&lt;/RecNum&gt;&lt;DisplayText&gt;&lt;style face="superscript"&gt;41&lt;/style&gt;&lt;/DisplayText&gt;&lt;record&gt;&lt;rec-number&gt;248&lt;/rec-number&gt;&lt;foreign-keys&gt;&lt;key app="EN" db-id="ttewpxdsa92ex4evtw359t0s9pw20szdew2a" timestamp="1706884647"&gt;248&lt;/key&gt;&lt;/foreign-keys&gt;&lt;ref-type name="Journal Article"&gt;17&lt;/ref-type&gt;&lt;contributors&gt;&lt;authors&gt;&lt;author&gt;Barcilon, Victor&lt;/author&gt;&lt;author&gt;Cole, Julian&lt;/author&gt;&lt;author&gt;Eisenberg, Robert S.&lt;/author&gt;&lt;/authors&gt;&lt;/contributors&gt;&lt;titles&gt;&lt;title&gt;A singular perturbation analysis of induced electric fields in nerve cells&lt;/title&gt;&lt;secondary-title&gt;SIAM J. Appl. Math.&lt;/secondary-title&gt;&lt;/titles&gt;&lt;periodical&gt;&lt;full-title&gt;SIAM J. Appl. Math.&lt;/full-title&gt;&lt;/periodical&gt;&lt;pages&gt;339-354&lt;/pages&gt;&lt;volume&gt;21&lt;/volume&gt;&lt;number&gt;2&lt;/number&gt;&lt;dates&gt;&lt;year&gt;1971&lt;/year&gt;&lt;/dates&gt;&lt;urls&gt;&lt;/urls&gt;&lt;/record&gt;&lt;/Cite&gt;&lt;/EndNote&gt;</w:instrText>
      </w:r>
      <w:r>
        <w:rPr>
          <w:bCs/>
          <w:iCs/>
          <w:sz w:val="28"/>
        </w:rPr>
      </w:r>
      <w:r>
        <w:rPr>
          <w:bCs/>
          <w:iCs/>
          <w:sz w:val="28"/>
        </w:rPr>
        <w:fldChar w:fldCharType="separate"/>
      </w:r>
      <w:r>
        <w:rPr>
          <w:bCs/>
          <w:iCs/>
          <w:sz w:val="28"/>
        </w:rPr>
      </w:r>
      <w:r>
        <w:rPr>
          <w:bCs/>
          <w:iCs/>
          <w:sz w:val="28"/>
          <w:vertAlign w:val="superscript"/>
        </w:rPr>
        <w:t>41</w:t>
      </w:r>
      <w:r>
        <w:rPr>
          <w:bCs/>
          <w:iCs/>
          <w:sz w:val="28"/>
        </w:rPr>
      </w:r>
      <w:r>
        <w:rPr>
          <w:bCs/>
          <w:iCs/>
          <w:sz w:val="28"/>
        </w:rPr>
        <w:fldChar w:fldCharType="end"/>
      </w:r>
      <w:r>
        <w:rPr>
          <w:bCs/>
          <w:iCs/>
          <w:sz w:val="28"/>
        </w:rPr>
        <w:t>, see textbook treatment</w:t>
      </w:r>
      <w:r>
        <w:fldChar w:fldCharType="begin"/>
      </w:r>
      <w:r>
        <w:rPr>
          <w:bCs/>
          <w:iCs/>
          <w:sz w:val="28"/>
        </w:rPr>
        <w:instrText xml:space="preserve">ADDIN EN.CITE &lt;EndNote&gt;&lt;Cite&gt;&lt;Author&gt;Kevorkian&lt;/Author&gt;&lt;Year&gt;1996&lt;/Year&gt;&lt;RecNum&gt;247&lt;/RecNum&gt;&lt;DisplayText&gt;&lt;style face="superscript"&gt;42&lt;/style&gt;&lt;/DisplayText&gt;&lt;record&gt;&lt;rec-number&gt;247&lt;/rec-number&gt;&lt;foreign-keys&gt;&lt;key app="EN" db-id="ttewpxdsa92ex4evtw359t0s9pw20szdew2a" timestamp="1706884647"&gt;247&lt;/key&gt;&lt;/foreign-keys&gt;&lt;ref-type name="Book"&gt;6&lt;/ref-type&gt;&lt;contributors&gt;&lt;authors&gt;&lt;author&gt;Kevorkian, J. &lt;/author&gt;&lt;author&gt;Cole, J.D.&lt;/author&gt;&lt;/authors&gt;&lt;/contributors&gt;&lt;titles&gt;&lt;title&gt;Multiple Scale and Singular Perturbation Methods&lt;/title&gt;&lt;/titles&gt;&lt;pages&gt;pp. 1-632.&lt;/pages&gt;&lt;keywords&gt;&lt;keyword&gt;singular perturbation&lt;/keyword&gt;&lt;/keywords&gt;&lt;dates&gt;&lt;year&gt;1996&lt;/year&gt;&lt;/dates&gt;&lt;pub-location&gt;New York&lt;/pub-location&gt;&lt;publisher&gt;Springer-Verlag&lt;/publisher&gt;&lt;urls&gt;&lt;/urls&gt;&lt;/record&gt;&lt;/Cite&gt;&lt;/EndNote&gt;</w:instrText>
      </w:r>
      <w:r>
        <w:rPr>
          <w:bCs/>
          <w:iCs/>
          <w:sz w:val="28"/>
        </w:rPr>
      </w:r>
      <w:r>
        <w:rPr>
          <w:bCs/>
          <w:iCs/>
          <w:sz w:val="28"/>
        </w:rPr>
        <w:fldChar w:fldCharType="separate"/>
      </w:r>
      <w:r>
        <w:rPr>
          <w:bCs/>
          <w:iCs/>
          <w:sz w:val="28"/>
        </w:rPr>
      </w:r>
      <w:r>
        <w:rPr>
          <w:bCs/>
          <w:iCs/>
          <w:sz w:val="28"/>
          <w:vertAlign w:val="superscript"/>
        </w:rPr>
        <w:t>42</w:t>
      </w:r>
      <w:r/>
      <w:r>
        <w:rPr>
          <w:bCs/>
          <w:iCs/>
          <w:sz w:val="28"/>
        </w:rPr>
        <w:fldChar w:fldCharType="end"/>
      </w:r>
      <w:r>
        <w:rPr>
          <w:bCs/>
          <w:iCs/>
          <w:sz w:val="28"/>
        </w:rPr>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
          <w:iCs/>
          <w:sz w:val="28"/>
        </w:rPr>
        <w:t>(23)</w:t>
      </w:r>
      <w:r>
        <w:rPr>
          <w:bCs/>
          <w:iCs/>
          <w:sz w:val="28"/>
        </w:rPr>
        <w:t> </w:t>
      </w:r>
      <w:r>
        <w:rPr>
          <w:bCs/>
          <w:i/>
          <w:iCs/>
          <w:sz w:val="28"/>
          <w:u w:val="single"/>
        </w:rPr>
        <w:t>Three-dimensional cable theory</w:t>
      </w:r>
      <w:r>
        <w:rPr>
          <w:bCs/>
          <w:iCs/>
          <w:sz w:val="28"/>
        </w:rPr>
        <w:t xml:space="preserve"> introducing membranes as Robin boundary conditions</w:t>
      </w:r>
      <w:r>
        <w:fldChar w:fldCharType="begin"/>
      </w:r>
      <w:r>
        <w:rPr>
          <w:bCs/>
          <w:iCs/>
          <w:sz w:val="28"/>
        </w:rPr>
        <w:instrText xml:space="preserve">ADDIN EN.CITE &lt;EndNote&gt;&lt;Cite&gt;&lt;Author&gt;Eisenberg&lt;/Author&gt;&lt;Year&gt;1970&lt;/Year&gt;&lt;RecNum&gt;251&lt;/RecNum&gt;&lt;DisplayText&gt;&lt;style face="superscript"&gt;43&lt;/style&gt;&lt;/DisplayText&gt;&lt;record&gt;&lt;rec-number&gt;251&lt;/rec-number&gt;&lt;foreign-keys&gt;&lt;key app="EN" db-id="ttewpxdsa92ex4evtw359t0s9pw20szdew2a" timestamp="1706884647"&gt;251&lt;/key&gt;&lt;/foreign-keys&gt;&lt;ref-type name="Journal Article"&gt;17&lt;/ref-type&gt;&lt;contributors&gt;&lt;authors&gt;&lt;author&gt;Eisenberg, R.S. &lt;/author&gt;&lt;author&gt;Johnson, E.A. &lt;/author&gt;&lt;/authors&gt;&lt;/contributors&gt;&lt;titles&gt;&lt;title&gt;Three dimensional electrical field problem in physiology.&lt;/title&gt;&lt;secondary-title&gt;Prog. Biophys. Mol. Biol.&lt;/secondary-title&gt;&lt;/titles&gt;&lt;periodical&gt;&lt;full-title&gt;Prog. Biophys. Mol. Biol.&lt;/full-title&gt;&lt;/periodical&gt;&lt;pages&gt;1-65&lt;/pages&gt;&lt;volume&gt;20&lt;/volume&gt;&lt;dates&gt;&lt;year&gt;1970&lt;/year&gt;&lt;/dates&gt;&lt;urls&gt;&lt;/urls&gt;&lt;/record&gt;&lt;/Cite&gt;&lt;/EndNote&gt;</w:instrText>
      </w:r>
      <w:r>
        <w:rPr>
          <w:bCs/>
          <w:iCs/>
          <w:sz w:val="28"/>
        </w:rPr>
      </w:r>
      <w:r>
        <w:rPr>
          <w:bCs/>
          <w:iCs/>
          <w:sz w:val="28"/>
        </w:rPr>
        <w:fldChar w:fldCharType="separate"/>
      </w:r>
      <w:r>
        <w:rPr>
          <w:bCs/>
          <w:iCs/>
          <w:sz w:val="28"/>
        </w:rPr>
      </w:r>
      <w:r>
        <w:rPr>
          <w:bCs/>
          <w:iCs/>
          <w:sz w:val="28"/>
          <w:vertAlign w:val="superscript"/>
        </w:rPr>
        <w:t>43</w:t>
      </w:r>
      <w:r>
        <w:rPr>
          <w:bCs/>
          <w:iCs/>
          <w:sz w:val="28"/>
        </w:rPr>
      </w:r>
      <w:r>
        <w:rPr>
          <w:bCs/>
          <w:iCs/>
          <w:sz w:val="28"/>
        </w:rPr>
        <w:fldChar w:fldCharType="end"/>
      </w:r>
      <w:r>
        <w:rPr>
          <w:bCs/>
          <w:iCs/>
          <w:sz w:val="28"/>
        </w:rPr>
        <w:t>, apparently for the first time.</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
          <w:iCs/>
          <w:sz w:val="28"/>
          <w:u w:val="single"/>
        </w:rPr>
      </w:pPr>
      <w:r>
        <w:rPr>
          <w:b/>
          <w:iCs/>
          <w:sz w:val="28"/>
          <w:u w:val="single"/>
        </w:rPr>
        <w:t>References</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fldChar w:fldCharType="begin"/>
      </w:r>
      <w:r>
        <w:rPr>
          <w:bCs/>
          <w:iCs/>
          <w:sz w:val="28"/>
        </w:rPr>
        <w:instrText xml:space="preserve">ADDIN EN.REFLIST</w:instrText>
      </w:r>
      <w:r>
        <w:rPr>
          <w:bCs/>
          <w:iCs/>
          <w:sz w:val="28"/>
        </w:rPr>
      </w:r>
      <w:r>
        <w:rPr>
          <w:bCs/>
          <w:iCs/>
          <w:sz w:val="28"/>
        </w:rPr>
        <w:fldChar w:fldCharType="separate"/>
      </w:r>
      <w:r>
        <w:rPr>
          <w:bCs/>
          <w:iCs/>
          <w:sz w:val="28"/>
        </w:rPr>
      </w:r>
      <w:r>
        <w:rPr>
          <w:bCs/>
          <w:iCs/>
          <w:sz w:val="28"/>
        </w:rPr>
        <w:t>1</w:t>
        <w:tab/>
        <w:t>David K. Ferry, Xavier Oriols, and Robert Eisenberg, "Displacement Current in Classical and Quantum Systems," Computation 13DOI 10.3390/computation13020045v2 (arXiv preprint arXiv:2408.13268), 45-76 (2025).</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2</w:t>
        <w:tab/>
        <w:t>Bob Eisenberg, "True on All Scales: A Tribute to Stuart Rice," DOI: 10.13140/RG.2.2.11167.47522 (2025).</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3</w:t>
        <w:tab/>
        <w:t xml:space="preserve">Robert Eisenberg, "Electrodynamics of Circuits Version 2", in </w:t>
      </w:r>
      <w:r>
        <w:rPr>
          <w:bCs/>
          <w:i/>
          <w:iCs/>
          <w:sz w:val="28"/>
        </w:rPr>
        <w:t>10.14293/PR2199.001299.v2</w:t>
      </w:r>
      <w:r>
        <w:rPr>
          <w:bCs/>
          <w:iCs/>
          <w:sz w:val="28"/>
        </w:rPr>
        <w:t xml:space="preserve"> (2024).</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4</w:t>
        <w:tab/>
        <w:t>Robert Eisenberg, "Circuits, Currents, Kirchhoff, and Maxwell," Qeios ID: L9QQSH.2 (2023).</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5</w:t>
        <w:tab/>
        <w:t>Stanley Nicholson, David. Minh, and Robert Eisenberg, "H-bonds in Crambin: Coherence in an α-helix," ACS Omega 8 (15), 13920–13934 (2023).</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6</w:t>
        <w:tab/>
        <w:t>Shixin Xu, Robert Eisenberg, Zilong Song, and Huaxiong Huang, "Mathematical Model for Chemical Reactions in Electrolytes Applied to Cytochrome c Oxidase: An Electro-Osmotic Approach," Computation 11 (12), 253 (2023).</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7</w:t>
        <w:tab/>
        <w:t>Robert Eisenberg, "Current Flow in Nerve and Mitochondria," DOI: 10.14293/PR2199.001212.v1 (2024).</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8</w:t>
        <w:tab/>
        <w:t>Luigi Catacuzzeno, Luigi Sforna, Fabio Franciolini, and Robert S. Eisenberg, "Multiscale modeling shows that dielectric differences make NaV channels faster than KV channels," Journal of General Physiology 153 (2), DOI: 10.1085/jgp.202012706 (2021).</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9</w:t>
        <w:tab/>
        <w:t>Tzyy-Leng Horng, Robert S. Eisenberg, Chun Liu, and Francisco Bezanilla, "Continuum Gating Current Models Computed with Consistent Interactions," Biophys J 116 (2), 270-282 (2019).</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10</w:t>
        <w:tab/>
        <w:t xml:space="preserve">Robert Eisenberg, "Structural Analysis of Fluid Flow in Complex Biological Systems.," Modeling and Artificial Intelligence in Ophthalmology. </w:t>
        <w:br/>
        <w:t>also 10.20944/preprints202205.0365.v1  4, 1-10 (2022).</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11</w:t>
        <w:tab/>
        <w:t xml:space="preserve">Yi Zhu, Shixin Xu, Robert S. Eisenberg, and Huaxiong Huang, "A Bidomain Model for Lens Microcirculation," Biophys J 116 (6), 1171-1184 Preprint available at </w:t>
      </w:r>
      <w:hyperlink r:id="rId55">
        <w:r>
          <w:rPr>
            <w:rStyle w:val="Hyperlink"/>
            <w:bCs/>
            <w:iCs/>
            <w:sz w:val="28"/>
          </w:rPr>
          <w:t>https://arxiv.org/abs/1810.04162</w:t>
        </w:r>
      </w:hyperlink>
      <w:r>
        <w:rPr>
          <w:bCs/>
          <w:iCs/>
          <w:sz w:val="28"/>
        </w:rPr>
        <w:t xml:space="preserve"> (2019).</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12</w:t>
        <w:tab/>
        <w:t>Zilong Song, Shixin Xu, Robert Eisenberg, and Huaxiong Huang, "A multi-domain model for microcirculation in optic nerve: Blood flow and oxygen transport," Physica D: Nonlinear Phenomena, 134272 (2024).</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13</w:t>
        <w:tab/>
        <w:t>Yi Zhu, Shixin Xu, Robert S Eisenberg, and Huaxiong Huang, "Membranes in Optic Nerve Models," arXiv preprint arXiv:2105.14411 (2021).</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14</w:t>
        <w:tab/>
        <w:t>Yi Zhu, Shixin Xu, Robert S Eisenberg, and Huaxiong Huang, "A tridomain model for potassium clearance in optic nerve of Necturus," Biophys J 120 (15), 3008-3027 (2021).</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15</w:t>
        <w:tab/>
        <w:t>Yi Zhu, Shixin Xu, Robert S Eisenberg, and Huaxiong Huang, "Optic nerve microcirculation: Fluid flow and electrodiffusion," Physics of Fluids 33 (4), 041906 (2021).</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16</w:t>
        <w:tab/>
        <w:t>Nir Gavish, Chun Liu, and Bob Eisenberg, "Do Bistable Steric Poisson–Nernst–Planck Models Describe Single-Channel Gating?," The Journal of Physical Chemistry B 122 (20), 5183-5192 (2018).</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17</w:t>
        <w:tab/>
        <w:t>B. Eisenberg, Yunkyong Hyon, and Chun Liu, "Energy Variational Analysis EnVarA of Ions in Water and Channels: Field Theory for Primitive Models of Complex Ionic Fluids," Journal of Chemical Physics 133 (10), 104104 (2010).</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18</w:t>
        <w:tab/>
        <w:t>Shixin Xu, Robert Eisenberg, Zilong Song, and Huaxiong Huang, "Mathematical Model for Chemical Reactions in Electrolyte Applied to Cytochrome c Oxidase: an Electro-osmotic Approach," 0.48550/arxiv.2207.02215 (2022).</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19</w:t>
        <w:tab/>
        <w:t xml:space="preserve">Bob Eisenberg, "Crowded Charges in Ion Channels", in </w:t>
      </w:r>
      <w:r>
        <w:rPr>
          <w:bCs/>
          <w:i/>
          <w:iCs/>
          <w:sz w:val="28"/>
        </w:rPr>
        <w:t>Advances in Chemical Physics</w:t>
      </w:r>
      <w:r>
        <w:rPr>
          <w:bCs/>
          <w:iCs/>
          <w:sz w:val="28"/>
        </w:rPr>
        <w:t xml:space="preserve">, edited by Stuart A. Rice (John Wiley &amp; Sons, Inc., New York, 2011), pp. 77-223 also on the arXiv at </w:t>
      </w:r>
      <w:hyperlink r:id="rId56">
        <w:r>
          <w:rPr>
            <w:rStyle w:val="Hyperlink"/>
            <w:bCs/>
            <w:iCs/>
            <w:sz w:val="28"/>
          </w:rPr>
          <w:t>http://arxiv.org/abs/1009.1786v1001</w:t>
        </w:r>
      </w:hyperlink>
      <w:r>
        <w:rPr>
          <w:bCs/>
          <w:iCs/>
          <w:sz w:val="28"/>
        </w:rPr>
        <w:t>.</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20</w:t>
        <w:tab/>
        <w:t>Bob Eisenberg, "Interacting ions in Biophysics: Real is not ideal.," Biophys J 104, 1849-1866 (2013).</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21</w:t>
        <w:tab/>
        <w:t>David Jimenez-Morales, Jie Liang, and Bob Eisenberg, "Ionizable side chains at catalytic active sites of enzymes," European Biophysics Journal 41 (5), 449-460 (2012).</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22</w:t>
        <w:tab/>
        <w:t xml:space="preserve">Juan H Vera and Grazyna Wilczek-Vera, </w:t>
      </w:r>
      <w:r>
        <w:rPr>
          <w:bCs/>
          <w:i/>
          <w:iCs/>
          <w:sz w:val="28"/>
        </w:rPr>
        <w:t>Classical Thermodynamics of Fluid Systems: Principles and Applications</w:t>
      </w:r>
      <w:r>
        <w:rPr>
          <w:bCs/>
          <w:iCs/>
          <w:sz w:val="28"/>
        </w:rPr>
        <w:t>. (Crc Press, 2016).</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23</w:t>
        <w:tab/>
        <w:t xml:space="preserve">Jinn-Liang Liu and Bob Eisenberg, "Poisson-Fermi modeling of ion activities in aqueous single and mixed electrolyte solutions at variable temperature," The Journal of Chemical Physics 148 (5), 054501 also available on the arXiv at </w:t>
      </w:r>
      <w:hyperlink r:id="rId57">
        <w:r>
          <w:rPr>
            <w:rStyle w:val="Hyperlink"/>
            <w:bCs/>
            <w:iCs/>
            <w:sz w:val="28"/>
          </w:rPr>
          <w:t>https://arxiv.org/abs/051801.003470</w:t>
        </w:r>
      </w:hyperlink>
      <w:r>
        <w:rPr>
          <w:bCs/>
          <w:iCs/>
          <w:sz w:val="28"/>
        </w:rPr>
        <w:t xml:space="preserve"> (2018).</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24</w:t>
        <w:tab/>
        <w:t xml:space="preserve">Jinn Liang Liu and Bob Eisenberg, "Molecular Mean-Field Theory of Ionic Solutions: a Poisson-Nernst-Planck-Bikerman Model," Entropy 22, 550 Preprint available at </w:t>
      </w:r>
      <w:hyperlink r:id="rId58">
        <w:r>
          <w:rPr>
            <w:rStyle w:val="Hyperlink"/>
            <w:bCs/>
            <w:iCs/>
            <w:sz w:val="28"/>
          </w:rPr>
          <w:t>https://arxiv.org/abs/2004.10300</w:t>
        </w:r>
      </w:hyperlink>
      <w:r>
        <w:rPr>
          <w:bCs/>
          <w:iCs/>
          <w:sz w:val="28"/>
        </w:rPr>
        <w:t xml:space="preserve"> (2020).</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25</w:t>
        <w:tab/>
        <w:t>Robert Eisenberg, "PNP what is in a name july 25-1 2019. pdf 10.31224/osf.io/2739d," engrXiv. August 3 (2019).</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26</w:t>
        <w:tab/>
        <w:t>V. Barcilon, D.P. Chen, and R.S. Eisenberg, "Ion flow through narrow membranes channels: Part II.," Society of Industrial and Applied Mathematics, Journal of Applied Mathematics 52, 1405-1425 (1992).</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27</w:t>
        <w:tab/>
        <w:t>R.S. Eisenberg, "Computing the field in proteins and channels.," Journal of Membrane Biology 150, 1–25.  Preprint available on physics arXiv as document 1009.2857 (1996).</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28</w:t>
        <w:tab/>
        <w:t xml:space="preserve">R.S. Eisenberg, "Atomic Biology, Electrostatics and Ionic Channels.", in </w:t>
      </w:r>
      <w:r>
        <w:rPr>
          <w:bCs/>
          <w:i/>
          <w:iCs/>
          <w:sz w:val="28"/>
        </w:rPr>
        <w:t>New Developments and Theoretical Studies of Proteins</w:t>
      </w:r>
      <w:r>
        <w:rPr>
          <w:bCs/>
          <w:iCs/>
          <w:sz w:val="28"/>
        </w:rPr>
        <w:t>, edited by Ron Elber (World Scientific, Philadelphia, 1996), Vol. 7, pp. 269-357.  Published in the Physics ArXiv as arXiv:0807.0715.</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29</w:t>
        <w:tab/>
        <w:t>Martin Burger, Robert S.  Eisenberg, and Heinz Engl, "Inverse Problems Related to Ion Channel Selectivity," SIAM J Applied Math 67 (4), 960-989 (2007).</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30</w:t>
        <w:tab/>
        <w:t xml:space="preserve">Bob Eisenberg, "The value of Einstein’s mistakes. </w:t>
      </w:r>
      <w:r>
        <w:rPr>
          <w:bCs/>
          <w:i/>
          <w:iCs/>
          <w:sz w:val="28"/>
        </w:rPr>
        <w:t>Letter to the Editor:</w:t>
      </w:r>
      <w:r>
        <w:rPr>
          <w:bCs/>
          <w:iCs/>
          <w:sz w:val="28"/>
        </w:rPr>
        <w:t xml:space="preserve"> “Einstein should be allowed his mistakes …”," Physics Today 59 (4), 12 (2006).</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31</w:t>
        <w:tab/>
        <w:t>Bob Eisenberg, "Electrostatic effects in living cells," Physics Today 66 (7), 10-11 (2013).</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32</w:t>
        <w:tab/>
        <w:t>R. S. Eisenberg and R. T. Mathias, "Structural analysis of electrical properties of cells and tissues," CRC Crit Rev Bioeng 4 (3), 203-232 (1980).</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33</w:t>
        <w:tab/>
        <w:t>R. S. Eisenberg, V. Barcilon, and R. T. Mathias, "Electrical properties of spherical syncytia," Biophys J 25 (1), 151-180 (1979).</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34</w:t>
        <w:tab/>
        <w:t>E. Engel, V. Barcilon, and R. S. Eisenberg, "The interpretation of current-voltage relations recorded from a spherical cell with a single microelectrode," Biophys J 12 (4), 384-403 (1972).</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35</w:t>
        <w:tab/>
        <w:t>R.S. Eisenberg, M.M. Kłosek, and Z. Schuss, "Diffusion as a chemical reaction: Stochastic trajectories between fixed concentrations.," J. Chem. Phys. 102, 1767-1780 (1995).</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36</w:t>
        <w:tab/>
        <w:t xml:space="preserve">Amit Singer, Zeev Schuss, Boaz Nadler, and Robert S. Eisenberg, "Models of boundary behavior of particles diffusing between two concentrations", in </w:t>
      </w:r>
      <w:r>
        <w:rPr>
          <w:bCs/>
          <w:i/>
          <w:iCs/>
          <w:sz w:val="28"/>
        </w:rPr>
        <w:t>Fluctuations and Noise in Biological, Biophysical, and Biomedical Systems II:  series Vol. 5467</w:t>
      </w:r>
      <w:r>
        <w:rPr>
          <w:bCs/>
          <w:iCs/>
          <w:sz w:val="28"/>
        </w:rPr>
        <w:t>, edited by D. Abbot, S. M. Bezrukov, A.  Der, and A. Sanchez (SPIE Proc., New York, 2004), Vol. 5467, pp. 345-358.</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37</w:t>
        <w:tab/>
        <w:t>Boaz Nadler, Zeev Schuss, Amit Singer, and RS Eisenberg, "Ionic diffusion through confined geometries: from Langevin equations to partial differential equations," Journal of Physics: Condensed Matter 16, S2153-S2165 (2004).</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38</w:t>
        <w:tab/>
        <w:t>Zeev Schuss, Boaz Nadler, Amit Singer, and Robert  Eisenberg, "A PDE formulation of non-equilibrium statistical mechanics for ionic permeation," AIP Conference Proceedings , 3-6 September 2002: Unsolved Problems Of Noise And Fluctuations, UPoN 2002, 3rd International Conference on Unsolved Problems of Noise and Fluctuations in Physics, Biology, and High Technology 665 (2002).</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39</w:t>
        <w:tab/>
        <w:t>Z. Schuss, B. Nadler, and R. S. Eisenberg, "Derivation of Poisson and Nernst-Planck equations in a bath and channel from a molecular model," Phys Rev E Stat Nonlin Soft Matter Phys 64 (3 Pt 2), 036116 (2001).</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40</w:t>
        <w:tab/>
        <w:t>E. Barkai, R.S. Eisenberg, and Z. Schuss, "A bidirectional shot noise in a singly occupied channel," Physical Review E 54 (2), 1161-1175 (1996).</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41</w:t>
        <w:tab/>
        <w:t>Victor Barcilon, Julian Cole, and Robert S. Eisenberg, "A singular perturbation analysis of induced electric fields in nerve cells," SIAM J. Appl. Math. 21 (2), 339-354 (1971).</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42</w:t>
        <w:tab/>
        <w:t xml:space="preserve">J.  Kevorkian and J.D. Cole, </w:t>
      </w:r>
      <w:r>
        <w:rPr>
          <w:bCs/>
          <w:i/>
          <w:iCs/>
          <w:sz w:val="28"/>
        </w:rPr>
        <w:t>Multiple Scale and Singular Perturbation Methods</w:t>
      </w:r>
      <w:r>
        <w:rPr>
          <w:bCs/>
          <w:iCs/>
          <w:sz w:val="28"/>
        </w:rPr>
        <w:t>. (Springer-Verlag, New York, 1996).</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Pr>
          <w:bCs/>
          <w:iCs/>
          <w:sz w:val="28"/>
        </w:rPr>
        <w:t>43</w:t>
        <w:tab/>
        <w:t>R.S.  Eisenberg and E.A.  Johnson, "Three dimensional electrical field problem in physiology.," Prog. Biophys. Mol. Biol. 20, 1-65 (1970).</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start"/>
        <w:rPr>
          <w:bCs/>
          <w:iCs/>
          <w:sz w:val="28"/>
        </w:rPr>
      </w:pPr>
      <w:r/>
      <w:r>
        <w:rPr>
          <w:bCs/>
          <w:iCs/>
          <w:sz w:val="28"/>
        </w:rPr>
        <w:fldChar w:fldCharType="end"/>
      </w:r>
      <w:r>
        <w:rPr>
          <w:bCs/>
          <w:iCs/>
          <w:sz w:val="28"/>
        </w:rPr>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center"/>
        <w:rPr>
          <w:bCs/>
          <w:iCs/>
          <w:sz w:val="28"/>
        </w:rPr>
      </w:pPr>
      <w:r>
        <w:rPr>
          <w:bCs/>
          <w:iCs/>
          <w:sz w:val="28"/>
        </w:rPr>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center"/>
        <w:rPr>
          <w:bCs/>
          <w:iCs/>
          <w:sz w:val="28"/>
        </w:rPr>
      </w:pPr>
      <w:r>
        <w:rPr>
          <w:bCs/>
          <w:iCs/>
          <w:sz w:val="28"/>
        </w:rPr>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center"/>
        <w:rPr>
          <w:b/>
          <w:i/>
          <w:sz w:val="28"/>
        </w:rPr>
      </w:pPr>
      <w:r>
        <w:rPr>
          <w:b/>
          <w:i/>
          <w:sz w:val="28"/>
        </w:rPr>
        <w:t>Scientific Biography</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jc w:val="center"/>
        <w:rPr>
          <w:b/>
          <w:i/>
          <w:sz w:val="28"/>
        </w:rPr>
      </w:pPr>
      <w:r>
        <w:rPr>
          <w:b/>
          <w:i/>
          <w:sz w:val="28"/>
        </w:rPr>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tab/>
        <w:t xml:space="preserve">I received my A.B. (summa cum laude) at Harvard College after three years of study with John Edsall as tutor. I started studying electrical properties of cells at Harvard Medical School (Physiology) with John Pappenheimer and at his recommendation I was accepted into Steve Kuffler’s Nerve Muscle Training Program at the Marine Biological Laboratory, Woods Hole. At the MBL for three summers, I got to know Alan Hodgkin, Bob Taylor, K.C. Cole, John Moore, and too many others to name. I went to University College London for my Ph.D. with Paul Fatt as supervisor, where Bernard Katz was Chairman. Alan Hodgkin was my external examiner (and scientific hero!) and Andrew Huxley my mentor, for many years. My Ph.D. thesis and later work for a decade or two used engineering methods (impedance measurements: dielectric spectroscopy of single cells) to determine the electrical structure of cells and tissues (skeletal muscle, cardiac muscle, lens of the eye). I developed mathematical models to describe the electrical and physical structure mostly using methods of singular perturbation theory (working with Julian Cole, Victor Barcilon, and Art Peskoff). I helped Brenda Eisenberg use statistical sampling methods of stereology to measure the structure. 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 a position I held for 39 years. </w:t>
      </w:r>
    </w:p>
    <w:p>
      <w:pPr>
        <w:pStyle w:val="Normal"/>
        <w:tabs>
          <w:tab w:val="clear" w:pos="720"/>
          <w:tab w:val="left" w:pos="600" w:leader="none"/>
          <w:tab w:val="left" w:pos="1080" w:leader="none"/>
          <w:tab w:val="left" w:pos="2400" w:leader="none"/>
          <w:tab w:val="left" w:pos="8760" w:leader="none"/>
          <w:tab w:val="left" w:pos="8880" w:leader="none"/>
        </w:tabs>
        <w:rPr/>
      </w:pPr>
      <w:r>
        <w:rPr/>
        <w:tab/>
        <w:t>I served as Chairman of the Physiology Study Section of the NIH for several years, and Director of Research (etc) for the American Heart Association (Chicago Branch). After single channel recording was discovered, I introduced Alan Finkel (Axon Instruments), Rick Levis, and Jim Rae to the patch clamp technique, and invented the integrating headstage after thinking hard about how to increase the impedance and reduce the noise of the feedback element in a current to voltage converter. Together we designed the Axopatch amplifier that is used by thousands of channologists to this day.</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tab/>
        <w:t xml:space="preserve">I have spent many years working on ion channels, which are protein nanovalves that control an enormous range of biological function. I am trying to understand the current that flows through the channel, in a range of solutions of different composition, over a range of voltages. Working with Zeev Schuss, I showed how the flux over a potential barrier of any shape could be evaluated analytically, starting from a description of the stochastic trajectories of diffusion. ‘Eyring models’ of transition state theory arise as a special case of very high symmetrical barriers and it is hardly easier to compute than the general formulas.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tab/>
        <w:t>Zeev Schuss, Boaz Nadler, Amit Singer, and I went on to show how mean field models can be derived from a model of the stochastic trajectories of ions in solution, using the techniques of probability theory and a classical closure approximation.</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tab/>
        <w:t>I adopted the drift diffusion equations of semiconductor physics, introduced them with their use of doping to represent the permanent charge of side chains of proteins (e.g., the acidic and basic side chains glutamate and lysine), and gave them the nickname PNP to remind people that proteins could have charge distributions like those of transistors and might (conceivably) function that way.</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tab/>
        <w:t xml:space="preserve">Working with Wolfgang Nonner, then Dirk Gillespie, </w:t>
      </w:r>
      <w:r>
        <w:rPr>
          <w:color w:val="000000"/>
          <w:lang w:eastAsia="en-US"/>
        </w:rPr>
        <w:t>Dezső</w:t>
      </w:r>
      <w:r>
        <w:rPr/>
        <w:t xml:space="preserve"> Boda, Doug Henderson and others, I showed how the properties of concentrated electrolytes (as summarized in the primitive model of ionic solutions) can account for selectivity of two important types of channels, the L-type calcium channel of the heart and the voltage activated Na</w:t>
      </w:r>
      <w:r>
        <w:rPr>
          <w:position w:val="2"/>
        </w:rPr>
        <w:t>+</w:t>
      </w:r>
      <w:r>
        <w:rPr>
          <w:position w:val="4"/>
          <w:sz w:val="16"/>
          <w:szCs w:val="16"/>
        </w:rPr>
        <w:t> </w:t>
      </w:r>
      <w:r>
        <w:rPr/>
        <w:t xml:space="preserve"> channel of nerve.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tab/>
        <w:t>I also</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t xml:space="preserve">(1) helped design and build selective channels using nonselective bacterial channels (ompF porin) as the ‘substrate’ (with Hank Miedema, et al, from Groningen),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t xml:space="preserve">(2) helped design abiotic ionic channels (which Zuzanna Siwy builds),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t xml:space="preserve">(3) helped Weishi Liu apply geometric perturbation theory to ion channels,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t xml:space="preserve">(4) used the mathematics of inverse problems to design the selectivity and permanent charge of channels, assisting Heinz Engl and Martin Burger. This paper is particularly unusual since it is one of the few cases in which an inverse problem of significance to biology could be solved in detail and with quite robust results.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t xml:space="preserve">(5) worked with </w:t>
      </w:r>
      <w:r>
        <w:rPr>
          <w:szCs w:val="22"/>
        </w:rPr>
        <w:t>Dezső</w:t>
      </w:r>
      <w:r>
        <w:rPr/>
        <w:t xml:space="preserve"> Boda, Doug Henderson, Dirk Gillespie and Wolfgang Nonner to extend the crowded charge model of selectivity from calcium channels to the Na channel of nerve, showing that the same model can explain both (very different) types of channels </w:t>
      </w:r>
      <w:r>
        <w:rPr>
          <w:b/>
          <w:bCs/>
          <w:i/>
          <w:iCs/>
        </w:rPr>
        <w:t>without changing any parameters</w:t>
      </w:r>
      <w:r>
        <w:rPr/>
        <w:t xml:space="preserve">, just by reproducing the mutation (known from experiment) to change one channel type into another, </w:t>
      </w:r>
      <w:r>
        <w:rPr>
          <w:rFonts w:cs="Arial" w:ascii="Arial" w:hAnsi="Arial"/>
        </w:rPr>
        <w:t>EEEA</w:t>
      </w:r>
      <w:r>
        <w:rPr/>
        <w:t xml:space="preserve"> ↔ </w:t>
      </w:r>
      <w:r>
        <w:rPr>
          <w:rFonts w:cs="Arial" w:ascii="Arial" w:hAnsi="Arial"/>
        </w:rPr>
        <w:t>DEKA</w:t>
      </w:r>
      <w:r>
        <w:rPr/>
        <w:t>, i.e. Glu-Glu-Glu-Ala ↔ Asp-Glu-Lys-Ala. 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Pr>
          <w:position w:val="2"/>
        </w:rPr>
        <w:t>+</w:t>
      </w:r>
      <w:r>
        <w:rPr>
          <w:position w:val="4"/>
          <w:sz w:val="16"/>
          <w:szCs w:val="16"/>
        </w:rPr>
        <w:t> </w:t>
      </w:r>
      <w:r>
        <w:rPr/>
        <w:t xml:space="preserve"> </w:t>
      </w:r>
      <w:r>
        <w:rPr>
          <w:i/>
        </w:rPr>
        <w:t>vs.</w:t>
      </w:r>
      <w:r>
        <w:rPr/>
        <w:t xml:space="preserve"> K</w:t>
      </w:r>
      <w:r>
        <w:rPr>
          <w:position w:val="2"/>
        </w:rPr>
        <w:t>+</w:t>
      </w:r>
      <w:r>
        <w:rPr>
          <w:position w:val="4"/>
          <w:sz w:val="16"/>
          <w:szCs w:val="16"/>
        </w:rPr>
        <w:t> </w:t>
      </w:r>
      <w:r>
        <w:rPr/>
        <w:t xml:space="preserve"> selectivity. The diameter of the selectivity filter changes the Na</w:t>
      </w:r>
      <w:r>
        <w:rPr>
          <w:position w:val="2"/>
        </w:rPr>
        <w:t>+</w:t>
      </w:r>
      <w:r>
        <w:rPr>
          <w:position w:val="4"/>
          <w:sz w:val="16"/>
          <w:szCs w:val="16"/>
        </w:rPr>
        <w:t> </w:t>
      </w:r>
      <w:r>
        <w:rPr/>
        <w:t xml:space="preserve"> </w:t>
      </w:r>
      <w:r>
        <w:rPr>
          <w:i/>
        </w:rPr>
        <w:t>vs.</w:t>
      </w:r>
      <w:r>
        <w:rPr/>
        <w:t xml:space="preserve"> K</w:t>
      </w:r>
      <w:r>
        <w:rPr>
          <w:position w:val="2"/>
        </w:rPr>
        <w:t>+</w:t>
      </w:r>
      <w:r>
        <w:rPr>
          <w:position w:val="4"/>
          <w:sz w:val="16"/>
          <w:szCs w:val="16"/>
        </w:rPr>
        <w:t> </w:t>
      </w:r>
      <w:r>
        <w:rPr/>
        <w:t xml:space="preserve"> selectivity and has almost no effect on the contents of the channel. </w:t>
      </w:r>
    </w:p>
    <w:p>
      <w:pPr>
        <w:pStyle w:val="Normal"/>
        <w:tabs>
          <w:tab w:val="clear" w:pos="720"/>
          <w:tab w:val="left" w:pos="600" w:leader="none"/>
          <w:tab w:val="left" w:pos="1080" w:leader="none"/>
          <w:tab w:val="left" w:pos="2400" w:leader="none"/>
          <w:tab w:val="left" w:pos="8760" w:leader="none"/>
          <w:tab w:val="left" w:pos="8880" w:leader="none"/>
        </w:tabs>
        <w:spacing w:before="120" w:after="120"/>
        <w:rPr/>
      </w:pPr>
      <w:r>
        <w:rPr/>
        <w:t xml:space="preserve">(6) showed (with the same collaborators) that calcium selectivity does not arise from models of the L-type Ca channel that do not allow Glu residues to mix with ions.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t xml:space="preserve">(7) suggested that the simple model of selectivity works so well because it computes the important structures of the selectivity filter. These models put the ‘side chains’ into their optimal position (with minimal free energy)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 and that structure changes significantly from one solution to another. </w:t>
      </w:r>
    </w:p>
    <w:p>
      <w:pPr>
        <w:pStyle w:val="Normal"/>
        <w:tabs>
          <w:tab w:val="clear" w:pos="720"/>
          <w:tab w:val="left" w:pos="600" w:leader="none"/>
          <w:tab w:val="left" w:pos="1080" w:leader="none"/>
          <w:tab w:val="left" w:pos="2400" w:leader="none"/>
          <w:tab w:val="left" w:pos="8760" w:leader="none"/>
          <w:tab w:val="left" w:pos="8880" w:leader="none"/>
        </w:tabs>
        <w:spacing w:before="120" w:after="120"/>
        <w:rPr/>
      </w:pPr>
      <w:r>
        <w:rPr/>
        <w:t>(8) started to apply the energy variational principle developed by Chun Liu and collaborators to problems in ion permeation, selectivity, gating (with YunKyong Hyon and Chun) and to new subjects of water movement (with Yoichiro Mori and Chun) and vesicle formation and fusion (with Fred Cohen, Rolf Ryham, and Chun). The variational principle allows the coupling of different interacting structures and different physical properties of a single system in a mathematically well defined and (automatically) self-consistent way. It produces different partial differential equations and boundary conditions depending on the structures, physics, and coupling included in the underlying model. It thus seems ideally suited to the complexity of ions and water in solution, channels, and tissues, as well as to the interactions of multiple systems and physics that produce flow of ions and water and movement of membranes and cells and tissues in biological systems.</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t>(9) Along the way, I helped Amit Singer (working with Zeev Schuss) show why the charge distribution of table salt (NaCl) does not produce sparks and electrocute those who touch it. Safety in salt is a consequence of probability theory, among other things, as all salt eaters should be glad to know.</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t xml:space="preserve">(10) Moving to new methods and questions,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pPr>
        <w:pStyle w:val="Normal"/>
        <w:tabs>
          <w:tab w:val="clear" w:pos="720"/>
          <w:tab w:val="left" w:pos="600" w:leader="none"/>
          <w:tab w:val="left" w:pos="1080" w:leader="none"/>
          <w:tab w:val="left" w:pos="2400" w:leader="none"/>
          <w:tab w:val="left" w:pos="8760" w:leader="none"/>
          <w:tab w:val="left" w:pos="8880" w:leader="none"/>
        </w:tabs>
        <w:spacing w:before="120" w:after="120"/>
        <w:rPr/>
      </w:pPr>
      <w:r>
        <w:rPr/>
        <w:t xml:space="preserve">(11) 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variable rate constants that capture physical interactions of ions, the schemes and explanations would surely change dramatically, and might disappear altogether in some cases. </w:t>
      </w:r>
    </w:p>
    <w:p>
      <w:pPr>
        <w:pStyle w:val="Normal"/>
        <w:tabs>
          <w:tab w:val="clear" w:pos="720"/>
          <w:tab w:val="left" w:pos="600" w:leader="none"/>
          <w:tab w:val="left" w:pos="1080" w:leader="none"/>
          <w:tab w:val="left" w:pos="2400" w:leader="none"/>
          <w:tab w:val="left" w:pos="8760" w:leader="none"/>
          <w:tab w:val="left" w:pos="8880" w:leader="none"/>
        </w:tabs>
        <w:spacing w:before="120" w:after="120"/>
        <w:rPr/>
      </w:pPr>
      <w:r>
        <w:rPr/>
        <w:t xml:space="preserve">(12) Thinking about the law of mass action, I realized the obvious. It is incompatible with Kirchoff’s current law which is nearly the same as Maxwell’s equations. Maxwell/Kirchoff are about conservation of charge. (Indeed,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Mass action is about conservation of mass. Mass action is local involving only locations of reactants and products, close together. It is obvious once all this is stated, that the law of mass action (applied to a series of chemical reactions </w:t>
      </w:r>
      <w:r>
        <w:rPr>
          <w:b/>
          <w:i/>
        </w:rPr>
        <w:t>at different physical locations</w:t>
      </w:r>
      <w:r>
        <w:rPr/>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pPr>
        <w:pStyle w:val="Normal"/>
        <w:tabs>
          <w:tab w:val="clear" w:pos="720"/>
          <w:tab w:val="left" w:pos="600" w:leader="none"/>
          <w:tab w:val="left" w:pos="1080" w:leader="none"/>
          <w:tab w:val="left" w:pos="2400" w:leader="none"/>
          <w:tab w:val="left" w:pos="8760" w:leader="none"/>
          <w:tab w:val="left" w:pos="8880" w:leader="none"/>
        </w:tabs>
        <w:spacing w:before="120" w:after="120"/>
        <w:rPr/>
      </w:pPr>
      <w:r>
        <w:rPr/>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pPr>
        <w:pStyle w:val="Normal"/>
        <w:tabs>
          <w:tab w:val="clear" w:pos="720"/>
          <w:tab w:val="left" w:pos="600" w:leader="none"/>
          <w:tab w:val="left" w:pos="1080" w:leader="none"/>
          <w:tab w:val="left" w:pos="2400" w:leader="none"/>
          <w:tab w:val="left" w:pos="8760" w:leader="none"/>
          <w:tab w:val="left" w:pos="8880" w:leader="none"/>
        </w:tabs>
        <w:spacing w:before="120" w:after="120"/>
        <w:rPr/>
      </w:pPr>
      <w:r>
        <w:rPr/>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 This approach depends on the calculation of the free energy of mixtures of spheres of any diameter in any concentrations. Jinn-Liang Liu has led the way in such calculations.</w:t>
      </w:r>
    </w:p>
    <w:p>
      <w:pPr>
        <w:pStyle w:val="Normal"/>
        <w:rPr>
          <w:rFonts w:eastAsia="Times New Roman"/>
          <w:lang w:eastAsia="en-US" w:bidi="ar-SA"/>
        </w:rPr>
      </w:pPr>
      <w:r>
        <w:rPr/>
        <w:t xml:space="preserve">(13) Electricity is different from other force fields because it is universal. Electricity follows Maxwell’s equations of electrodynamics exactly, in the nuclei of atoms and the nuclei of galaxies, from </w:t>
      </w:r>
      <w:r>
        <w:rPr>
          <w:szCs w:val="22"/>
        </w:rPr>
        <w:t xml:space="preserve">times much shorter than those of atomic motion (0.1 femtoseconds) to thousands of years. Electricity is different because it is so strong. One per cent charge imbalance (in an 80 kg object) produces a force enough to lift the earth. </w:t>
      </w:r>
      <w:r>
        <w:rPr>
          <w:b/>
          <w:szCs w:val="22"/>
        </w:rPr>
        <w:t>Electrodynamics enforce the conservation of ‘current’</w:t>
      </w:r>
      <w:r>
        <w:rPr>
          <w:szCs w:val="22"/>
        </w:rPr>
        <w:t xml:space="preserve"> when ‘current’ includes Maxwell’s vacuum displacement term </w:t>
      </w:r>
      <w:r>
        <w:rPr/>
        <w:object>
          <v:shapetype id="_x0000_tole_rId59" coordsize="21600,21600" o:spt="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43.9pt;height:18.4pt;mso-wrap-distance-right:0pt" filled="f" o:ole="">
            <v:imagedata r:id="rId60" o:title=""/>
          </v:shape>
          <o:OLEObject Type="Embed" ProgID="Equation.DSMT4" ShapeID="ole_rId59" DrawAspect="Content" ObjectID="_1202731167" r:id="rId59"/>
        </w:object>
      </w:r>
      <w:r>
        <w:rPr>
          <w:szCs w:val="22"/>
        </w:rPr>
        <w:t xml:space="preserve">. </w:t>
      </w:r>
      <w:r>
        <w:rPr>
          <w:rFonts w:eastAsia="Times New Roman"/>
          <w:lang w:eastAsia="en-US" w:bidi="ar-SA"/>
        </w:rPr>
        <mc:AlternateContent>
          <mc:Choice Requires="wps">
            <w:drawing>
              <wp:anchor distT="0" distB="0" distL="104140" distR="105410" simplePos="0" relativeHeight="2" behindDoc="0" locked="0" layoutInCell="0" allowOverlap="1" wp14:anchorId="132DD0FF">
                <wp:simplePos x="0" y="0"/>
                <wp:positionH relativeFrom="margin">
                  <wp:posOffset>293370</wp:posOffset>
                </wp:positionH>
                <wp:positionV relativeFrom="paragraph">
                  <wp:posOffset>624840</wp:posOffset>
                </wp:positionV>
                <wp:extent cx="5813425" cy="3234055"/>
                <wp:effectExtent l="10160" t="10160" r="8890" b="8890"/>
                <wp:wrapTopAndBottom/>
                <wp:docPr id="1" name="Text Box 1"/>
                <a:graphic xmlns:a="http://schemas.openxmlformats.org/drawingml/2006/main">
                  <a:graphicData uri="http://schemas.microsoft.com/office/word/2010/wordprocessingShape">
                    <wps:wsp>
                      <wps:cNvSpPr/>
                      <wps:spPr>
                        <a:xfrm>
                          <a:off x="0" y="0"/>
                          <a:ext cx="5813280" cy="3233880"/>
                        </a:xfrm>
                        <a:prstGeom prst="rect">
                          <a:avLst/>
                        </a:prstGeom>
                        <a:noFill/>
                        <a:ln w="19050">
                          <a:solidFill>
                            <a:srgbClr val="000000"/>
                          </a:solidFill>
                          <a:round/>
                        </a:ln>
                      </wps:spPr>
                      <wps:style>
                        <a:lnRef idx="0"/>
                        <a:fillRef idx="0"/>
                        <a:effectRef idx="0"/>
                        <a:fontRef idx="minor"/>
                      </wps:style>
                      <wps:txbx>
                        <w:txbxContent>
                          <w:p>
                            <w:pPr>
                              <w:pStyle w:val="FrameContents"/>
                              <w:rPr>
                                <w:rFonts w:ascii="Calibri" w:hAnsi="Calibri" w:eastAsia="新細明體" w:cs="" w:asciiTheme="minorHAnsi" w:cstheme="minorBidi" w:eastAsiaTheme="minorEastAsia" w:hAnsiTheme="minorHAnsi"/>
                                <w:b/>
                                <w:bCs/>
                                <w:color w:val="19194E"/>
                                <w:kern w:val="2"/>
                                <w:szCs w:val="48"/>
                              </w:rPr>
                            </w:pPr>
                            <w:r>
                              <w:rPr>
                                <w:rFonts w:eastAsia="新細明體" w:cs="" w:cstheme="minorBidi" w:eastAsiaTheme="minorEastAsia" w:ascii="Calibri" w:hAnsi="Calibri"/>
                                <w:b/>
                                <w:bCs/>
                                <w:color w:val="19194E"/>
                                <w:kern w:val="2"/>
                                <w:szCs w:val="48"/>
                              </w:rPr>
                            </w:r>
                          </w:p>
                          <w:p>
                            <w:pPr>
                              <w:pStyle w:val="FrameContents"/>
                              <w:rPr>
                                <w:rFonts w:ascii="Calibri" w:hAnsi="Calibri" w:eastAsia="新細明體" w:cs="" w:asciiTheme="minorHAnsi" w:cstheme="minorBidi" w:eastAsiaTheme="minorEastAsia" w:hAnsiTheme="minorHAnsi"/>
                                <w:b/>
                                <w:bCs/>
                                <w:color w:val="19194E"/>
                                <w:kern w:val="2"/>
                                <w:szCs w:val="48"/>
                              </w:rPr>
                            </w:pPr>
                            <w:r>
                              <w:rPr>
                                <w:rFonts w:eastAsia="新細明體" w:cs="" w:ascii="Calibri" w:hAnsi="Calibri" w:asciiTheme="minorHAnsi" w:cstheme="minorBidi" w:eastAsiaTheme="minorEastAsia" w:hAnsiTheme="minorHAnsi"/>
                                <w:b/>
                                <w:bCs/>
                                <w:color w:val="19194E"/>
                                <w:kern w:val="2"/>
                                <w:szCs w:val="48"/>
                              </w:rPr>
                              <w:t xml:space="preserve">                   </w:t>
                            </w:r>
                            <w:r>
                              <w:rPr/>
                              <w:drawing>
                                <wp:inline distT="0" distB="0" distL="0" distR="0">
                                  <wp:extent cx="1622425" cy="101600"/>
                                  <wp:effectExtent l="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61"/>
                                          <a:stretch>
                                            <a:fillRect/>
                                          </a:stretch>
                                        </pic:blipFill>
                                        <pic:spPr bwMode="auto">
                                          <a:xfrm>
                                            <a:off x="0" y="0"/>
                                            <a:ext cx="1622425" cy="101600"/>
                                          </a:xfrm>
                                          <a:prstGeom prst="rect">
                                            <a:avLst/>
                                          </a:prstGeom>
                                          <a:noFill/>
                                        </pic:spPr>
                                      </pic:pic>
                                    </a:graphicData>
                                  </a:graphic>
                                </wp:inline>
                              </w:drawing>
                            </w:r>
                          </w:p>
                          <w:p>
                            <w:pPr>
                              <w:pStyle w:val="FrameContents"/>
                              <w:ind w:firstLine="720" w:start="450"/>
                              <w:jc w:val="start"/>
                              <w:rPr>
                                <w:rFonts w:eastAsia="Times New Roman"/>
                                <w:bCs/>
                                <w:color w:val="19194E"/>
                                <w:kern w:val="2"/>
                                <w:szCs w:val="48"/>
                              </w:rPr>
                            </w:pPr>
                            <w:r>
                              <w:rPr/>
                            </w:r>
                            <m:oMath xmlns:m="http://schemas.openxmlformats.org/officeDocument/2006/math">
                              <m:r>
                                <m:t xml:space="preserve">curl</m:t>
                              </m:r>
                              <m:d>
                                <m:dPr>
                                  <m:begChr m:val="("/>
                                  <m:endChr m:val=")"/>
                                </m:dPr>
                                <m:e>
                                  <m:f>
                                    <m:fPr>
                                      <m:type m:val="lin"/>
                                    </m:fPr>
                                    <m:num>
                                      <m:r>
                                        <m:t xml:space="preserve">B</m:t>
                                      </m:r>
                                    </m:num>
                                    <m:den>
                                      <m:sSub>
                                        <m:e>
                                          <m:r>
                                            <m:t xml:space="preserve">μ</m:t>
                                          </m:r>
                                        </m:e>
                                        <m:sub>
                                          <m:r>
                                            <m:t xml:space="preserve">0</m:t>
                                          </m:r>
                                        </m:sub>
                                      </m:sSub>
                                    </m:den>
                                  </m:f>
                                </m:e>
                              </m:d>
                              <m:r>
                                <m:rPr>
                                  <m:lit/>
                                  <m:nor/>
                                </m:rPr>
                                <m:t xml:space="preserve">=</m:t>
                              </m:r>
                              <m:r>
                                <m:t xml:space="preserve">J</m:t>
                              </m:r>
                              <m:r>
                                <m:rPr>
                                  <m:lit/>
                                  <m:nor/>
                                </m:rPr>
                                <m:t xml:space="preserve">+</m:t>
                              </m:r>
                              <m:sSub>
                                <m:e>
                                  <m:r>
                                    <m:t xml:space="preserve">ε</m:t>
                                  </m:r>
                                </m:e>
                                <m:sub>
                                  <m:r>
                                    <m:t xml:space="preserve">0</m:t>
                                  </m:r>
                                </m:sub>
                              </m:sSub>
                              <m:f>
                                <m:num>
                                  <m:r>
                                    <m:t xml:space="preserve">∂</m:t>
                                  </m:r>
                                  <m:r>
                                    <m:t xml:space="preserve">E</m:t>
                                  </m:r>
                                </m:num>
                                <m:den>
                                  <m:r>
                                    <m:t xml:space="preserve">∂</m:t>
                                  </m:r>
                                  <m:r>
                                    <m:t xml:space="preserve">t</m:t>
                                  </m:r>
                                </m:den>
                              </m:f>
                            </m:oMath>
                            <w:r>
                              <w:rPr>
                                <w:rFonts w:eastAsia="Times New Roman"/>
                                <w:bCs/>
                                <w:iCs/>
                                <w:color w:val="19194E"/>
                                <w:kern w:val="2"/>
                                <w:szCs w:val="48"/>
                              </w:rPr>
                              <w:t xml:space="preserve">         </w:t>
                            </w:r>
                            <w:r>
                              <w:rPr>
                                <w:rFonts w:eastAsia="Times New Roman"/>
                                <w:bCs/>
                                <w:iCs/>
                                <w:color w:val="19194E"/>
                                <w:kern w:val="2"/>
                                <w:szCs w:val="48"/>
                              </w:rPr>
                              <w:t xml:space="preserve">so   </w:t>
                            </w:r>
                            <w:r>
                              <w:rPr/>
                            </w:r>
                            <m:oMath xmlns:m="http://schemas.openxmlformats.org/officeDocument/2006/math">
                              <m:d>
                                <m:dPr>
                                  <m:begChr m:val="("/>
                                  <m:endChr m:val=")"/>
                                </m:dPr>
                                <m:e>
                                  <m:r>
                                    <m:t xml:space="preserve">J</m:t>
                                  </m:r>
                                  <m:r>
                                    <m:rPr>
                                      <m:lit/>
                                      <m:nor/>
                                    </m:rPr>
                                    <m:t xml:space="preserve">+</m:t>
                                  </m:r>
                                  <m:sSub>
                                    <m:e>
                                      <m:r>
                                        <m:t xml:space="preserve">ε</m:t>
                                      </m:r>
                                    </m:e>
                                    <m:sub>
                                      <m:r>
                                        <m:t xml:space="preserve">0</m:t>
                                      </m:r>
                                    </m:sub>
                                  </m:sSub>
                                  <m:f>
                                    <m:num>
                                      <m:r>
                                        <m:t xml:space="preserve">∂</m:t>
                                      </m:r>
                                      <m:r>
                                        <m:t xml:space="preserve">E</m:t>
                                      </m:r>
                                    </m:num>
                                    <m:den>
                                      <m:r>
                                        <m:t xml:space="preserve">∂</m:t>
                                      </m:r>
                                      <m:r>
                                        <m:t xml:space="preserve">t</m:t>
                                      </m:r>
                                    </m:den>
                                  </m:f>
                                </m:e>
                              </m:d>
                              <m:r>
                                <m:rPr>
                                  <m:lit/>
                                  <m:nor/>
                                </m:rPr>
                                <m:t xml:space="preserve">=</m:t>
                              </m:r>
                              <m:r>
                                <m:t xml:space="preserve">0</m:t>
                              </m:r>
                            </m:oMath>
                          </w:p>
                          <w:p>
                            <w:pPr>
                              <w:pStyle w:val="FrameContents"/>
                              <w:rPr/>
                            </w:pPr>
                            <w:r>
                              <w:rPr/>
                              <w:t xml:space="preserve"> </w:t>
                            </w:r>
                          </w:p>
                          <w:p>
                            <w:pPr>
                              <w:pStyle w:val="FrameContents"/>
                              <w:ind w:firstLine="270" w:start="1170"/>
                              <w:rPr/>
                            </w:pPr>
                            <w:r>
                              <w:rPr/>
                            </w:r>
                          </w:p>
                          <w:p>
                            <w:pPr>
                              <w:pStyle w:val="FrameContents"/>
                              <w:ind w:firstLine="270" w:start="1170"/>
                              <w:rPr/>
                            </w:pPr>
                            <w:r>
                              <w:rPr/>
                              <w:tab/>
                              <w:tab/>
                              <w:t xml:space="preserve">because div curl is always zero. </w:t>
                            </w:r>
                          </w:p>
                          <w:p>
                            <w:pPr>
                              <w:pStyle w:val="FrameContents"/>
                              <w:ind w:firstLine="94" w:start="1166"/>
                              <w:rPr/>
                            </w:pPr>
                            <w:r>
                              <w:rPr>
                                <w:b/>
                              </w:rPr>
                              <w:t xml:space="preserve">E </w:t>
                            </w:r>
                            <w:r>
                              <w:rPr/>
                              <w:t xml:space="preserve">the electric force takes on </w:t>
                            </w:r>
                            <w:r>
                              <w:rPr>
                                <w:b/>
                                <w:i/>
                              </w:rPr>
                              <w:t>ANY</w:t>
                            </w:r>
                            <w:r>
                              <w:rPr/>
                              <w:t xml:space="preserve"> value needed to conserve current,</w:t>
                            </w:r>
                          </w:p>
                          <w:p>
                            <w:pPr>
                              <w:pStyle w:val="FrameContents"/>
                              <w:ind w:hanging="86" w:start="1166"/>
                              <w:rPr/>
                            </w:pPr>
                            <w:r>
                              <w:rPr/>
                              <w:t>independent of the properties of matter, no matter what the polarization.</w:t>
                            </w:r>
                          </w:p>
                          <w:p>
                            <w:pPr>
                              <w:pStyle w:val="FrameContents"/>
                              <w:ind w:hanging="86" w:start="1166"/>
                              <w:rPr/>
                            </w:pPr>
                            <w:r>
                              <w:rPr/>
                              <w:t xml:space="preserve">In circuits (i.e., one dimensional branched systems where </w:t>
                            </w:r>
                            <w:r>
                              <w:rPr>
                                <w:b/>
                              </w:rPr>
                              <w:t>curl B</w:t>
                            </w:r>
                            <w:r>
                              <w:rPr/>
                              <w:t xml:space="preserve"> =0)</w:t>
                            </w:r>
                          </w:p>
                          <w:p>
                            <w:pPr>
                              <w:pStyle w:val="FrameContents"/>
                              <w:jc w:val="center"/>
                              <w:rPr/>
                            </w:pPr>
                            <w:r>
                              <w:rPr/>
                            </w:r>
                            <m:oMathPara xmlns:m="http://schemas.openxmlformats.org/officeDocument/2006/math">
                              <m:oMathParaPr>
                                <m:jc m:val="center"/>
                              </m:oMathParaPr>
                              <m:oMath>
                                <m:r>
                                  <m:t xml:space="preserve">E</m:t>
                                </m:r>
                                <m:d>
                                  <m:dPr>
                                    <m:begChr m:val="("/>
                                    <m:endChr m:val=")"/>
                                  </m:dPr>
                                  <m:e>
                                    <m:r>
                                      <m:t xml:space="preserve">x</m:t>
                                    </m:r>
                                    <m:r>
                                      <m:t xml:space="preserve">,</m:t>
                                    </m:r>
                                    <m:r>
                                      <m:t xml:space="preserve">t</m:t>
                                    </m:r>
                                  </m:e>
                                </m:d>
                                <m:r>
                                  <m:rPr>
                                    <m:lit/>
                                    <m:nor/>
                                  </m:rPr>
                                  <m:t xml:space="preserve">=</m:t>
                                </m:r>
                                <m:r>
                                  <m:rPr>
                                    <m:lit/>
                                    <m:nor/>
                                  </m:rPr>
                                  <m:t xml:space="preserve">-</m:t>
                                </m:r>
                                <m:f>
                                  <m:num>
                                    <m:r>
                                      <m:t xml:space="preserve">1</m:t>
                                    </m:r>
                                  </m:num>
                                  <m:den>
                                    <m:sSub>
                                      <m:e>
                                        <m:r>
                                          <m:t xml:space="preserve">ε</m:t>
                                        </m:r>
                                      </m:e>
                                      <m:sub>
                                        <m:r>
                                          <m:t xml:space="preserve">0</m:t>
                                        </m:r>
                                      </m:sub>
                                    </m:sSub>
                                  </m:den>
                                </m:f>
                                <m:nary>
                                  <m:naryPr>
                                    <m:chr m:val="∫"/>
                                    <m:subHide m:val="1"/>
                                    <m:supHide m:val="1"/>
                                  </m:naryPr>
                                  <m:sub/>
                                  <m:sup/>
                                  <m:e>
                                    <m:r>
                                      <m:t xml:space="preserve">J</m:t>
                                    </m:r>
                                    <m:d>
                                      <m:dPr>
                                        <m:begChr m:val="("/>
                                        <m:endChr m:val=")"/>
                                      </m:dPr>
                                      <m:e>
                                        <m:r>
                                          <m:t xml:space="preserve">x</m:t>
                                        </m:r>
                                        <m:r>
                                          <m:t xml:space="preserve">,</m:t>
                                        </m:r>
                                        <m:r>
                                          <m:t xml:space="preserve">t</m:t>
                                        </m:r>
                                      </m:e>
                                    </m:d>
                                    <m:r>
                                      <m:t xml:space="preserve">dt</m:t>
                                    </m:r>
                                  </m:e>
                                </m:nary>
                              </m:oMath>
                            </m:oMathPara>
                          </w:p>
                          <w:p>
                            <w:pPr>
                              <w:pStyle w:val="FrameContents"/>
                              <w:spacing w:before="0" w:after="120"/>
                              <w:ind w:hanging="86" w:start="1166"/>
                              <w:jc w:val="start"/>
                              <w:rPr/>
                            </w:pPr>
                            <w:r>
                              <w:rPr/>
                              <w:t xml:space="preserve">In general systems, </w:t>
                            </w:r>
                            <w:r>
                              <w:rPr>
                                <w:b/>
                              </w:rPr>
                              <w:t>curl B</w:t>
                            </w:r>
                            <w:r>
                              <w:rPr/>
                              <w:t xml:space="preserve"> must be specified as well.</w:t>
                            </w:r>
                          </w:p>
                        </w:txbxContent>
                      </wps:txbx>
                      <wps:bodyPr anchor="t">
                        <a:prstTxWarp prst="textNoShape"/>
                        <a:spAutoFit/>
                      </wps:bodyPr>
                    </wps:wsp>
                  </a:graphicData>
                </a:graphic>
              </wp:anchor>
            </w:drawing>
          </mc:Choice>
          <mc:Fallback>
            <w:pict>
              <v:rect id="shape_0" stroked="t" o:allowincell="f" style="position:absolute;margin-left:23.1pt;margin-top:49.2pt;width:457.7pt;height:254.6pt;mso-wrap-style:square;v-text-anchor:top;mso-position-horizontal-relative:margin" wp14:anchorId="132DD0FF">
                <v:fill o:detectmouseclick="t" on="false"/>
                <v:stroke color="black" weight="19080" joinstyle="round" endcap="flat"/>
                <v:textbox>
                  <w:txbxContent>
                    <w:p>
                      <w:pPr>
                        <w:pStyle w:val="FrameContents"/>
                        <w:rPr>
                          <w:rFonts w:ascii="Calibri" w:hAnsi="Calibri" w:eastAsia="新細明體" w:cs="" w:asciiTheme="minorHAnsi" w:cstheme="minorBidi" w:eastAsiaTheme="minorEastAsia" w:hAnsiTheme="minorHAnsi"/>
                          <w:b/>
                          <w:bCs/>
                          <w:color w:val="19194E"/>
                          <w:kern w:val="2"/>
                          <w:szCs w:val="48"/>
                        </w:rPr>
                      </w:pPr>
                      <w:r>
                        <w:rPr>
                          <w:rFonts w:eastAsia="新細明體" w:cs="" w:cstheme="minorBidi" w:eastAsiaTheme="minorEastAsia" w:ascii="Calibri" w:hAnsi="Calibri"/>
                          <w:b/>
                          <w:bCs/>
                          <w:color w:val="19194E"/>
                          <w:kern w:val="2"/>
                          <w:szCs w:val="48"/>
                        </w:rPr>
                      </w:r>
                    </w:p>
                    <w:p>
                      <w:pPr>
                        <w:pStyle w:val="FrameContents"/>
                        <w:rPr>
                          <w:rFonts w:ascii="Calibri" w:hAnsi="Calibri" w:eastAsia="新細明體" w:cs="" w:asciiTheme="minorHAnsi" w:cstheme="minorBidi" w:eastAsiaTheme="minorEastAsia" w:hAnsiTheme="minorHAnsi"/>
                          <w:b/>
                          <w:bCs/>
                          <w:color w:val="19194E"/>
                          <w:kern w:val="2"/>
                          <w:szCs w:val="48"/>
                        </w:rPr>
                      </w:pPr>
                      <w:r>
                        <w:rPr>
                          <w:rFonts w:eastAsia="新細明體" w:cs="" w:ascii="Calibri" w:hAnsi="Calibri" w:asciiTheme="minorHAnsi" w:cstheme="minorBidi" w:eastAsiaTheme="minorEastAsia" w:hAnsiTheme="minorHAnsi"/>
                          <w:b/>
                          <w:bCs/>
                          <w:color w:val="19194E"/>
                          <w:kern w:val="2"/>
                          <w:szCs w:val="48"/>
                        </w:rPr>
                        <w:t xml:space="preserve">                   </w:t>
                      </w:r>
                      <w:r>
                        <w:rPr/>
                        <w:drawing>
                          <wp:inline distT="0" distB="0" distL="0" distR="0">
                            <wp:extent cx="1622425" cy="101600"/>
                            <wp:effectExtent l="0" t="0" r="0"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
                                    <pic:cNvPicPr>
                                      <a:picLocks noChangeAspect="1" noChangeArrowheads="1"/>
                                    </pic:cNvPicPr>
                                  </pic:nvPicPr>
                                  <pic:blipFill>
                                    <a:blip r:embed="rId62"/>
                                    <a:stretch>
                                      <a:fillRect/>
                                    </a:stretch>
                                  </pic:blipFill>
                                  <pic:spPr bwMode="auto">
                                    <a:xfrm>
                                      <a:off x="0" y="0"/>
                                      <a:ext cx="1622425" cy="101600"/>
                                    </a:xfrm>
                                    <a:prstGeom prst="rect">
                                      <a:avLst/>
                                    </a:prstGeom>
                                    <a:noFill/>
                                  </pic:spPr>
                                </pic:pic>
                              </a:graphicData>
                            </a:graphic>
                          </wp:inline>
                        </w:drawing>
                      </w:r>
                    </w:p>
                    <w:p>
                      <w:pPr>
                        <w:pStyle w:val="FrameContents"/>
                        <w:ind w:firstLine="720" w:start="450"/>
                        <w:jc w:val="start"/>
                        <w:rPr>
                          <w:rFonts w:eastAsia="Times New Roman"/>
                          <w:bCs/>
                          <w:color w:val="19194E"/>
                          <w:kern w:val="2"/>
                          <w:szCs w:val="48"/>
                        </w:rPr>
                      </w:pPr>
                      <w:r>
                        <w:rPr/>
                      </w:r>
                      <m:oMath xmlns:m="http://schemas.openxmlformats.org/officeDocument/2006/math">
                        <m:r>
                          <m:t xml:space="preserve">curl</m:t>
                        </m:r>
                        <m:d>
                          <m:dPr>
                            <m:begChr m:val="("/>
                            <m:endChr m:val=")"/>
                          </m:dPr>
                          <m:e>
                            <m:f>
                              <m:fPr>
                                <m:type m:val="lin"/>
                              </m:fPr>
                              <m:num>
                                <m:r>
                                  <m:t xml:space="preserve">B</m:t>
                                </m:r>
                              </m:num>
                              <m:den>
                                <m:sSub>
                                  <m:e>
                                    <m:r>
                                      <m:t xml:space="preserve">μ</m:t>
                                    </m:r>
                                  </m:e>
                                  <m:sub>
                                    <m:r>
                                      <m:t xml:space="preserve">0</m:t>
                                    </m:r>
                                  </m:sub>
                                </m:sSub>
                              </m:den>
                            </m:f>
                          </m:e>
                        </m:d>
                        <m:r>
                          <m:rPr>
                            <m:lit/>
                            <m:nor/>
                          </m:rPr>
                          <m:t xml:space="preserve">=</m:t>
                        </m:r>
                        <m:r>
                          <m:t xml:space="preserve">J</m:t>
                        </m:r>
                        <m:r>
                          <m:rPr>
                            <m:lit/>
                            <m:nor/>
                          </m:rPr>
                          <m:t xml:space="preserve">+</m:t>
                        </m:r>
                        <m:sSub>
                          <m:e>
                            <m:r>
                              <m:t xml:space="preserve">ε</m:t>
                            </m:r>
                          </m:e>
                          <m:sub>
                            <m:r>
                              <m:t xml:space="preserve">0</m:t>
                            </m:r>
                          </m:sub>
                        </m:sSub>
                        <m:f>
                          <m:num>
                            <m:r>
                              <m:t xml:space="preserve">∂</m:t>
                            </m:r>
                            <m:r>
                              <m:t xml:space="preserve">E</m:t>
                            </m:r>
                          </m:num>
                          <m:den>
                            <m:r>
                              <m:t xml:space="preserve">∂</m:t>
                            </m:r>
                            <m:r>
                              <m:t xml:space="preserve">t</m:t>
                            </m:r>
                          </m:den>
                        </m:f>
                      </m:oMath>
                      <w:r>
                        <w:rPr>
                          <w:rFonts w:eastAsia="Times New Roman"/>
                          <w:bCs/>
                          <w:iCs/>
                          <w:color w:val="19194E"/>
                          <w:kern w:val="2"/>
                          <w:szCs w:val="48"/>
                        </w:rPr>
                        <w:t xml:space="preserve">         </w:t>
                      </w:r>
                      <w:r>
                        <w:rPr>
                          <w:rFonts w:eastAsia="Times New Roman"/>
                          <w:bCs/>
                          <w:iCs/>
                          <w:color w:val="19194E"/>
                          <w:kern w:val="2"/>
                          <w:szCs w:val="48"/>
                        </w:rPr>
                        <w:t xml:space="preserve">so   </w:t>
                      </w:r>
                      <w:r>
                        <w:rPr/>
                      </w:r>
                      <m:oMath xmlns:m="http://schemas.openxmlformats.org/officeDocument/2006/math">
                        <m:d>
                          <m:dPr>
                            <m:begChr m:val="("/>
                            <m:endChr m:val=")"/>
                          </m:dPr>
                          <m:e>
                            <m:r>
                              <m:t xml:space="preserve">J</m:t>
                            </m:r>
                            <m:r>
                              <m:rPr>
                                <m:lit/>
                                <m:nor/>
                              </m:rPr>
                              <m:t xml:space="preserve">+</m:t>
                            </m:r>
                            <m:sSub>
                              <m:e>
                                <m:r>
                                  <m:t xml:space="preserve">ε</m:t>
                                </m:r>
                              </m:e>
                              <m:sub>
                                <m:r>
                                  <m:t xml:space="preserve">0</m:t>
                                </m:r>
                              </m:sub>
                            </m:sSub>
                            <m:f>
                              <m:num>
                                <m:r>
                                  <m:t xml:space="preserve">∂</m:t>
                                </m:r>
                                <m:r>
                                  <m:t xml:space="preserve">E</m:t>
                                </m:r>
                              </m:num>
                              <m:den>
                                <m:r>
                                  <m:t xml:space="preserve">∂</m:t>
                                </m:r>
                                <m:r>
                                  <m:t xml:space="preserve">t</m:t>
                                </m:r>
                              </m:den>
                            </m:f>
                          </m:e>
                        </m:d>
                        <m:r>
                          <m:rPr>
                            <m:lit/>
                            <m:nor/>
                          </m:rPr>
                          <m:t xml:space="preserve">=</m:t>
                        </m:r>
                        <m:r>
                          <m:t xml:space="preserve">0</m:t>
                        </m:r>
                      </m:oMath>
                    </w:p>
                    <w:p>
                      <w:pPr>
                        <w:pStyle w:val="FrameContents"/>
                        <w:rPr/>
                      </w:pPr>
                      <w:r>
                        <w:rPr/>
                        <w:t xml:space="preserve"> </w:t>
                      </w:r>
                    </w:p>
                    <w:p>
                      <w:pPr>
                        <w:pStyle w:val="FrameContents"/>
                        <w:ind w:firstLine="270" w:start="1170"/>
                        <w:rPr/>
                      </w:pPr>
                      <w:r>
                        <w:rPr/>
                      </w:r>
                    </w:p>
                    <w:p>
                      <w:pPr>
                        <w:pStyle w:val="FrameContents"/>
                        <w:ind w:firstLine="270" w:start="1170"/>
                        <w:rPr/>
                      </w:pPr>
                      <w:r>
                        <w:rPr/>
                        <w:tab/>
                        <w:tab/>
                        <w:t xml:space="preserve">because div curl is always zero. </w:t>
                      </w:r>
                    </w:p>
                    <w:p>
                      <w:pPr>
                        <w:pStyle w:val="FrameContents"/>
                        <w:ind w:firstLine="94" w:start="1166"/>
                        <w:rPr/>
                      </w:pPr>
                      <w:r>
                        <w:rPr>
                          <w:b/>
                        </w:rPr>
                        <w:t xml:space="preserve">E </w:t>
                      </w:r>
                      <w:r>
                        <w:rPr/>
                        <w:t xml:space="preserve">the electric force takes on </w:t>
                      </w:r>
                      <w:r>
                        <w:rPr>
                          <w:b/>
                          <w:i/>
                        </w:rPr>
                        <w:t>ANY</w:t>
                      </w:r>
                      <w:r>
                        <w:rPr/>
                        <w:t xml:space="preserve"> value needed to conserve current,</w:t>
                      </w:r>
                    </w:p>
                    <w:p>
                      <w:pPr>
                        <w:pStyle w:val="FrameContents"/>
                        <w:ind w:hanging="86" w:start="1166"/>
                        <w:rPr/>
                      </w:pPr>
                      <w:r>
                        <w:rPr/>
                        <w:t>independent of the properties of matter, no matter what the polarization.</w:t>
                      </w:r>
                    </w:p>
                    <w:p>
                      <w:pPr>
                        <w:pStyle w:val="FrameContents"/>
                        <w:ind w:hanging="86" w:start="1166"/>
                        <w:rPr/>
                      </w:pPr>
                      <w:r>
                        <w:rPr/>
                        <w:t xml:space="preserve">In circuits (i.e., one dimensional branched systems where </w:t>
                      </w:r>
                      <w:r>
                        <w:rPr>
                          <w:b/>
                        </w:rPr>
                        <w:t>curl B</w:t>
                      </w:r>
                      <w:r>
                        <w:rPr/>
                        <w:t xml:space="preserve"> =0)</w:t>
                      </w:r>
                    </w:p>
                    <w:p>
                      <w:pPr>
                        <w:pStyle w:val="FrameContents"/>
                        <w:jc w:val="center"/>
                        <w:rPr/>
                      </w:pPr>
                      <w:r>
                        <w:rPr/>
                      </w:r>
                      <m:oMathPara xmlns:m="http://schemas.openxmlformats.org/officeDocument/2006/math">
                        <m:oMathParaPr>
                          <m:jc m:val="center"/>
                        </m:oMathParaPr>
                        <m:oMath>
                          <m:r>
                            <m:t xml:space="preserve">E</m:t>
                          </m:r>
                          <m:d>
                            <m:dPr>
                              <m:begChr m:val="("/>
                              <m:endChr m:val=")"/>
                            </m:dPr>
                            <m:e>
                              <m:r>
                                <m:t xml:space="preserve">x</m:t>
                              </m:r>
                              <m:r>
                                <m:t xml:space="preserve">,</m:t>
                              </m:r>
                              <m:r>
                                <m:t xml:space="preserve">t</m:t>
                              </m:r>
                            </m:e>
                          </m:d>
                          <m:r>
                            <m:rPr>
                              <m:lit/>
                              <m:nor/>
                            </m:rPr>
                            <m:t xml:space="preserve">=</m:t>
                          </m:r>
                          <m:r>
                            <m:rPr>
                              <m:lit/>
                              <m:nor/>
                            </m:rPr>
                            <m:t xml:space="preserve">-</m:t>
                          </m:r>
                          <m:f>
                            <m:num>
                              <m:r>
                                <m:t xml:space="preserve">1</m:t>
                              </m:r>
                            </m:num>
                            <m:den>
                              <m:sSub>
                                <m:e>
                                  <m:r>
                                    <m:t xml:space="preserve">ε</m:t>
                                  </m:r>
                                </m:e>
                                <m:sub>
                                  <m:r>
                                    <m:t xml:space="preserve">0</m:t>
                                  </m:r>
                                </m:sub>
                              </m:sSub>
                            </m:den>
                          </m:f>
                          <m:nary>
                            <m:naryPr>
                              <m:chr m:val="∫"/>
                              <m:subHide m:val="1"/>
                              <m:supHide m:val="1"/>
                            </m:naryPr>
                            <m:sub/>
                            <m:sup/>
                            <m:e>
                              <m:r>
                                <m:t xml:space="preserve">J</m:t>
                              </m:r>
                              <m:d>
                                <m:dPr>
                                  <m:begChr m:val="("/>
                                  <m:endChr m:val=")"/>
                                </m:dPr>
                                <m:e>
                                  <m:r>
                                    <m:t xml:space="preserve">x</m:t>
                                  </m:r>
                                  <m:r>
                                    <m:t xml:space="preserve">,</m:t>
                                  </m:r>
                                  <m:r>
                                    <m:t xml:space="preserve">t</m:t>
                                  </m:r>
                                </m:e>
                              </m:d>
                              <m:r>
                                <m:t xml:space="preserve">dt</m:t>
                              </m:r>
                            </m:e>
                          </m:nary>
                        </m:oMath>
                      </m:oMathPara>
                    </w:p>
                    <w:p>
                      <w:pPr>
                        <w:pStyle w:val="FrameContents"/>
                        <w:spacing w:before="0" w:after="120"/>
                        <w:ind w:hanging="86" w:start="1166"/>
                        <w:jc w:val="start"/>
                        <w:rPr/>
                      </w:pPr>
                      <w:r>
                        <w:rPr/>
                        <w:t xml:space="preserve">In general systems, </w:t>
                      </w:r>
                      <w:r>
                        <w:rPr>
                          <w:b/>
                        </w:rPr>
                        <w:t>curl B</w:t>
                      </w:r>
                      <w:r>
                        <w:rPr/>
                        <w:t xml:space="preserve"> must be specified as well.</w:t>
                      </w:r>
                    </w:p>
                  </w:txbxContent>
                </v:textbox>
                <w10:wrap type="topAndBottom"/>
              </v:rect>
            </w:pict>
          </mc:Fallback>
        </mc:AlternateContent>
        <w:t xml:space="preserve">The ‘one line’ proof is </w:t>
      </w:r>
      <w:r>
        <mc:AlternateContent>
          <mc:Choice Requires="wps">
            <w:drawing>
              <wp:anchor distT="0" distB="0" distL="0" distR="0" simplePos="0" relativeHeight="4" behindDoc="0" locked="0" layoutInCell="1" allowOverlap="1" wp14:anchorId="47382685">
                <wp:simplePos x="0" y="0"/>
                <wp:positionH relativeFrom="column">
                  <wp:posOffset>688340</wp:posOffset>
                </wp:positionH>
                <wp:positionV relativeFrom="paragraph">
                  <wp:posOffset>794385</wp:posOffset>
                </wp:positionV>
                <wp:extent cx="2063115" cy="236220"/>
                <wp:effectExtent l="0" t="0" r="0" b="0"/>
                <wp:wrapNone/>
                <wp:docPr id="4" name="Text Box 3"/>
                <a:graphic xmlns:a="http://schemas.openxmlformats.org/drawingml/2006/main">
                  <a:graphicData uri="http://schemas.microsoft.com/office/word/2010/wordprocessingShape">
                    <wps:wsp>
                      <wps:cNvSpPr/>
                      <wps:spPr>
                        <a:xfrm>
                          <a:off x="0" y="0"/>
                          <a:ext cx="2063160" cy="236160"/>
                        </a:xfrm>
                        <a:prstGeom prst="rect">
                          <a:avLst/>
                        </a:prstGeom>
                        <a:noFill/>
                        <a:ln w="6350">
                          <a:noFill/>
                        </a:ln>
                      </wps:spPr>
                      <wps:style>
                        <a:lnRef idx="0"/>
                        <a:fillRef idx="0"/>
                        <a:effectRef idx="0"/>
                        <a:fontRef idx="minor"/>
                      </wps:style>
                      <wps:txbx>
                        <w:txbxContent>
                          <w:p>
                            <w:pPr>
                              <w:pStyle w:val="FrameContents"/>
                              <w:spacing w:before="0" w:after="120"/>
                              <w:jc w:val="center"/>
                              <w:rPr>
                                <w:rFonts w:ascii="Arial" w:hAnsi="Arial" w:cs="Arial"/>
                                <w:b/>
                                <w:sz w:val="18"/>
                                <w:szCs w:val="18"/>
                              </w:rPr>
                            </w:pPr>
                            <w:r>
                              <w:rPr>
                                <w:rFonts w:cs="Arial" w:ascii="Arial" w:hAnsi="Arial"/>
                                <w:b/>
                                <w:sz w:val="18"/>
                                <w:szCs w:val="18"/>
                              </w:rPr>
                              <w:t xml:space="preserve">     </w:t>
                            </w:r>
                            <w:r>
                              <w:rPr>
                                <w:rFonts w:cs="Arial" w:ascii="Arial" w:hAnsi="Arial"/>
                                <w:b/>
                                <w:sz w:val="22"/>
                                <w:szCs w:val="18"/>
                              </w:rPr>
                              <w:t>Maxwell Equation</w:t>
                            </w:r>
                          </w:p>
                        </w:txbxContent>
                      </wps:txbx>
                      <wps:bodyPr anchor="t">
                        <a:prstTxWarp prst="textNoShape"/>
                        <a:noAutofit/>
                      </wps:bodyPr>
                    </wps:wsp>
                  </a:graphicData>
                </a:graphic>
              </wp:anchor>
            </w:drawing>
          </mc:Choice>
          <mc:Fallback>
            <w:pict>
              <v:rect id="shape_0" stroked="f" o:allowincell="f" style="position:absolute;margin-left:54.2pt;margin-top:62.55pt;width:162.4pt;height:18.55pt;mso-wrap-style:square;v-text-anchor:top" wp14:anchorId="47382685">
                <v:fill o:detectmouseclick="t" on="false"/>
                <v:stroke color="#3465a4" weight="6480" joinstyle="round" endcap="flat"/>
                <v:textbox>
                  <w:txbxContent>
                    <w:p>
                      <w:pPr>
                        <w:pStyle w:val="FrameContents"/>
                        <w:spacing w:before="0" w:after="120"/>
                        <w:jc w:val="center"/>
                        <w:rPr>
                          <w:rFonts w:ascii="Arial" w:hAnsi="Arial" w:cs="Arial"/>
                          <w:b/>
                          <w:sz w:val="18"/>
                          <w:szCs w:val="18"/>
                        </w:rPr>
                      </w:pPr>
                      <w:r>
                        <w:rPr>
                          <w:rFonts w:cs="Arial" w:ascii="Arial" w:hAnsi="Arial"/>
                          <w:b/>
                          <w:sz w:val="18"/>
                          <w:szCs w:val="18"/>
                        </w:rPr>
                        <w:t xml:space="preserve">     </w:t>
                      </w:r>
                      <w:r>
                        <w:rPr>
                          <w:rFonts w:cs="Arial" w:ascii="Arial" w:hAnsi="Arial"/>
                          <w:b/>
                          <w:sz w:val="22"/>
                          <w:szCs w:val="18"/>
                        </w:rPr>
                        <w:t>Maxwell Equation</w:t>
                      </w:r>
                    </w:p>
                  </w:txbxContent>
                </v:textbox>
                <w10:wrap type="none"/>
              </v:rect>
            </w:pict>
          </mc:Fallback>
        </mc:AlternateContent>
        <mc:AlternateContent>
          <mc:Choice Requires="wps">
            <w:drawing>
              <wp:anchor distT="0" distB="0" distL="0" distR="0" simplePos="0" relativeHeight="6" behindDoc="0" locked="0" layoutInCell="1" allowOverlap="1" wp14:anchorId="388A96FC">
                <wp:simplePos x="0" y="0"/>
                <wp:positionH relativeFrom="column">
                  <wp:posOffset>2814320</wp:posOffset>
                </wp:positionH>
                <wp:positionV relativeFrom="paragraph">
                  <wp:posOffset>822325</wp:posOffset>
                </wp:positionV>
                <wp:extent cx="2063750" cy="236220"/>
                <wp:effectExtent l="0" t="0" r="0" b="0"/>
                <wp:wrapNone/>
                <wp:docPr id="5" name="Text Box 19"/>
                <a:graphic xmlns:a="http://schemas.openxmlformats.org/drawingml/2006/main">
                  <a:graphicData uri="http://schemas.microsoft.com/office/word/2010/wordprocessingShape">
                    <wps:wsp>
                      <wps:cNvSpPr/>
                      <wps:spPr>
                        <a:xfrm>
                          <a:off x="0" y="0"/>
                          <a:ext cx="2063880" cy="236160"/>
                        </a:xfrm>
                        <a:prstGeom prst="rect">
                          <a:avLst/>
                        </a:prstGeom>
                        <a:noFill/>
                        <a:ln w="6350">
                          <a:noFill/>
                        </a:ln>
                      </wps:spPr>
                      <wps:style>
                        <a:lnRef idx="0"/>
                        <a:fillRef idx="0"/>
                        <a:effectRef idx="0"/>
                        <a:fontRef idx="minor"/>
                      </wps:style>
                      <wps:txbx>
                        <w:txbxContent>
                          <w:p>
                            <w:pPr>
                              <w:pStyle w:val="FrameContents"/>
                              <w:spacing w:before="0" w:after="120"/>
                              <w:jc w:val="center"/>
                              <w:rPr>
                                <w:rFonts w:ascii="Arial" w:hAnsi="Arial" w:cs="Arial"/>
                                <w:b/>
                                <w:sz w:val="18"/>
                                <w:szCs w:val="18"/>
                              </w:rPr>
                            </w:pPr>
                            <w:r>
                              <w:rPr>
                                <w:rFonts w:cs="Arial" w:ascii="Arial" w:hAnsi="Arial"/>
                                <w:b/>
                                <w:sz w:val="22"/>
                                <w:szCs w:val="18"/>
                              </w:rPr>
                              <w:t>Conservation of ‘Current’</w:t>
                            </w:r>
                          </w:p>
                        </w:txbxContent>
                      </wps:txbx>
                      <wps:bodyPr anchor="t">
                        <a:prstTxWarp prst="textNoShape"/>
                        <a:noAutofit/>
                      </wps:bodyPr>
                    </wps:wsp>
                  </a:graphicData>
                </a:graphic>
              </wp:anchor>
            </w:drawing>
          </mc:Choice>
          <mc:Fallback>
            <w:pict>
              <v:rect id="shape_0" stroked="f" o:allowincell="f" style="position:absolute;margin-left:221.6pt;margin-top:64.75pt;width:162.45pt;height:18.55pt;mso-wrap-style:square;v-text-anchor:top" wp14:anchorId="388A96FC">
                <v:fill o:detectmouseclick="t" on="false"/>
                <v:stroke color="#3465a4" weight="6480" joinstyle="round" endcap="flat"/>
                <v:textbox>
                  <w:txbxContent>
                    <w:p>
                      <w:pPr>
                        <w:pStyle w:val="FrameContents"/>
                        <w:spacing w:before="0" w:after="120"/>
                        <w:jc w:val="center"/>
                        <w:rPr>
                          <w:rFonts w:ascii="Arial" w:hAnsi="Arial" w:cs="Arial"/>
                          <w:b/>
                          <w:sz w:val="18"/>
                          <w:szCs w:val="18"/>
                        </w:rPr>
                      </w:pPr>
                      <w:r>
                        <w:rPr>
                          <w:rFonts w:cs="Arial" w:ascii="Arial" w:hAnsi="Arial"/>
                          <w:b/>
                          <w:sz w:val="22"/>
                          <w:szCs w:val="18"/>
                        </w:rPr>
                        <w:t>Conservation of ‘Current’</w:t>
                      </w:r>
                    </w:p>
                  </w:txbxContent>
                </v:textbox>
                <w10:wrap type="none"/>
              </v:rect>
            </w:pict>
          </mc:Fallback>
        </mc:AlternateContent>
        <mc:AlternateContent>
          <mc:Choice Requires="wpg">
            <w:drawing>
              <wp:anchor distT="0" distB="0" distL="0" distR="0" simplePos="0" relativeHeight="8" behindDoc="0" locked="0" layoutInCell="1" allowOverlap="1" wp14:anchorId="3B750843">
                <wp:simplePos x="0" y="0"/>
                <wp:positionH relativeFrom="column">
                  <wp:posOffset>3288030</wp:posOffset>
                </wp:positionH>
                <wp:positionV relativeFrom="paragraph">
                  <wp:posOffset>1530985</wp:posOffset>
                </wp:positionV>
                <wp:extent cx="1200150" cy="373380"/>
                <wp:effectExtent l="0" t="5715" r="0" b="0"/>
                <wp:wrapNone/>
                <wp:docPr id="6" name="Group 23"/>
                <a:graphic xmlns:a="http://schemas.openxmlformats.org/drawingml/2006/main">
                  <a:graphicData uri="http://schemas.microsoft.com/office/word/2010/wordprocessingGroup">
                    <wpg:wgp>
                      <wpg:cNvGrpSpPr/>
                      <wpg:grpSpPr>
                        <a:xfrm>
                          <a:off x="0" y="0"/>
                          <a:ext cx="1200240" cy="373320"/>
                          <a:chOff x="0" y="0"/>
                          <a:chExt cx="1200240" cy="373320"/>
                        </a:xfrm>
                      </wpg:grpSpPr>
                      <wps:wsp>
                        <wps:cNvPr id="7" name="Left Brace 24"/>
                        <wps:cNvSpPr/>
                        <wps:spPr>
                          <a:xfrm rot="16200000">
                            <a:off x="538560" y="-252000"/>
                            <a:ext cx="137880" cy="641880"/>
                          </a:xfrm>
                          <a:prstGeom prst="leftBrace">
                            <a:avLst>
                              <a:gd name="adj1" fmla="val 42736"/>
                              <a:gd name="adj2" fmla="val 49972"/>
                            </a:avLst>
                          </a:prstGeom>
                          <a:noFill/>
                          <a:ln>
                            <a:solidFill>
                              <a:srgbClr val="000000"/>
                            </a:solidFill>
                            <a:round/>
                          </a:ln>
                        </wps:spPr>
                        <wps:style>
                          <a:lnRef idx="1">
                            <a:schemeClr val="accent1"/>
                          </a:lnRef>
                          <a:fillRef idx="0">
                            <a:schemeClr val="accent1"/>
                          </a:fillRef>
                          <a:effectRef idx="0">
                            <a:schemeClr val="accent1"/>
                          </a:effectRef>
                          <a:fontRef idx="minor"/>
                        </wps:style>
                        <wps:bodyPr/>
                      </wps:wsp>
                      <wps:wsp>
                        <wps:cNvPr id="8" name="Text Box 25"/>
                        <wps:cNvSpPr/>
                        <wps:spPr>
                          <a:xfrm>
                            <a:off x="0" y="122040"/>
                            <a:ext cx="1200240" cy="251640"/>
                          </a:xfrm>
                          <a:prstGeom prst="rect">
                            <a:avLst/>
                          </a:prstGeom>
                          <a:noFill/>
                          <a:ln w="6350">
                            <a:noFill/>
                          </a:ln>
                        </wps:spPr>
                        <wps:style>
                          <a:lnRef idx="0"/>
                          <a:fillRef idx="0"/>
                          <a:effectRef idx="0"/>
                          <a:fontRef idx="minor"/>
                        </wps:style>
                        <wps:txbx>
                          <w:txbxContent>
                            <w:p>
                              <w:pPr>
                                <w:pStyle w:val="Normal"/>
                                <w:spacing w:before="0" w:after="120"/>
                                <w:jc w:val="center"/>
                                <w:rPr>
                                  <w:sz w:val="16"/>
                                  <w:szCs w:val="16"/>
                                </w:rPr>
                              </w:pPr>
                              <w:r>
                                <w:rPr>
                                  <w:rFonts w:cs="Arial" w:ascii="Arial" w:hAnsi="Arial"/>
                                  <w:b/>
                                  <w:sz w:val="14"/>
                                  <w:szCs w:val="16"/>
                                </w:rPr>
                                <w:t>‘</w:t>
                              </w:r>
                              <w:r>
                                <w:rPr>
                                  <w:rFonts w:cs="Arial" w:ascii="Arial" w:hAnsi="Arial"/>
                                  <w:b/>
                                  <w:sz w:val="14"/>
                                  <w:szCs w:val="16"/>
                                </w:rPr>
                                <w:t>Current’</w:t>
                              </w:r>
                            </w:p>
                          </w:txbxContent>
                        </wps:txbx>
                        <wps:bodyPr anchor="t">
                          <a:noAutofit/>
                        </wps:bodyPr>
                      </wps:wsp>
                    </wpg:wgp>
                  </a:graphicData>
                </a:graphic>
              </wp:anchor>
            </w:drawing>
          </mc:Choice>
          <mc:Fallback>
            <w:pict>
              <v:group id="shape_0" alt="Group 23" style="position:absolute;margin-left:258.9pt;margin-top:100.65pt;width:94.5pt;height:50.55pt" coordorigin="5178,2013" coordsize="1890,1011">
                <v:shapetype id="_x0000_t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o:allowincell="f" style="position:absolute;left:6026;top:2014;width:216;height:1010;mso-wrap-style:none;v-text-anchor:middle;rotation:270" type="_x0000_t87" path="l-2147483628,-2147483633l-2147483612,-2147483611l-2147483615,-2147483629l-2147483628,-2147483633l-2147483610,-2147483609l-2147483628,-2147483633xel-2147483615,-2147483633l-2147483628,-2147483633l-2147483606,-2147483605l-2147483614,-2147483613l-2147483628,-2147483633l-2147483604,-2147483603e">
                  <v:fill o:detectmouseclick="t" on="false"/>
                  <v:stroke color="black" weight="9360" joinstyle="round" endcap="flat"/>
                  <w10:wrap type="none"/>
                </v:shape>
                <v:rect id="shape_0" stroked="f" o:allowincell="f" style="position:absolute;left:5178;top:2603;width:1889;height:395;mso-wrap-style:square;v-text-anchor:top">
                  <v:fill o:detectmouseclick="t" on="false"/>
                  <v:stroke color="#3465a4" weight="6480" joinstyle="round" endcap="flat"/>
                  <v:textbox>
                    <w:txbxContent>
                      <w:p>
                        <w:pPr>
                          <w:pStyle w:val="Normal"/>
                          <w:spacing w:before="0" w:after="120"/>
                          <w:jc w:val="center"/>
                          <w:rPr>
                            <w:sz w:val="16"/>
                            <w:szCs w:val="16"/>
                          </w:rPr>
                        </w:pPr>
                        <w:r>
                          <w:rPr>
                            <w:rFonts w:cs="Arial" w:ascii="Arial" w:hAnsi="Arial"/>
                            <w:b/>
                            <w:sz w:val="14"/>
                            <w:szCs w:val="16"/>
                          </w:rPr>
                          <w:t>‘</w:t>
                        </w:r>
                        <w:r>
                          <w:rPr>
                            <w:rFonts w:cs="Arial" w:ascii="Arial" w:hAnsi="Arial"/>
                            <w:b/>
                            <w:sz w:val="14"/>
                            <w:szCs w:val="16"/>
                          </w:rPr>
                          <w:t>Current’</w:t>
                        </w:r>
                      </w:p>
                    </w:txbxContent>
                  </v:textbox>
                  <w10:wrap type="none"/>
                </v:rect>
              </v:group>
            </w:pict>
          </mc:Fallback>
        </mc:AlternateContent>
        <mc:AlternateContent>
          <mc:Choice Requires="wps">
            <w:drawing>
              <wp:anchor distT="0" distB="0" distL="647700" distR="646430" simplePos="0" relativeHeight="10" behindDoc="0" locked="0" layoutInCell="1" allowOverlap="1" wp14:anchorId="053AB140">
                <wp:simplePos x="0" y="0"/>
                <wp:positionH relativeFrom="column">
                  <wp:posOffset>3891915</wp:posOffset>
                </wp:positionH>
                <wp:positionV relativeFrom="paragraph">
                  <wp:posOffset>393065</wp:posOffset>
                </wp:positionV>
                <wp:extent cx="77470" cy="1379220"/>
                <wp:effectExtent l="6350" t="6985" r="6985" b="6985"/>
                <wp:wrapNone/>
                <wp:docPr id="9" name="Right Brace 18"/>
                <a:graphic xmlns:a="http://schemas.openxmlformats.org/drawingml/2006/main">
                  <a:graphicData uri="http://schemas.microsoft.com/office/word/2010/wordprocessingShape">
                    <wps:wsp>
                      <wps:cNvSpPr/>
                      <wps:spPr>
                        <a:xfrm rot="16200000">
                          <a:off x="0" y="0"/>
                          <a:ext cx="77400" cy="1379160"/>
                        </a:xfrm>
                        <a:prstGeom prst="rightBrace">
                          <a:avLst>
                            <a:gd name="adj1" fmla="val 72780"/>
                            <a:gd name="adj2" fmla="val 45276"/>
                          </a:avLst>
                        </a:prstGeom>
                        <a:noFill/>
                        <a:ln w="12700">
                          <a:solidFill>
                            <a:srgbClr val="00000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shapetype id="_x0000_t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stroked="t" o:allowincell="f" style="position:absolute;margin-left:306.45pt;margin-top:30.95pt;width:6.05pt;height:108.55pt;mso-wrap-style:none;v-text-anchor:middle;rotation:270" wp14:anchorId="053AB140" type="_x0000_t88" path="m0,0l-2147483628,-2147483633l-2147483612,-2147483611l-2147483615,-2147483630l-2147483628,-2147483633l-2147483610,-2147483609l-2147483628,-2147483633xel-2147483615,-2147483629l-2147483628,-2147483633l-2147483606,-2147483605l0,0l-2147483628,-2147483633l-2147483604,-2147483603e">
                <v:fill o:detectmouseclick="t" on="false"/>
                <v:stroke color="black" weight="12600" joinstyle="round" endcap="flat"/>
                <w10:wrap type="none"/>
              </v:shape>
            </w:pict>
          </mc:Fallback>
        </mc:AlternateContent>
        <mc:AlternateContent>
          <mc:Choice Requires="wpg">
            <w:drawing>
              <wp:anchor distT="0" distB="0" distL="0" distR="0" simplePos="0" relativeHeight="11" behindDoc="0" locked="0" layoutInCell="1" allowOverlap="1" wp14:anchorId="0D22667B">
                <wp:simplePos x="0" y="0"/>
                <wp:positionH relativeFrom="column">
                  <wp:posOffset>1777365</wp:posOffset>
                </wp:positionH>
                <wp:positionV relativeFrom="paragraph">
                  <wp:posOffset>1529080</wp:posOffset>
                </wp:positionV>
                <wp:extent cx="1200150" cy="373380"/>
                <wp:effectExtent l="0" t="5715" r="0" b="0"/>
                <wp:wrapNone/>
                <wp:docPr id="10" name="Group 22"/>
                <a:graphic xmlns:a="http://schemas.openxmlformats.org/drawingml/2006/main">
                  <a:graphicData uri="http://schemas.microsoft.com/office/word/2010/wordprocessingGroup">
                    <wpg:wgp>
                      <wpg:cNvGrpSpPr/>
                      <wpg:grpSpPr>
                        <a:xfrm>
                          <a:off x="0" y="0"/>
                          <a:ext cx="1200240" cy="373320"/>
                          <a:chOff x="0" y="0"/>
                          <a:chExt cx="1200240" cy="373320"/>
                        </a:xfrm>
                      </wpg:grpSpPr>
                      <wps:wsp>
                        <wps:cNvPr id="11" name="Left Brace 11"/>
                        <wps:cNvSpPr/>
                        <wps:spPr>
                          <a:xfrm rot="16200000">
                            <a:off x="538560" y="-252000"/>
                            <a:ext cx="137880" cy="641880"/>
                          </a:xfrm>
                          <a:prstGeom prst="leftBrace">
                            <a:avLst>
                              <a:gd name="adj1" fmla="val 42736"/>
                              <a:gd name="adj2" fmla="val 49972"/>
                            </a:avLst>
                          </a:prstGeom>
                          <a:noFill/>
                          <a:ln>
                            <a:solidFill>
                              <a:srgbClr val="000000"/>
                            </a:solidFill>
                            <a:round/>
                          </a:ln>
                        </wps:spPr>
                        <wps:style>
                          <a:lnRef idx="1">
                            <a:schemeClr val="accent1"/>
                          </a:lnRef>
                          <a:fillRef idx="0">
                            <a:schemeClr val="accent1"/>
                          </a:fillRef>
                          <a:effectRef idx="0">
                            <a:schemeClr val="accent1"/>
                          </a:effectRef>
                          <a:fontRef idx="minor"/>
                        </wps:style>
                        <wps:bodyPr/>
                      </wps:wsp>
                      <wps:wsp>
                        <wps:cNvPr id="12" name="Text Box 12"/>
                        <wps:cNvSpPr/>
                        <wps:spPr>
                          <a:xfrm>
                            <a:off x="0" y="122400"/>
                            <a:ext cx="1200240" cy="250920"/>
                          </a:xfrm>
                          <a:prstGeom prst="rect">
                            <a:avLst/>
                          </a:prstGeom>
                          <a:noFill/>
                          <a:ln w="6350">
                            <a:noFill/>
                          </a:ln>
                        </wps:spPr>
                        <wps:style>
                          <a:lnRef idx="0"/>
                          <a:fillRef idx="0"/>
                          <a:effectRef idx="0"/>
                          <a:fontRef idx="minor"/>
                        </wps:style>
                        <wps:txbx>
                          <w:txbxContent>
                            <w:p>
                              <w:pPr>
                                <w:pStyle w:val="Normal"/>
                                <w:spacing w:before="0" w:after="120"/>
                                <w:jc w:val="center"/>
                                <w:rPr>
                                  <w:sz w:val="16"/>
                                  <w:szCs w:val="16"/>
                                </w:rPr>
                              </w:pPr>
                              <w:r>
                                <w:rPr>
                                  <w:rFonts w:cs="Arial" w:ascii="Arial" w:hAnsi="Arial"/>
                                  <w:b/>
                                  <w:sz w:val="14"/>
                                  <w:szCs w:val="16"/>
                                </w:rPr>
                                <w:t>‘</w:t>
                              </w:r>
                              <w:r>
                                <w:rPr>
                                  <w:rFonts w:cs="Arial" w:ascii="Arial" w:hAnsi="Arial"/>
                                  <w:b/>
                                  <w:sz w:val="14"/>
                                  <w:szCs w:val="16"/>
                                </w:rPr>
                                <w:t>Current’</w:t>
                              </w:r>
                            </w:p>
                          </w:txbxContent>
                        </wps:txbx>
                        <wps:bodyPr anchor="t">
                          <a:noAutofit/>
                        </wps:bodyPr>
                      </wps:wsp>
                    </wpg:wgp>
                  </a:graphicData>
                </a:graphic>
              </wp:anchor>
            </w:drawing>
          </mc:Choice>
          <mc:Fallback>
            <w:pict>
              <v:group id="shape_0" alt="Group 22" style="position:absolute;margin-left:139.95pt;margin-top:100.5pt;width:94.5pt;height:50.55pt" coordorigin="2799,2010" coordsize="1890,1011">
                <v:shape id="shape_0" stroked="t" o:allowincell="f" style="position:absolute;left:3647;top:2011;width:216;height:1010;mso-wrap-style:none;v-text-anchor:middle;rotation:270" type="_x0000_t87" path="l-2147483628,-2147483633l-2147483612,-2147483611l-2147483615,-2147483629l-2147483628,-2147483633l-2147483610,-2147483609l-2147483628,-2147483633xel-2147483615,-2147483633l-2147483628,-2147483633l-2147483606,-2147483605l-2147483614,-2147483613l-2147483628,-2147483633l-2147483604,-2147483603e">
                  <v:fill o:detectmouseclick="t" on="false"/>
                  <v:stroke color="black" weight="9360" joinstyle="round" endcap="flat"/>
                  <w10:wrap type="none"/>
                </v:shape>
                <v:rect id="shape_0" stroked="f" o:allowincell="f" style="position:absolute;left:2799;top:2601;width:1889;height:394;mso-wrap-style:square;v-text-anchor:top">
                  <v:fill o:detectmouseclick="t" on="false"/>
                  <v:stroke color="#3465a4" weight="6480" joinstyle="round" endcap="flat"/>
                  <v:textbox>
                    <w:txbxContent>
                      <w:p>
                        <w:pPr>
                          <w:pStyle w:val="Normal"/>
                          <w:spacing w:before="0" w:after="120"/>
                          <w:jc w:val="center"/>
                          <w:rPr>
                            <w:sz w:val="16"/>
                            <w:szCs w:val="16"/>
                          </w:rPr>
                        </w:pPr>
                        <w:r>
                          <w:rPr>
                            <w:rFonts w:cs="Arial" w:ascii="Arial" w:hAnsi="Arial"/>
                            <w:b/>
                            <w:sz w:val="14"/>
                            <w:szCs w:val="16"/>
                          </w:rPr>
                          <w:t>‘</w:t>
                        </w:r>
                        <w:r>
                          <w:rPr>
                            <w:rFonts w:cs="Arial" w:ascii="Arial" w:hAnsi="Arial"/>
                            <w:b/>
                            <w:sz w:val="14"/>
                            <w:szCs w:val="16"/>
                          </w:rPr>
                          <w:t>Current’</w:t>
                        </w:r>
                      </w:p>
                    </w:txbxContent>
                  </v:textbox>
                  <w10:wrap type="none"/>
                </v:rect>
              </v:group>
            </w:pict>
          </mc:Fallback>
        </mc:AlternateContent>
      </w:r>
      <w:r>
        <w:rPr>
          <w:rFonts w:eastAsia="Times New Roman"/>
          <w:lang w:eastAsia="en-US" w:bidi="ar-SA"/>
        </w:rPr>
        <w:t xml:space="preserve">here for anyone who wants to see it. </w:t>
      </w:r>
    </w:p>
    <w:p>
      <w:pPr>
        <w:pStyle w:val="Normal"/>
        <w:rPr>
          <w:rFonts w:eastAsia="Times New Roman"/>
          <w:lang w:eastAsia="en-US" w:bidi="ar-SA"/>
        </w:rPr>
      </w:pPr>
      <w:r>
        <w:rPr>
          <w:rFonts w:eastAsia="Times New Roman"/>
          <w:lang w:eastAsia="en-US" w:bidi="ar-SA"/>
        </w:rPr>
      </w:r>
    </w:p>
    <w:p>
      <w:pPr>
        <w:pStyle w:val="Normal"/>
        <w:spacing w:lineRule="exact" w:line="280"/>
        <w:rPr>
          <w:szCs w:val="22"/>
        </w:rPr>
      </w:pPr>
      <w:r>
        <w:rPr>
          <w:szCs w:val="22"/>
        </w:rPr>
        <w:t xml:space="preserve">Analysis shows that the </w:t>
      </w:r>
      <w:r>
        <w:rPr>
          <w:b/>
          <w:szCs w:val="22"/>
        </w:rPr>
        <w:t xml:space="preserve">time rate of change of the electric field can take on whatever value is needed to ensure conservation of this current </w:t>
      </w:r>
      <w:r>
        <w:rPr>
          <w:b/>
          <w:szCs w:val="22"/>
          <w:u w:val="single"/>
        </w:rPr>
        <w:t>no matter what are the properties of matter or its polarization</w:t>
      </w:r>
      <w:r>
        <w:rPr>
          <w:b/>
          <w:szCs w:val="22"/>
        </w:rPr>
        <w:t>.</w:t>
      </w:r>
      <w:r>
        <w:rPr>
          <w:szCs w:val="22"/>
        </w:rPr>
        <w:t xml:space="preserve"> Properties of matter rearrange themselves to satisfy conservation of this current. The displacement current term </w:t>
      </w:r>
      <w:r>
        <w:rPr/>
      </w:r>
      <m:oMath xmlns:m="http://schemas.openxmlformats.org/officeDocument/2006/math">
        <m:sSub>
          <m:e>
            <m:r>
              <m:t xml:space="preserve">ε</m:t>
            </m:r>
          </m:e>
          <m:sub>
            <m:r>
              <m:t xml:space="preserve">0</m:t>
            </m:r>
          </m:sub>
        </m:sSub>
        <m:f>
          <m:fPr>
            <m:type m:val="lin"/>
          </m:fPr>
          <m:num>
            <m:r>
              <m:t xml:space="preserve">∂</m:t>
            </m:r>
            <m:r>
              <m:t xml:space="preserve">E</m:t>
            </m:r>
          </m:num>
          <m:den>
            <m:r>
              <m:t xml:space="preserve">∂</m:t>
            </m:r>
            <m:r>
              <m:t xml:space="preserve">t</m:t>
            </m:r>
          </m:den>
        </m:f>
      </m:oMath>
      <w:r>
        <w:rPr>
          <w:b/>
          <w:bCs/>
          <w:iCs/>
          <w:color w:val="19194E"/>
          <w:kern w:val="2"/>
          <w:szCs w:val="48"/>
        </w:rPr>
        <w:t xml:space="preserve"> </w:t>
      </w:r>
      <w:r>
        <w:rPr>
          <w:bCs/>
          <w:iCs/>
          <w:color w:val="19194E"/>
          <w:kern w:val="2"/>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w:r>
        <w:rPr/>
      </w:r>
      <m:oMath xmlns:m="http://schemas.openxmlformats.org/officeDocument/2006/math">
        <m:sSub>
          <m:e>
            <m:r>
              <m:t xml:space="preserve">ε</m:t>
            </m:r>
          </m:e>
          <m:sub>
            <m:r>
              <m:t xml:space="preserve">0</m:t>
            </m:r>
          </m:sub>
        </m:sSub>
        <m:f>
          <m:fPr>
            <m:type m:val="lin"/>
          </m:fPr>
          <m:num>
            <m:r>
              <m:t xml:space="preserve">∂</m:t>
            </m:r>
            <m:r>
              <m:t xml:space="preserve">E</m:t>
            </m:r>
          </m:num>
          <m:den>
            <m:r>
              <m:t xml:space="preserve">∂</m:t>
            </m:r>
            <m:r>
              <m:t xml:space="preserve">t</m:t>
            </m:r>
          </m:den>
        </m:f>
      </m:oMath>
      <w:r>
        <w:rPr>
          <w:bCs/>
          <w:iCs/>
          <w:color w:val="19194E"/>
          <w:kern w:val="2"/>
          <w:szCs w:val="48"/>
        </w:rPr>
        <w:t xml:space="preserve"> term makes charge satisfy the Lorentz transformation and be independent of velocity.</w:t>
      </w:r>
    </w:p>
    <w:p>
      <w:pPr>
        <w:pStyle w:val="Normal"/>
        <w:spacing w:before="0" w:after="0"/>
        <w:ind w:hanging="720" w:start="720"/>
        <w:jc w:val="start"/>
        <w:rPr>
          <w:rFonts w:ascii="Calibri" w:hAnsi="Calibri" w:cs="Calibri"/>
          <w:sz w:val="22"/>
          <w:szCs w:val="22"/>
          <w:lang w:eastAsia="en-US" w:bidi="ar-SA"/>
        </w:rPr>
      </w:pPr>
      <w:r>
        <w:rPr>
          <w:szCs w:val="22"/>
        </w:rPr>
        <w:t xml:space="preserve">Theories of matter often treat electrodynamics cavalierly. Vacuum displacement current is usually ignored and so conservation of ‘current’ is not explicitly enforced. Theories and simulations without the vacuum displacement term </w:t>
      </w:r>
      <w:r>
        <w:rPr/>
        <w:object>
          <v:shapetype id="_x0000_tole_rId63" coordsize="21600,21600" o:spt="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43.9pt;height:19.15pt;mso-wrap-distance-right:0pt" filled="f" o:ole="">
            <v:imagedata r:id="rId64" o:title=""/>
          </v:shape>
          <o:OLEObject Type="Embed" ProgID="Equation.DSMT4" ShapeID="ole_rId63" DrawAspect="Content" ObjectID="_495161780" r:id="rId63"/>
        </w:object>
      </w:r>
      <w:r>
        <w:rPr>
          <w:szCs w:val="22"/>
        </w:rPr>
        <w:t xml:space="preserve"> are likely not to satisfy the laws of electrodynamics and do not satisfy conservation of current if polarization and dielectric properties are described realistically. Amending theories of matter to include electrodynamics is likely to produce significant improvement in applications to the real worlds of technology, biology, and medicine. Proofs and discussion are at </w:t>
      </w:r>
      <w:r>
        <w:rPr>
          <w:rFonts w:cs="Calibri" w:ascii="Calibri" w:hAnsi="Calibri"/>
          <w:sz w:val="22"/>
          <w:szCs w:val="22"/>
          <w:lang w:eastAsia="en-US" w:bidi="ar-SA"/>
        </w:rPr>
        <w:t>https://arxiv.org/abs/1905.13574, 2019 version 4.</w:t>
      </w:r>
    </w:p>
    <w:p>
      <w:pPr>
        <w:pStyle w:val="Normal"/>
        <w:spacing w:lineRule="exact" w:line="280"/>
        <w:ind w:firstLine="720"/>
        <w:rPr>
          <w:szCs w:val="22"/>
        </w:rPr>
      </w:pPr>
      <w:r>
        <w:rPr/>
        <w:t xml:space="preserve"> </w:t>
      </w:r>
    </w:p>
    <w:p>
      <w:pPr>
        <w:pStyle w:val="Normal"/>
        <w:spacing w:lineRule="exact" w:line="280"/>
        <w:ind w:firstLine="720"/>
        <w:rPr/>
      </w:pPr>
      <w:r>
        <w:rPr/>
      </w:r>
    </w:p>
    <w:p>
      <w:pPr>
        <w:pStyle w:val="Normal"/>
        <w:spacing w:lineRule="exact" w:line="280"/>
        <w:rPr/>
      </w:pPr>
      <w:r>
        <w:rPr/>
        <w:t xml:space="preserve">(15). The work on Kirchhoff’s law and the Maxwell equations has taken many years. It is recorded in an embarrassing number of papers, I will not enumerate here. </w:t>
      </w:r>
    </w:p>
    <w:p>
      <w:pPr>
        <w:pStyle w:val="Normal"/>
        <w:spacing w:lineRule="exact" w:line="280"/>
        <w:rPr>
          <w:b/>
          <w:bCs/>
        </w:rPr>
      </w:pPr>
      <w:r>
        <w:rPr>
          <w:b/>
          <w:bCs/>
        </w:rPr>
        <w:t xml:space="preserve">The state of the work on Kirchhoff’s law in December, 2022 is summarized in </w:t>
      </w:r>
    </w:p>
    <w:p>
      <w:pPr>
        <w:pStyle w:val="Normal"/>
        <w:spacing w:lineRule="exact" w:line="280"/>
        <w:rPr/>
      </w:pPr>
      <w:r>
        <w:rPr/>
        <w:t>a) Version 4 of “Kirchhoff's Law can be Exact.” arXiv preprint available at https://arxiv.org/abs/1905.13574, 2019. The Addendum enumerates and discusses the crucial papers.</w:t>
      </w:r>
    </w:p>
    <w:p>
      <w:pPr>
        <w:pStyle w:val="Normal"/>
        <w:spacing w:lineRule="exact" w:line="280"/>
        <w:rPr/>
      </w:pPr>
      <w:r>
        <w:rPr/>
        <w:t>b) A Necessary Addition to Kirchhoff’s Current Law of Circuits, Version 2. Engineering Archive EngArXiv, 2022. https://doi.org/10.31224/2234.</w:t>
      </w:r>
    </w:p>
    <w:p>
      <w:pPr>
        <w:pStyle w:val="Normal"/>
        <w:spacing w:before="0" w:after="0"/>
        <w:ind w:hanging="720" w:start="720"/>
        <w:jc w:val="start"/>
        <w:rPr/>
      </w:pPr>
      <w:r>
        <w:rPr/>
        <w:t>c) Eisenberg, R., X. Oriols, and D.K. Ferry, Kirchhoff’s Current Law with Displacement Current. arXiv: 2207.08277, 2022.</w:t>
      </w:r>
    </w:p>
    <w:p>
      <w:pPr>
        <w:pStyle w:val="Normal"/>
        <w:spacing w:before="0" w:after="0"/>
        <w:ind w:hanging="720" w:start="720"/>
        <w:jc w:val="start"/>
        <w:rPr/>
      </w:pPr>
      <w:r>
        <w:rPr/>
      </w:r>
    </w:p>
    <w:p>
      <w:pPr>
        <w:pStyle w:val="Normal"/>
        <w:spacing w:lineRule="exact" w:line="280"/>
        <w:rPr/>
      </w:pPr>
      <w:r>
        <w:rPr/>
        <w:t xml:space="preserve">Reference c) is of particular interest because Dave Ferry found a remarkable reference showing that Kirchhoff himself understood the need to include the time rate of change of the electric field in the currents he was describing. </w:t>
      </w:r>
    </w:p>
    <w:p>
      <w:pPr>
        <w:pStyle w:val="Normal"/>
        <w:spacing w:lineRule="exact" w:line="280"/>
        <w:ind w:firstLine="720"/>
        <w:rPr/>
      </w:pPr>
      <w:r>
        <w:rPr/>
        <w:t xml:space="preserve">I should add that the two senior authors (XO and DF) have worked on the design of high speed transistors of computers (that switch in </w:t>
      </w:r>
      <w:r>
        <w:rPr/>
      </w:r>
      <m:oMath xmlns:m="http://schemas.openxmlformats.org/officeDocument/2006/math">
        <m:sSup>
          <m:e>
            <m:r>
              <m:t xml:space="preserve">10</m:t>
            </m:r>
          </m:e>
          <m:sup>
            <m:r>
              <m:rPr>
                <m:lit/>
                <m:nor/>
              </m:rPr>
              <m:t xml:space="preserve">-</m:t>
            </m:r>
            <m:r>
              <m:t xml:space="preserve">10</m:t>
            </m:r>
          </m:sup>
        </m:sSup>
      </m:oMath>
      <w:r>
        <w:rPr/>
        <w:t xml:space="preserve">sec or less) using quantum mechanics of the Bohm flavor. Designers use Kirchhoff’s law at these speeds, even though textbooks, Wikipedia, and derivations claim the law is an approximation valid only at slow speeds, say </w:t>
      </w:r>
      <w:r>
        <w:rPr/>
      </w:r>
      <m:oMath xmlns:m="http://schemas.openxmlformats.org/officeDocument/2006/math">
        <m:sSup>
          <m:e>
            <m:r>
              <m:t xml:space="preserve">10</m:t>
            </m:r>
          </m:e>
          <m:sup>
            <m:r>
              <m:rPr>
                <m:lit/>
                <m:nor/>
              </m:rPr>
              <m:t xml:space="preserve">-</m:t>
            </m:r>
            <m:r>
              <m:t xml:space="preserve">3</m:t>
            </m:r>
          </m:sup>
        </m:sSup>
      </m:oMath>
      <w:r>
        <w:rPr/>
        <w:t>sec and slower. Textbooks, Wikipedia and the literature ignore the gap of ~</w:t>
      </w:r>
      <w:r>
        <w:rPr/>
      </w:r>
      <m:oMath xmlns:m="http://schemas.openxmlformats.org/officeDocument/2006/math">
        <m:sSup>
          <m:e>
            <m:r>
              <m:t xml:space="preserve">10</m:t>
            </m:r>
          </m:e>
          <m:sup>
            <m:r>
              <m:t xml:space="preserve">7</m:t>
            </m:r>
          </m:sup>
        </m:sSup>
        <m:r>
          <m:t xml:space="preserve">.</m:t>
        </m:r>
      </m:oMath>
      <w:r>
        <w:rPr/>
        <w:t xml:space="preserve"> </w:t>
      </w:r>
    </w:p>
    <w:p>
      <w:pPr>
        <w:pStyle w:val="Normal"/>
        <w:spacing w:lineRule="exact" w:line="280"/>
        <w:ind w:firstLine="720"/>
        <w:rPr/>
      </w:pPr>
      <w:r>
        <w:rPr/>
        <w:t>It is quite remarkable that the property of electricity used more than anything else (because it is used in every transistor of our computers, video screens, and mobile phones) is discussed incorrectly, and not derived in the literature, textbooks, or Wikipdia articles on electrodynamics.</w:t>
      </w:r>
    </w:p>
    <w:p>
      <w:pPr>
        <w:pStyle w:val="Normal"/>
        <w:spacing w:lineRule="exact" w:line="280"/>
        <w:ind w:firstLine="720"/>
        <w:rPr/>
      </w:pPr>
      <w:r>
        <w:rPr/>
        <w:t xml:space="preserve">This should be a particular embarrassment since the high speed circuits (designed by Kirchhoff’s law) are abundant. There are something like </w:t>
      </w:r>
      <w:r>
        <w:rPr/>
      </w:r>
      <m:oMath xmlns:m="http://schemas.openxmlformats.org/officeDocument/2006/math">
        <m:sSup>
          <m:e>
            <m:r>
              <m:t xml:space="preserve">10</m:t>
            </m:r>
          </m:e>
          <m:sup>
            <m:r>
              <m:t xml:space="preserve">11</m:t>
            </m:r>
          </m:sup>
        </m:sSup>
      </m:oMath>
      <w:r>
        <w:rPr/>
        <w:t xml:space="preserve"> high speed circuits in each computer, cell phone, and video device and something like </w:t>
      </w:r>
      <w:r>
        <w:rPr/>
      </w:r>
      <m:oMath xmlns:m="http://schemas.openxmlformats.org/officeDocument/2006/math">
        <m:sSup>
          <m:e>
            <m:r>
              <m:t xml:space="preserve">10</m:t>
            </m:r>
          </m:e>
          <m:sup>
            <m:r>
              <m:t xml:space="preserve">10</m:t>
            </m:r>
          </m:sup>
        </m:sSup>
        <m:r>
          <m:rPr>
            <m:lit/>
            <m:nor/>
          </m:rPr>
          <m:t xml:space="preserve"> </m:t>
        </m:r>
      </m:oMath>
      <w:r>
        <w:rPr/>
        <w:t xml:space="preserve"> such computers, phones, etc in the world (clearly much more: there are more than </w:t>
      </w:r>
      <w:r>
        <w:rPr/>
      </w:r>
      <m:oMath xmlns:m="http://schemas.openxmlformats.org/officeDocument/2006/math">
        <m:r>
          <m:rPr>
            <m:lit/>
            <m:nor/>
          </m:rPr>
          <m:t xml:space="preserve"> </m:t>
        </m:r>
      </m:oMath>
      <w:r>
        <w:rPr/>
        <w:t xml:space="preserve">one device per person in China alone, making something  </w:t>
      </w:r>
      <w:r>
        <w:rPr/>
      </w:r>
      <m:oMath xmlns:m="http://schemas.openxmlformats.org/officeDocument/2006/math">
        <m:r>
          <m:rPr>
            <m:lit/>
            <m:nor/>
          </m:rPr>
          <m:t xml:space="preserve">&gt;</m:t>
        </m:r>
        <m:r>
          <m:t xml:space="preserve">1.4</m:t>
        </m:r>
        <m:r>
          <m:t xml:space="preserve">×</m:t>
        </m:r>
        <m:sSup>
          <m:e>
            <m:r>
              <m:t xml:space="preserve">10</m:t>
            </m:r>
          </m:e>
          <m:sup>
            <m:r>
              <m:t xml:space="preserve">9</m:t>
            </m:r>
          </m:sup>
        </m:sSup>
      </m:oMath>
      <w:r>
        <w:rPr/>
        <w:t xml:space="preserve">). So there are than </w:t>
      </w:r>
      <w:r>
        <w:rPr/>
      </w:r>
      <m:oMath xmlns:m="http://schemas.openxmlformats.org/officeDocument/2006/math">
        <m:sSup>
          <m:e>
            <m:r>
              <m:t xml:space="preserve">10</m:t>
            </m:r>
          </m:e>
          <m:sup>
            <m:r>
              <m:t xml:space="preserve">20</m:t>
            </m:r>
          </m:sup>
        </m:sSup>
      </m:oMath>
      <w:r>
        <w:rPr/>
        <w:t xml:space="preserve"> high speed circuits in the world.. </w:t>
      </w:r>
    </w:p>
    <w:p>
      <w:pPr>
        <w:pStyle w:val="Normal"/>
        <w:spacing w:lineRule="exact" w:line="280"/>
        <w:rPr>
          <w:b/>
          <w:bCs/>
          <w:i/>
          <w:iCs/>
        </w:rPr>
      </w:pPr>
      <w:r>
        <w:rPr>
          <w:b/>
          <w:bCs/>
          <w:i/>
          <w:iCs/>
        </w:rPr>
        <w:t xml:space="preserve">The lack of understanding of how conservation of current applies to the most important application of electricity is amazing. </w:t>
      </w:r>
    </w:p>
    <w:p>
      <w:pPr>
        <w:pStyle w:val="Normal"/>
        <w:spacing w:lineRule="exact" w:line="280"/>
        <w:rPr/>
      </w:pPr>
      <w:r>
        <w:rPr>
          <w:b/>
          <w:bCs/>
          <w:i/>
          <w:iCs/>
        </w:rPr>
        <w:t>The avoidance of the issue is a scandal</w:t>
      </w:r>
      <w:r>
        <w:rPr/>
        <w:t>, but not surprising given the realities of human behavior when people are caught making a mistake. Bottom line: scientists are people..</w:t>
      </w:r>
    </w:p>
    <w:p>
      <w:pPr>
        <w:pStyle w:val="Normal"/>
        <w:spacing w:lineRule="exact" w:line="280"/>
        <w:rPr/>
      </w:pPr>
      <w:r>
        <w:rPr/>
        <w:t xml:space="preserve">16) 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Pr>
          <w:b/>
          <w:bCs/>
          <w:i/>
          <w:iCs/>
        </w:rPr>
        <w:t>Structural Analysis of Fluid Flow in Complex Biological Systems.</w:t>
      </w:r>
      <w:r>
        <w:rPr/>
        <w:t xml:space="preserve"> see Review #</w:t>
      </w:r>
      <w:r>
        <w:rPr>
          <w:b/>
          <w:bCs/>
          <w:i/>
          <w:iCs/>
        </w:rPr>
        <w:t xml:space="preserve"> </w:t>
      </w:r>
      <w:r>
        <w:rPr>
          <w:b/>
          <w:bCs/>
          <w:i/>
          <w:iCs/>
        </w:rPr>
        <w:fldChar w:fldCharType="begin"/>
      </w:r>
      <w:r>
        <w:rPr>
          <w:b/>
          <w:bCs/>
          <w:i/>
          <w:iCs/>
        </w:rPr>
        <w:instrText xml:space="preserve"> REF Structural \h </w:instrText>
      </w:r>
      <w:r>
        <w:rPr>
          <w:b/>
          <w:bCs/>
          <w:i/>
          <w:iCs/>
        </w:rPr>
        <w:fldChar w:fldCharType="separate"/>
      </w:r>
      <w:r>
        <w:rPr>
          <w:b/>
          <w:bCs/>
          <w:i/>
          <w:iCs/>
        </w:rPr>
        <w:t>46.</w:t>
      </w:r>
      <w:r>
        <w:rPr>
          <w:b/>
          <w:bCs/>
          <w:i/>
          <w:iCs/>
        </w:rPr>
        <w:fldChar w:fldCharType="end"/>
      </w:r>
      <w:r>
        <w:rPr/>
        <w:t xml:space="preserve"> This review summarizes the work of many decades and builds on the contributions of many colleagues, over many years e.g., Rick Mathias (starting around 1975) and Dick Orkand (1960s).</w:t>
      </w:r>
    </w:p>
    <w:p>
      <w:pPr>
        <w:pStyle w:val="Normal"/>
        <w:spacing w:lineRule="exact" w:line="280"/>
        <w:rPr/>
      </w:pPr>
      <w:r>
        <w:rPr/>
        <w:t xml:space="preserve">(17) Moving to high resolution, we (group leader: Huaxiong Huang; Shixin Xu, and Zilong Song) have attacked one of the most important membrane systems in biology, namely the molecules (chiefly proteins) that use oxygen to generate ATP, motivated by most useful discussions with Oscar Juarez. ATP powers almost all the chemical reactions of life. No, that is not hyperbole, as unlikely as it sounds. The atomic details of the proteins are known, and several Nobel Prizes have been given in this area, but the </w:t>
      </w:r>
      <w:r>
        <w:rPr>
          <w:b/>
          <w:bCs/>
          <w:i/>
          <w:iCs/>
        </w:rPr>
        <w:t>fundamental question of how does it work?</w:t>
      </w:r>
      <w:r>
        <w:rPr/>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pPr>
        <w:pStyle w:val="Normal"/>
        <w:spacing w:lineRule="exact" w:line="280"/>
        <w:ind w:firstLine="540"/>
        <w:rPr/>
      </w:pPr>
      <w:r>
        <w:rPr/>
        <w:t xml:space="preserve">We believe that absence is caused by the absence of Kirchhoff’s law in the analysis. Without Kirchhoff’s law, one faces the impossible task of recreating macroscopic function that involves at least </w:t>
      </w:r>
      <w:r>
        <w:rPr/>
      </w:r>
      <m:oMath xmlns:m="http://schemas.openxmlformats.org/officeDocument/2006/math">
        <m:sSup>
          <m:e>
            <m:r>
              <m:t xml:space="preserve">10</m:t>
            </m:r>
          </m:e>
          <m:sup>
            <m:r>
              <m:t xml:space="preserve">15</m:t>
            </m:r>
          </m:sup>
        </m:sSup>
        <m:r>
          <m:rPr>
            <m:lit/>
            <m:nor/>
          </m:rPr>
          <m:t xml:space="preserve"> </m:t>
        </m:r>
      </m:oMath>
      <w:r>
        <w:rPr/>
        <w:t xml:space="preserve">charges that interact in many ways with each other. </w:t>
      </w:r>
      <w:r>
        <w:rPr>
          <w:b/>
          <w:bCs/>
        </w:rPr>
        <w:t>SCIENTISTS:</w:t>
      </w:r>
      <w:r>
        <w:rPr/>
        <w:t xml:space="preserve"> Imagine trying to compute an action potential without using Kirchhoff’s law and the cable equation it implies! We have tried to fix that in Xu, S., et al., Mathematical Model for Chemical Reactions in Electrolyte Applied to Cytochrome c Oxidase: an Electro-osmotic Approach. 0.48550/arxiv.2207.02215 2022.</w:t>
      </w:r>
    </w:p>
    <w:p>
      <w:pPr>
        <w:pStyle w:val="Normal"/>
        <w:spacing w:lineRule="exact" w:line="280"/>
        <w:rPr/>
      </w:pPr>
      <w:r>
        <w:rPr/>
        <w:t>18) It seemed time, as I approached my 80</w:t>
      </w:r>
      <w:r>
        <w:rPr>
          <w:vertAlign w:val="superscript"/>
        </w:rPr>
        <w:t>th</w:t>
      </w:r>
      <w:r>
        <w:rPr/>
        <w:t xml:space="preserve"> birthday, to do something altogether new, that would seem relevant to the present generation of molecular biologists, rightly obsessed with the (more than) one hundred fifty thousand structures of proteins they have at their fingertips. </w:t>
      </w:r>
    </w:p>
    <w:p>
      <w:pPr>
        <w:pStyle w:val="Normal"/>
        <w:spacing w:lineRule="exact" w:line="280"/>
        <w:rPr/>
      </w:pPr>
      <w:r>
        <w:rPr/>
      </w:r>
    </w:p>
    <w:p>
      <w:pPr>
        <w:pStyle w:val="Normal"/>
        <w:spacing w:lineRule="exact" w:line="280"/>
        <w:ind w:start="720"/>
        <w:rPr/>
      </w:pPr>
      <w:r>
        <w:rPr>
          <w:b/>
          <w:bCs/>
          <w:u w:val="single"/>
        </w:rPr>
        <w:t>Background</w:t>
      </w:r>
      <w:r>
        <w:rPr>
          <w:b/>
          <w:bCs/>
        </w:rPr>
        <w:t>:</w:t>
      </w:r>
      <w:r>
        <w:rPr/>
        <w:t xml:space="preserve"> Modern molecular dynamics allows calculation of the motions of the ~100,000 atoms in each of these proteins, however approximately. And that resolution is needed to deal with the evident fact that a few atoms (in DNA, RNA, or proteins) controls macroscopic function. The implications for disease treatment cannot be overstated, as the design of the mRNA vaccine </w:t>
      </w:r>
      <w:r>
        <w:rPr>
          <w:b/>
          <w:bCs/>
        </w:rPr>
        <w:t>THAT DEPENDS CRTICALLY ON UNDERSTANDING THE STRUCTURE OF A PROTEIN, s</w:t>
      </w:r>
      <w:r>
        <w:rPr/>
        <w:t xml:space="preserve">hould make clear. See the general discussion in </w:t>
      </w:r>
      <w:r>
        <w:rPr>
          <w:b/>
          <w:bCs/>
          <w:i/>
          <w:iCs/>
        </w:rPr>
        <w:t>Asking biological questions of physical systems: The device approach to emergent properties.</w:t>
      </w:r>
      <w:r>
        <w:rPr/>
        <w:t xml:space="preserve"> Journal of Molecular Liquids, 2018. 270: p. 212-217. Preprint available on arXiv as </w:t>
      </w:r>
      <w:hyperlink r:id="rId65">
        <w:r>
          <w:rPr>
            <w:rStyle w:val="Hyperlink"/>
          </w:rPr>
          <w:t>https://arxiv.org/abs/1801.05452</w:t>
        </w:r>
      </w:hyperlink>
      <w:r>
        <w:rPr/>
        <w:t xml:space="preserve">. </w:t>
      </w:r>
    </w:p>
    <w:p>
      <w:pPr>
        <w:pStyle w:val="Normal"/>
        <w:spacing w:before="0" w:after="0"/>
        <w:ind w:firstLine="810" w:start="810"/>
        <w:jc w:val="start"/>
        <w:rPr/>
      </w:pPr>
      <w:r>
        <w:rPr/>
        <w:t xml:space="preserve">The ideas have been actually implemented in a specific important protein in my papers led by Luigi Catacuzzeno. </w:t>
      </w:r>
    </w:p>
    <w:p>
      <w:pPr>
        <w:pStyle w:val="Normal"/>
        <w:spacing w:before="0" w:after="0"/>
        <w:ind w:firstLine="810" w:start="720"/>
        <w:jc w:val="start"/>
        <w:rPr>
          <w:rFonts w:ascii="Calibri" w:hAnsi="Calibri" w:cs="Calibri"/>
          <w:sz w:val="22"/>
          <w:szCs w:val="22"/>
          <w:lang w:eastAsia="en-US" w:bidi="ar-SA"/>
        </w:rPr>
      </w:pPr>
      <w:r>
        <w:rPr/>
        <w:br/>
      </w:r>
      <w:r>
        <w:rPr>
          <w:rFonts w:cs="Calibri" w:ascii="Calibri" w:hAnsi="Calibri"/>
          <w:sz w:val="22"/>
          <w:szCs w:val="22"/>
          <w:lang w:eastAsia="en-US" w:bidi="ar-SA"/>
        </w:rPr>
        <w:t>1.</w:t>
        <w:tab/>
        <w:t>Catacuzzeno, L., et al., Gating current noise produced by Brownian models of a voltage sensor</w:t>
      </w:r>
      <w:r>
        <w:rPr>
          <w:rFonts w:cs="Calibri" w:ascii="Calibri" w:hAnsi="Calibri"/>
          <w:i/>
          <w:iCs/>
          <w:sz w:val="22"/>
          <w:szCs w:val="22"/>
          <w:lang w:eastAsia="en-US" w:bidi="ar-SA"/>
        </w:rPr>
        <w:t>.</w:t>
      </w:r>
      <w:r>
        <w:rPr>
          <w:rFonts w:cs="Calibri" w:ascii="Calibri" w:hAnsi="Calibri"/>
          <w:sz w:val="22"/>
          <w:szCs w:val="22"/>
          <w:lang w:eastAsia="en-US" w:bidi="ar-SA"/>
        </w:rPr>
        <w:t xml:space="preserve"> bioRxiv Biophysical Journal, 2021. </w:t>
      </w:r>
      <w:r>
        <w:rPr>
          <w:rFonts w:cs="Calibri" w:ascii="Calibri" w:hAnsi="Calibri"/>
          <w:b/>
          <w:bCs/>
          <w:sz w:val="22"/>
          <w:szCs w:val="22"/>
          <w:lang w:eastAsia="en-US" w:bidi="ar-SA"/>
        </w:rPr>
        <w:t>120</w:t>
      </w:r>
      <w:r>
        <w:rPr>
          <w:rFonts w:cs="Calibri" w:ascii="Calibri" w:hAnsi="Calibri"/>
          <w:sz w:val="22"/>
          <w:szCs w:val="22"/>
          <w:lang w:eastAsia="en-US" w:bidi="ar-SA"/>
        </w:rPr>
        <w:t>: p. 2021.01.13.426543.</w:t>
      </w:r>
    </w:p>
    <w:p>
      <w:pPr>
        <w:pStyle w:val="Normal"/>
        <w:spacing w:before="0" w:after="0"/>
        <w:ind w:start="720"/>
        <w:jc w:val="start"/>
        <w:rPr>
          <w:rFonts w:ascii="Calibri" w:hAnsi="Calibri" w:cs="Calibri"/>
          <w:sz w:val="22"/>
          <w:szCs w:val="22"/>
          <w:lang w:eastAsia="en-US" w:bidi="ar-SA"/>
        </w:rPr>
      </w:pPr>
      <w:r>
        <w:rPr>
          <w:rFonts w:cs="Calibri" w:ascii="Calibri" w:hAnsi="Calibri"/>
          <w:sz w:val="22"/>
          <w:szCs w:val="22"/>
          <w:lang w:eastAsia="en-US" w:bidi="ar-SA"/>
        </w:rPr>
        <w:t>2.</w:t>
        <w:tab/>
        <w:t>Catacuzzeno, L., et al., Multiscale modeling shows that dielectric differences make NaV channels faster than KV channels</w:t>
      </w:r>
      <w:r>
        <w:rPr>
          <w:rFonts w:cs="Calibri" w:ascii="Calibri" w:hAnsi="Calibri"/>
          <w:i/>
          <w:iCs/>
          <w:sz w:val="22"/>
          <w:szCs w:val="22"/>
          <w:lang w:eastAsia="en-US" w:bidi="ar-SA"/>
        </w:rPr>
        <w:t>.</w:t>
      </w:r>
      <w:r>
        <w:rPr>
          <w:rFonts w:cs="Calibri" w:ascii="Calibri" w:hAnsi="Calibri"/>
          <w:sz w:val="22"/>
          <w:szCs w:val="22"/>
          <w:lang w:eastAsia="en-US" w:bidi="ar-SA"/>
        </w:rPr>
        <w:t xml:space="preserve"> Journal of General Physiology, 2021. </w:t>
      </w:r>
      <w:r>
        <w:rPr>
          <w:rFonts w:cs="Calibri" w:ascii="Calibri" w:hAnsi="Calibri"/>
          <w:b/>
          <w:bCs/>
          <w:sz w:val="22"/>
          <w:szCs w:val="22"/>
          <w:lang w:eastAsia="en-US" w:bidi="ar-SA"/>
        </w:rPr>
        <w:t>153  DOI: 10.1085/jgp.202012706</w:t>
      </w:r>
      <w:r>
        <w:rPr>
          <w:rFonts w:cs="Calibri" w:ascii="Calibri" w:hAnsi="Calibri"/>
          <w:sz w:val="22"/>
          <w:szCs w:val="22"/>
          <w:lang w:eastAsia="en-US" w:bidi="ar-SA"/>
        </w:rPr>
        <w:t>(2).</w:t>
      </w:r>
    </w:p>
    <w:p>
      <w:pPr>
        <w:pStyle w:val="Normal"/>
        <w:spacing w:before="0" w:after="0"/>
        <w:ind w:start="720"/>
        <w:jc w:val="start"/>
        <w:rPr>
          <w:rFonts w:ascii="Calibri" w:hAnsi="Calibri" w:cs="Calibri"/>
          <w:sz w:val="22"/>
          <w:szCs w:val="22"/>
          <w:lang w:eastAsia="en-US" w:bidi="ar-SA"/>
        </w:rPr>
      </w:pPr>
      <w:r>
        <w:rPr>
          <w:rFonts w:cs="Calibri" w:ascii="Calibri" w:hAnsi="Calibri"/>
          <w:sz w:val="22"/>
          <w:szCs w:val="22"/>
          <w:lang w:eastAsia="en-US" w:bidi="ar-SA"/>
        </w:rPr>
        <w:t>3.</w:t>
        <w:tab/>
        <w:t>Eisenberg, R., L. Catacuzzeno, and F. Franciolini, Conformations and Currents Make the Nerve  Signal</w:t>
      </w:r>
      <w:r>
        <w:rPr>
          <w:rFonts w:cs="Calibri" w:ascii="Calibri" w:hAnsi="Calibri"/>
          <w:i/>
          <w:iCs/>
          <w:sz w:val="22"/>
          <w:szCs w:val="22"/>
          <w:lang w:eastAsia="en-US" w:bidi="ar-SA"/>
        </w:rPr>
        <w:t>.</w:t>
      </w:r>
      <w:r>
        <w:rPr>
          <w:rFonts w:cs="Calibri" w:ascii="Calibri" w:hAnsi="Calibri"/>
          <w:sz w:val="22"/>
          <w:szCs w:val="22"/>
          <w:lang w:eastAsia="en-US" w:bidi="ar-SA"/>
        </w:rPr>
        <w:t xml:space="preserve"> 10.14293/s2199-1006.1.sor-.ppd7mca.</w:t>
      </w:r>
    </w:p>
    <w:p>
      <w:pPr>
        <w:pStyle w:val="Normal"/>
        <w:keepNext w:val="true"/>
        <w:widowControl w:val="false"/>
        <w:spacing w:before="0" w:after="0"/>
        <w:ind w:start="720"/>
        <w:jc w:val="start"/>
        <w:rPr>
          <w:rFonts w:ascii="Calibri" w:hAnsi="Calibri" w:cs="Calibri"/>
          <w:sz w:val="22"/>
          <w:szCs w:val="22"/>
          <w:lang w:eastAsia="en-US" w:bidi="ar-SA"/>
        </w:rPr>
      </w:pPr>
      <w:r>
        <w:rPr>
          <w:rFonts w:cs="Calibri" w:ascii="Calibri" w:hAnsi="Calibri"/>
          <w:sz w:val="22"/>
          <w:szCs w:val="22"/>
          <w:lang w:eastAsia="en-US" w:bidi="ar-SA"/>
        </w:rPr>
        <w:t>Luigi and I worked together years ago with Wolfgang Nonner</w:t>
      </w:r>
    </w:p>
    <w:p>
      <w:pPr>
        <w:pStyle w:val="Normal"/>
        <w:spacing w:before="0" w:after="0"/>
        <w:ind w:start="720"/>
        <w:jc w:val="start"/>
        <w:rPr>
          <w:rFonts w:ascii="Calibri" w:hAnsi="Calibri" w:cs="Calibri"/>
          <w:sz w:val="22"/>
          <w:szCs w:val="22"/>
          <w:lang w:eastAsia="en-US" w:bidi="ar-SA"/>
        </w:rPr>
      </w:pPr>
      <w:r>
        <w:rPr>
          <w:rFonts w:cs="Calibri" w:ascii="Calibri" w:hAnsi="Calibri"/>
          <w:sz w:val="22"/>
          <w:szCs w:val="22"/>
          <w:lang w:eastAsia="en-US" w:bidi="ar-SA"/>
        </w:rPr>
        <w:t>4.</w:t>
        <w:tab/>
        <w:t>Nonner, W., L. , Catacuzzeno, and B. Eisenberg, Ionic selectivity in K channels</w:t>
      </w:r>
      <w:r>
        <w:rPr>
          <w:rFonts w:cs="Calibri" w:ascii="Calibri" w:hAnsi="Calibri"/>
          <w:i/>
          <w:iCs/>
          <w:sz w:val="22"/>
          <w:szCs w:val="22"/>
          <w:lang w:eastAsia="en-US" w:bidi="ar-SA"/>
        </w:rPr>
        <w:t>.</w:t>
      </w:r>
      <w:r>
        <w:rPr>
          <w:rFonts w:cs="Calibri" w:ascii="Calibri" w:hAnsi="Calibri"/>
          <w:sz w:val="22"/>
          <w:szCs w:val="22"/>
          <w:lang w:eastAsia="en-US" w:bidi="ar-SA"/>
        </w:rPr>
        <w:t xml:space="preserve"> Biophysical Journal, 2000. </w:t>
      </w:r>
      <w:r>
        <w:rPr>
          <w:rFonts w:cs="Calibri" w:ascii="Calibri" w:hAnsi="Calibri"/>
          <w:b/>
          <w:bCs/>
          <w:sz w:val="22"/>
          <w:szCs w:val="22"/>
          <w:lang w:eastAsia="en-US" w:bidi="ar-SA"/>
        </w:rPr>
        <w:t>78</w:t>
      </w:r>
      <w:r>
        <w:rPr>
          <w:rFonts w:cs="Calibri" w:ascii="Calibri" w:hAnsi="Calibri"/>
          <w:sz w:val="22"/>
          <w:szCs w:val="22"/>
          <w:lang w:eastAsia="en-US" w:bidi="ar-SA"/>
        </w:rPr>
        <w:t>: p. A96.</w:t>
      </w:r>
    </w:p>
    <w:p>
      <w:pPr>
        <w:pStyle w:val="Normal"/>
        <w:spacing w:before="0" w:after="0"/>
        <w:ind w:start="720"/>
        <w:jc w:val="start"/>
        <w:rPr>
          <w:rFonts w:ascii="Calibri" w:hAnsi="Calibri" w:cs="Calibri"/>
          <w:sz w:val="22"/>
          <w:szCs w:val="22"/>
          <w:lang w:eastAsia="en-US" w:bidi="ar-SA"/>
        </w:rPr>
      </w:pPr>
      <w:r>
        <w:rPr>
          <w:rFonts w:cs="Calibri" w:ascii="Calibri" w:hAnsi="Calibri"/>
          <w:sz w:val="22"/>
          <w:szCs w:val="22"/>
          <w:lang w:eastAsia="en-US" w:bidi="ar-SA"/>
        </w:rPr>
        <w:t>5.</w:t>
        <w:tab/>
        <w:t>Nonner, W., L. Catacuzzeno, and B. Eisenberg, Binding and selectivity in L-type calcium channels: a mean spherical approximation</w:t>
      </w:r>
      <w:r>
        <w:rPr>
          <w:rFonts w:cs="Calibri" w:ascii="Calibri" w:hAnsi="Calibri"/>
          <w:i/>
          <w:iCs/>
          <w:sz w:val="22"/>
          <w:szCs w:val="22"/>
          <w:lang w:eastAsia="en-US" w:bidi="ar-SA"/>
        </w:rPr>
        <w:t>.</w:t>
      </w:r>
      <w:r>
        <w:rPr>
          <w:rFonts w:cs="Calibri" w:ascii="Calibri" w:hAnsi="Calibri"/>
          <w:sz w:val="22"/>
          <w:szCs w:val="22"/>
          <w:lang w:eastAsia="en-US" w:bidi="ar-SA"/>
        </w:rPr>
        <w:t xml:space="preserve"> Biophys J, 2000. </w:t>
      </w:r>
      <w:r>
        <w:rPr>
          <w:rFonts w:cs="Calibri" w:ascii="Calibri" w:hAnsi="Calibri"/>
          <w:b/>
          <w:bCs/>
          <w:sz w:val="22"/>
          <w:szCs w:val="22"/>
          <w:lang w:eastAsia="en-US" w:bidi="ar-SA"/>
        </w:rPr>
        <w:t>79</w:t>
      </w:r>
      <w:r>
        <w:rPr>
          <w:rFonts w:cs="Calibri" w:ascii="Calibri" w:hAnsi="Calibri"/>
          <w:sz w:val="22"/>
          <w:szCs w:val="22"/>
          <w:lang w:eastAsia="en-US" w:bidi="ar-SA"/>
        </w:rPr>
        <w:t>(4): p. 1976-92.</w:t>
      </w:r>
    </w:p>
    <w:p>
      <w:pPr>
        <w:pStyle w:val="Normal"/>
        <w:spacing w:lineRule="exact" w:line="280"/>
        <w:rPr/>
      </w:pPr>
      <w:r>
        <w:rPr/>
      </w:r>
    </w:p>
    <w:p>
      <w:pPr>
        <w:pStyle w:val="Normal"/>
        <w:spacing w:lineRule="exact" w:line="280"/>
        <w:rPr/>
      </w:pPr>
      <w:r>
        <w:rPr>
          <w:b/>
          <w:bCs/>
          <w:u w:val="single"/>
        </w:rPr>
        <w:t>New Work</w:t>
      </w:r>
      <w:r>
        <w:rPr>
          <w:b/>
          <w:bCs/>
        </w:rPr>
        <w:t>.</w:t>
      </w:r>
      <w:r>
        <w:rPr/>
        <w:t xml:space="preserve"> So...... I suggested to a brilliant undergraduate Stanley Nicholson, working with me in David Minh’s group on molecular dynamics at the Illinois Institute of Technology, that we try to anlalyze atomic scale motions using the coherence techniques that Rick Mathias and I used in many papers some forty years ago. </w:t>
      </w:r>
    </w:p>
    <w:p>
      <w:pPr>
        <w:pStyle w:val="Normal"/>
        <w:spacing w:lineRule="exact" w:line="280"/>
        <w:rPr/>
      </w:pPr>
      <w:r>
        <w:rPr/>
        <w:t>As unlikely as it seemed when we started, it turns out the Hydrogen bond of the α</w:t>
        <w:noBreakHyphen/>
        <w:t xml:space="preserve">helix of a protein can be studied with the same mathematics as  the equivalent circuit of a muscle fiber. This method makes no assumptions whatsoever about the properties of atomic motion and so </w:t>
      </w:r>
      <w:r>
        <w:rPr>
          <w:b/>
          <w:bCs/>
        </w:rPr>
        <w:t>it promises a great deal as it is applied to other motions in proteins.</w:t>
      </w:r>
      <w:r>
        <w:rPr/>
        <w:t xml:space="preserve"> We already have shown that the layers of the α</w:t>
        <w:noBreakHyphen/>
        <w:t>helix interact with each other as more or less rigid bodies according to simple physical laws.</w:t>
      </w:r>
    </w:p>
    <w:p>
      <w:pPr>
        <w:pStyle w:val="Normal"/>
        <w:spacing w:lineRule="exact" w:line="280"/>
        <w:rPr/>
      </w:pPr>
      <w:r>
        <w:rPr/>
        <w:t>19) It is fun to show that an 80 year old can suggest radical approaches that his younger colleagues find useful! Now, this 82 year old suggests a radical approach to understanding circuits in general.</w:t>
      </w:r>
    </w:p>
    <w:p>
      <w:pPr>
        <w:pStyle w:val="Normal"/>
        <w:spacing w:lineRule="exact" w:line="280"/>
        <w:rPr>
          <w:b/>
          <w:bCs/>
          <w:u w:val="single"/>
        </w:rPr>
      </w:pPr>
      <w:r>
        <w:rPr>
          <w:b/>
          <w:bCs/>
          <w:u w:val="single"/>
        </w:rPr>
        <w:t xml:space="preserve">20) New approach to Circuits. </w:t>
      </w:r>
    </w:p>
    <w:p>
      <w:pPr>
        <w:pStyle w:val="Normal"/>
        <w:spacing w:lineRule="exact" w:line="280"/>
        <w:rPr>
          <w:bCs/>
        </w:rPr>
      </w:pPr>
      <w:r>
        <w:rPr>
          <w:bCs/>
        </w:rPr>
        <w:t xml:space="preserve">There are some ideas we (or anyway I) have taken granted for so long that it comes as a revelation that they need to be explained. </w:t>
      </w:r>
    </w:p>
    <w:p>
      <w:pPr>
        <w:pStyle w:val="Normal"/>
        <w:spacing w:lineRule="exact" w:line="280"/>
        <w:rPr>
          <w:bCs/>
        </w:rPr>
      </w:pPr>
      <w:r>
        <w:rPr>
          <w:bCs/>
        </w:rPr>
        <w:t>I am thinking of the idea of a circuit. As I do not have to tell you, circuits have been the  backbone, the main application of electricity and electronics since the invention of the telegraph around 1840. Circuits deliver information and power to our lives. Nearly everything in a computer is done by circuits.</w:t>
      </w:r>
    </w:p>
    <w:p>
      <w:pPr>
        <w:pStyle w:val="Normal"/>
        <w:spacing w:lineRule="exact" w:line="280"/>
        <w:rPr>
          <w:bCs/>
        </w:rPr>
      </w:pPr>
      <w:r>
        <w:rPr>
          <w:bCs/>
        </w:rPr>
        <w:t>It came as a great surprise then when I found that circuits and circuit laws (like the Kirchhoff laws) are not mentioned in the two major textbooks of electrodynamics, Jackson and Griffiths. Jackson has been used as a required text in the great majority of physics departments for many decades. Griffiths is a beautifully written and widely used introduction that treats a great deal of advanced information (like the theory of relativity) so it can understood by undergraduates.</w:t>
      </w:r>
    </w:p>
    <w:p>
      <w:pPr>
        <w:pStyle w:val="Normal"/>
        <w:spacing w:lineRule="exact" w:line="280"/>
        <w:ind w:start="540"/>
        <w:rPr>
          <w:bCs/>
        </w:rPr>
      </w:pPr>
      <w:r>
        <w:rPr>
          <w:bCs/>
        </w:rPr>
        <w:t xml:space="preserve">Jackson, J.D. 1999. Classical Electrodynamics, Third Edition (Wiley: New York). </w:t>
      </w:r>
    </w:p>
    <w:p>
      <w:pPr>
        <w:pStyle w:val="Normal"/>
        <w:spacing w:lineRule="exact" w:line="280"/>
        <w:ind w:start="540"/>
        <w:rPr>
          <w:bCs/>
        </w:rPr>
      </w:pPr>
      <w:r>
        <w:rPr>
          <w:bCs/>
        </w:rPr>
        <w:t xml:space="preserve">Griffiths, D.J. 2017. Introduction to Electrodynamics, Fourth Edition (Cambridge University Press). </w:t>
      </w:r>
    </w:p>
    <w:p>
      <w:pPr>
        <w:pStyle w:val="Normal"/>
        <w:keepNext w:val="true"/>
        <w:keepLines/>
        <w:spacing w:lineRule="exact" w:line="280"/>
        <w:rPr>
          <w:bCs/>
        </w:rPr>
      </w:pPr>
      <w:r>
        <w:rPr>
          <w:bCs/>
        </w:rPr>
        <w:t xml:space="preserve">Why I asked myself are circuits not discussed in these books? </w:t>
      </w:r>
    </w:p>
    <w:p>
      <w:pPr>
        <w:pStyle w:val="Normal"/>
        <w:spacing w:lineRule="exact" w:line="280"/>
        <w:rPr>
          <w:bCs/>
        </w:rPr>
      </w:pPr>
      <w:r>
        <w:rPr>
          <w:bCs/>
        </w:rPr>
        <w:t xml:space="preserve">The reason is that (in my opinion) the authors did not know how to derive their analysis of circuits from the principles of electrodynamics. </w:t>
      </w:r>
    </w:p>
    <w:p>
      <w:pPr>
        <w:pStyle w:val="Normal"/>
        <w:spacing w:lineRule="exact" w:line="280"/>
        <w:rPr>
          <w:bCs/>
        </w:rPr>
      </w:pPr>
      <w:r>
        <w:rPr>
          <w:bCs/>
        </w:rPr>
        <w:t xml:space="preserve">There are no derivations of circuit laws that start from Coulomb's law or the Poisson equation. </w:t>
      </w:r>
    </w:p>
    <w:p>
      <w:pPr>
        <w:pStyle w:val="Normal"/>
        <w:spacing w:lineRule="exact" w:line="280"/>
        <w:rPr>
          <w:bCs/>
        </w:rPr>
      </w:pPr>
      <w:r>
        <w:rPr>
          <w:bCs/>
        </w:rPr>
        <w:t xml:space="preserve">The properties of circuits canNOT be derived from a treatment of charge by Coulomb's law or the Poisson equation because too many charges are involved.  </w:t>
      </w:r>
    </w:p>
    <w:p>
      <w:pPr>
        <w:pStyle w:val="Normal"/>
        <w:spacing w:lineRule="exact" w:line="280"/>
        <w:rPr>
          <w:bCs/>
        </w:rPr>
      </w:pPr>
      <w:r>
        <w:rPr>
          <w:bCs/>
        </w:rPr>
        <w:t>The smallest circuit involves at least 10</w:t>
      </w:r>
      <w:r>
        <w:rPr>
          <w:bCs/>
          <w:vertAlign w:val="superscript"/>
        </w:rPr>
        <w:t>10</w:t>
      </w:r>
      <w:r>
        <w:rPr>
          <w:bCs/>
        </w:rPr>
        <w:t xml:space="preserve"> charges that interact. Even just the pairwise interactions are far larger than can ever be computed (something 10</w:t>
      </w:r>
      <w:r>
        <w:rPr>
          <w:bCs/>
          <w:vertAlign w:val="superscript"/>
        </w:rPr>
        <w:t>10</w:t>
      </w:r>
      <w:r>
        <w:rPr>
          <w:bCs/>
        </w:rPr>
        <w:t xml:space="preserve"> factorial, squared!). </w:t>
      </w:r>
    </w:p>
    <w:p>
      <w:pPr>
        <w:pStyle w:val="Normal"/>
        <w:spacing w:lineRule="exact" w:line="280"/>
        <w:rPr>
          <w:bCs/>
        </w:rPr>
      </w:pPr>
      <w:r>
        <w:rPr>
          <w:bCs/>
        </w:rPr>
        <w:t>The most important property of circuits is that current flows only in complete circuits. </w:t>
      </w:r>
      <w:r>
        <w:rPr>
          <w:b/>
          <w:bCs/>
        </w:rPr>
        <w:t>Incomplete circuits prevent current flow. This fact cannot be derived from</w:t>
      </w:r>
      <w:r>
        <w:rPr>
          <w:bCs/>
        </w:rPr>
        <w:t xml:space="preserve"> Coulomb's law or the Poisson equation. </w:t>
      </w:r>
    </w:p>
    <w:p>
      <w:pPr>
        <w:pStyle w:val="Normal"/>
        <w:spacing w:lineRule="exact" w:line="280"/>
        <w:rPr>
          <w:bCs/>
        </w:rPr>
      </w:pPr>
      <w:r>
        <w:rPr>
          <w:bCs/>
        </w:rPr>
        <w:t>Of course, scientists might deal with very large numbers of charges by coarse graining but that is very hard and not exact on these scales. </w:t>
      </w:r>
      <w:r>
        <w:rPr>
          <w:b/>
          <w:bCs/>
        </w:rPr>
        <w:t>It turns out however that one can deal with circuits by describing currents in them instead of charges</w:t>
      </w:r>
      <w:r>
        <w:rPr>
          <w:bCs/>
        </w:rPr>
        <w:t xml:space="preserve">. And the description of current is exact as well as feasible. Few currents are needed to describe circuits compared to the number of charges and as we shall see below the current laws are exact. </w:t>
      </w:r>
    </w:p>
    <w:p>
      <w:pPr>
        <w:pStyle w:val="Normal"/>
        <w:spacing w:lineRule="exact" w:line="280"/>
        <w:rPr>
          <w:bCs/>
        </w:rPr>
      </w:pPr>
      <w:r>
        <w:rPr>
          <w:bCs/>
        </w:rPr>
        <w:t>After decades of foolishness on my part, I eventually saw the way to do this. The </w:t>
      </w:r>
      <w:r>
        <w:rPr>
          <w:b/>
          <w:bCs/>
        </w:rPr>
        <w:t>Maxwell Ampere law provides exactly the coarse graining needed </w:t>
      </w:r>
      <w:r>
        <w:rPr>
          <w:bCs/>
        </w:rPr>
        <w:t xml:space="preserve">and it has the extraordinary advantage of providing exact (not approximate) coarse graining because it involves extra physics not present in Coulomb's law or the Poisson equation. </w:t>
      </w:r>
    </w:p>
    <w:p>
      <w:pPr>
        <w:pStyle w:val="Normal"/>
        <w:spacing w:lineRule="exact" w:line="280"/>
        <w:rPr>
          <w:bCs/>
        </w:rPr>
      </w:pPr>
      <w:r>
        <w:rPr>
          <w:bCs/>
        </w:rPr>
        <w:t xml:space="preserve">One uses the Maxwell Ampere current law  </w:t>
      </w:r>
      <w:r>
        <w:rPr/>
      </w:r>
      <m:oMath xmlns:m="http://schemas.openxmlformats.org/officeDocument/2006/math">
        <m:r>
          <m:t xml:space="preserve">curl</m:t>
        </m:r>
        <m:r>
          <m:rPr>
            <m:lit/>
            <m:nor/>
          </m:rPr>
          <m:t xml:space="preserve"> </m:t>
        </m:r>
        <m:r>
          <m:t xml:space="preserve">B</m:t>
        </m:r>
        <m:r>
          <m:rPr>
            <m:lit/>
            <m:nor/>
          </m:rPr>
          <m:t xml:space="preserve">=</m:t>
        </m:r>
        <m:sSub>
          <m:e>
            <m:r>
              <m:t xml:space="preserve">μ</m:t>
            </m:r>
          </m:e>
          <m:sub>
            <m:r>
              <m:t xml:space="preserve">0</m:t>
            </m:r>
          </m:sub>
        </m:sSub>
        <m:sSub>
          <m:e>
            <m:r>
              <m:t xml:space="preserve">J</m:t>
            </m:r>
          </m:e>
          <m:sub>
            <m:r>
              <m:t xml:space="preserve">total</m:t>
            </m:r>
          </m:sub>
        </m:sSub>
      </m:oMath>
      <w:r>
        <w:rPr>
          <w:bCs/>
        </w:rPr>
        <w:t xml:space="preserve"> where total current is conduction of charges PLUS displacement current </w:t>
      </w:r>
      <w:r>
        <w:rPr/>
      </w:r>
      <m:oMath xmlns:m="http://schemas.openxmlformats.org/officeDocument/2006/math">
        <m:sSub>
          <m:e>
            <m:r>
              <m:t xml:space="preserve">ε</m:t>
            </m:r>
          </m:e>
          <m:sub>
            <m:r>
              <m:t xml:space="preserve">r</m:t>
            </m:r>
          </m:sub>
        </m:sSub>
        <m:sSub>
          <m:e>
            <m:r>
              <m:t xml:space="preserve">ε</m:t>
            </m:r>
          </m:e>
          <m:sub>
            <m:r>
              <m:t xml:space="preserve">0</m:t>
            </m:r>
          </m:sub>
        </m:sSub>
        <m:f>
          <m:fPr>
            <m:type m:val="lin"/>
          </m:fPr>
          <m:num>
            <m:r>
              <m:t xml:space="preserve">∂</m:t>
            </m:r>
            <m:r>
              <m:t xml:space="preserve">E</m:t>
            </m:r>
          </m:num>
          <m:den>
            <m:r>
              <m:t xml:space="preserve">∂</m:t>
            </m:r>
            <m:r>
              <m:t xml:space="preserve">t</m:t>
            </m:r>
            <m:r>
              <m:rPr>
                <m:lit/>
                <m:nor/>
              </m:rPr>
              <m:t xml:space="preserve"> </m:t>
            </m:r>
          </m:den>
        </m:f>
      </m:oMath>
      <w:r>
        <w:rPr/>
        <w:t xml:space="preserve"> written here with the customary over approximated dielectric constant. The mathematics is explained in the paper </w:t>
      </w:r>
      <w:hyperlink w:anchor="Electrodynamics240">
        <w:r>
          <w:rPr>
            <w:rStyle w:val="Hyperlink"/>
          </w:rPr>
          <w:t>“Electrodynamics and Circuits, Version 2”</w:t>
        </w:r>
      </w:hyperlink>
      <w:r>
        <w:rPr/>
        <w:t>, see Publications list.</w:t>
      </w:r>
    </w:p>
    <w:p>
      <w:pPr>
        <w:pStyle w:val="Normal"/>
        <w:spacing w:lineRule="exact" w:line="280"/>
        <w:rPr>
          <w:bCs/>
        </w:rPr>
      </w:pPr>
      <w:r>
        <w:rPr>
          <w:bCs/>
        </w:rPr>
        <w:t xml:space="preserve">Then one takes the divergence of both sides to get </w:t>
      </w:r>
      <w:r>
        <w:rPr>
          <w:b/>
          <w:bCs/>
        </w:rPr>
        <w:t>Divergence of total current is zero. </w:t>
      </w:r>
      <w:r>
        <w:rPr>
          <w:bCs/>
        </w:rPr>
        <w:t xml:space="preserve"> What this means physically is explained in the Electrodynamics paper. </w:t>
      </w:r>
    </w:p>
    <w:p>
      <w:pPr>
        <w:pStyle w:val="Normal"/>
        <w:spacing w:lineRule="exact" w:line="280"/>
        <w:rPr>
          <w:bCs/>
        </w:rPr>
      </w:pPr>
      <w:r>
        <w:rPr>
          <w:bCs/>
        </w:rPr>
        <w:t xml:space="preserve">You have to use total current here not just flow of ions because the displacement current is significant and usually very large in modern circuits because voltages change a lot in time. </w:t>
      </w:r>
    </w:p>
    <w:p>
      <w:pPr>
        <w:pStyle w:val="Normal"/>
        <w:spacing w:lineRule="exact" w:line="280"/>
        <w:rPr>
          <w:bCs/>
        </w:rPr>
      </w:pPr>
      <w:r>
        <w:rPr>
          <w:bCs/>
        </w:rPr>
        <w:t>This divergence equation written above defines the ‘field’ of total current (i.e., how total current behaves everywhere). The current field has strange properties because it is NOT created by sources and sinks in the normal meaning of those words. It is a field that comes ONLY from the circulation of magnetism (</w:t>
      </w:r>
      <w:r>
        <w:rPr/>
      </w:r>
      <m:oMath xmlns:m="http://schemas.openxmlformats.org/officeDocument/2006/math">
        <m:r>
          <m:t xml:space="preserve">curl</m:t>
        </m:r>
        <m:r>
          <m:rPr>
            <m:lit/>
            <m:nor/>
          </m:rPr>
          <m:t xml:space="preserve"> </m:t>
        </m:r>
        <m:r>
          <m:t xml:space="preserve">B</m:t>
        </m:r>
      </m:oMath>
      <w:r>
        <w:rPr>
          <w:bCs/>
        </w:rPr>
        <w:t>). </w:t>
      </w:r>
      <w:r>
        <w:rPr>
          <w:b/>
          <w:bCs/>
        </w:rPr>
        <w:t>The lines</w:t>
      </w:r>
      <w:r>
        <w:rPr>
          <w:bCs/>
        </w:rPr>
        <w:t xml:space="preserve"> </w:t>
      </w:r>
      <w:r>
        <w:rPr>
          <w:b/>
          <w:bCs/>
        </w:rPr>
        <w:t>of total current flow do not start or end. They rather make endless loops like the lines of force in a magnetic field. These are INESCAPABLE mathematical properties of any flow that has divergence zero.</w:t>
      </w:r>
      <w:r>
        <w:rPr>
          <w:bCs/>
        </w:rPr>
        <w:t xml:space="preserve"> </w:t>
      </w:r>
    </w:p>
    <w:p>
      <w:pPr>
        <w:pStyle w:val="Normal"/>
        <w:spacing w:lineRule="exact" w:line="280"/>
        <w:rPr>
          <w:bCs/>
        </w:rPr>
      </w:pPr>
      <w:r>
        <w:rPr>
          <w:bCs/>
        </w:rPr>
        <w:t>In vivid language: Current loops through its solenoidal fields in circuits without beginning or end. The circuit loops are divergence free  with no sources or sinks. </w:t>
      </w:r>
      <w:r>
        <w:rPr>
          <w:b/>
          <w:bCs/>
        </w:rPr>
        <w:t>The circuit loops define the structure of current flow. </w:t>
      </w:r>
      <w:r>
        <w:rPr>
          <w:bCs/>
        </w:rPr>
        <w:t xml:space="preserve"> </w:t>
      </w:r>
    </w:p>
    <w:p>
      <w:pPr>
        <w:pStyle w:val="Normal"/>
        <w:spacing w:lineRule="exact" w:line="280"/>
        <w:rPr>
          <w:bCs/>
        </w:rPr>
      </w:pPr>
      <w:r>
        <w:rPr>
          <w:bCs/>
        </w:rPr>
        <w:t>The reason circuits work so well in electrical and electronic engineering is that they are built physically (i.e. they have a layout) designed to capture the NATURAL loops of current that are the UNAVOIDABLE property of any ANY field of total current. </w:t>
      </w:r>
      <w:r>
        <w:rPr>
          <w:b/>
          <w:bCs/>
        </w:rPr>
        <w:t>CIRCUITS CAPTURE THE NATURAL LOOPS OF CURRENT FLOW.</w:t>
      </w:r>
      <w:r>
        <w:rPr>
          <w:bCs/>
        </w:rPr>
        <w:t xml:space="preserve"> </w:t>
      </w:r>
    </w:p>
    <w:p>
      <w:pPr>
        <w:pStyle w:val="Normal"/>
        <w:spacing w:lineRule="exact" w:line="280"/>
        <w:rPr>
          <w:bCs/>
        </w:rPr>
      </w:pPr>
      <w:r>
        <w:rPr>
          <w:bCs/>
        </w:rPr>
        <w:t>Capturing the lines of total current circuits enables each line of current to be quite (but not perfectly) independent of other lines of current. Individual circuits are then nearly independent. Electricians and electronic engineers can use circuits as if they are independent and they do not have to solve all of Maxwell's equations. Circuit design assumes each circuit is independent. Circuit implementation deals with how to approximate that situation with real components.</w:t>
      </w:r>
    </w:p>
    <w:p>
      <w:pPr>
        <w:pStyle w:val="Normal"/>
        <w:spacing w:lineRule="exact" w:line="280"/>
        <w:rPr>
          <w:bCs/>
        </w:rPr>
      </w:pPr>
      <w:r>
        <w:rPr>
          <w:bCs/>
        </w:rPr>
        <w:t>In one sentence </w:t>
      </w:r>
      <w:r>
        <w:rPr>
          <w:b/>
          <w:bCs/>
        </w:rPr>
        <w:t>circuits capture the natural and unavoidable loops in which current ALWAYS flows and allow their use by engineers and biology.</w:t>
      </w:r>
      <w:r>
        <w:rPr>
          <w:bCs/>
        </w:rPr>
        <w:t xml:space="preserve"> </w:t>
      </w:r>
    </w:p>
    <w:p>
      <w:pPr>
        <w:pStyle w:val="Normal"/>
        <w:spacing w:lineRule="exact" w:line="280"/>
        <w:rPr/>
      </w:pPr>
      <w:r>
        <w:rPr/>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120"/>
        <w:rPr>
          <w:b/>
          <w:i/>
          <w:sz w:val="28"/>
          <w:szCs w:val="28"/>
        </w:rPr>
      </w:pPr>
      <w:r>
        <w:rPr>
          <w:b/>
          <w:i/>
          <w:sz w:val="28"/>
          <w:szCs w:val="28"/>
          <w:u w:val="single"/>
        </w:rPr>
        <w:t>Internet Coordinates</w:t>
      </w:r>
      <w:r>
        <w:rPr>
          <w:b/>
          <w:i/>
          <w:sz w:val="28"/>
          <w:szCs w:val="28"/>
        </w:rPr>
        <w:t xml:space="preserve">   </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120"/>
        <w:rPr>
          <w:b/>
          <w:i/>
        </w:rPr>
      </w:pPr>
      <w:r>
        <w:rPr>
          <w:b/>
          <w:i/>
        </w:rPr>
        <w:t>Web Sites</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0"/>
        <w:rPr>
          <w:b/>
        </w:rPr>
      </w:pPr>
      <w:r>
        <w:rPr>
          <w:b/>
        </w:rPr>
      </w:r>
    </w:p>
    <w:p>
      <w:pPr>
        <w:pStyle w:val="Normal"/>
        <w:keepNext w:val="true"/>
        <w:keepLines/>
        <w:widowControl w:val="false"/>
        <w:tabs>
          <w:tab w:val="clear" w:pos="720"/>
          <w:tab w:val="left" w:pos="360" w:leader="none"/>
          <w:tab w:val="left" w:pos="1080" w:leader="none"/>
          <w:tab w:val="left" w:pos="2400" w:leader="none"/>
          <w:tab w:val="left" w:pos="8760" w:leader="none"/>
          <w:tab w:val="left" w:pos="8880" w:leader="none"/>
        </w:tabs>
        <w:spacing w:before="0" w:after="0"/>
        <w:ind w:start="360"/>
        <w:jc w:val="start"/>
        <w:rPr>
          <w:i/>
        </w:rPr>
      </w:pPr>
      <w:r>
        <w:rPr>
          <w:b/>
        </w:rPr>
        <w:t>Departmental Site</w:t>
      </w:r>
      <w:r>
        <w:rPr/>
        <w:t xml:space="preserve">: </w:t>
      </w:r>
      <w:hyperlink r:id="rId66" w:tgtFrame="_blank">
        <w:r>
          <w:rPr>
            <w:rStyle w:val="Style"/>
            <w:color w:val="1155CC"/>
            <w:u w:val="single"/>
          </w:rPr>
          <w:t>https://www.rushu.rush.edu/rush-medical-college/departments/department-physiology-biophysics</w:t>
        </w:r>
      </w:hyperlink>
      <w:r>
        <w:rPr>
          <w:color w:val="1155CC"/>
          <w:u w:val="single"/>
        </w:rPr>
        <w:t xml:space="preserve"> </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0" w:after="0"/>
        <w:ind w:start="360"/>
        <w:jc w:val="start"/>
        <w:rPr>
          <w:color w:val="1155CC"/>
          <w:u w:val="single"/>
        </w:rPr>
      </w:pPr>
      <w:r>
        <w:rPr/>
        <w:t>leading</w:t>
      </w:r>
      <w:r>
        <w:rPr>
          <w:iCs/>
        </w:rPr>
        <w:t xml:space="preserve"> to Personal Site  </w:t>
      </w:r>
      <w:hyperlink r:id="rId67" w:tgtFrame="_blank">
        <w:r>
          <w:rPr>
            <w:rStyle w:val="Style"/>
            <w:color w:val="1155CC"/>
            <w:u w:val="single"/>
          </w:rPr>
          <w:t>https://www.rushu.rush.edu/faculty/robert-eisenberg-phd</w:t>
        </w:r>
      </w:hyperlink>
    </w:p>
    <w:p>
      <w:pPr>
        <w:pStyle w:val="Normal"/>
        <w:keepLines/>
        <w:widowControl w:val="false"/>
        <w:tabs>
          <w:tab w:val="clear" w:pos="720"/>
          <w:tab w:val="left" w:pos="360" w:leader="none"/>
          <w:tab w:val="left" w:pos="2400" w:leader="none"/>
          <w:tab w:val="left" w:pos="8760" w:leader="none"/>
          <w:tab w:val="left" w:pos="8880" w:leader="none"/>
        </w:tabs>
        <w:spacing w:before="0" w:after="0"/>
        <w:rPr>
          <w:rStyle w:val="Hyperlink"/>
        </w:rPr>
      </w:pPr>
      <w:r>
        <w:rPr>
          <w:b/>
          <w:i/>
          <w:sz w:val="28"/>
        </w:rPr>
        <w:tab/>
      </w:r>
      <w:hyperlink r:id="rId68">
        <w:r>
          <w:rPr>
            <w:rStyle w:val="Style"/>
            <w:b/>
          </w:rPr>
          <w:t>Living History</w:t>
        </w:r>
      </w:hyperlink>
      <w:r>
        <w:rPr>
          <w:b/>
        </w:rPr>
        <w:t xml:space="preserve">  </w:t>
      </w:r>
      <w:hyperlink r:id="rId69">
        <w:r>
          <w:rPr>
            <w:rStyle w:val="Hyperlink"/>
          </w:rPr>
          <w:t>https://www.youtube.com/watch?v=wj7QiLAv61E</w:t>
        </w:r>
      </w:hyperlink>
    </w:p>
    <w:p>
      <w:pPr>
        <w:pStyle w:val="Normal"/>
        <w:keepLines/>
        <w:widowControl w:val="false"/>
        <w:tabs>
          <w:tab w:val="clear" w:pos="720"/>
          <w:tab w:val="left" w:pos="360" w:leader="none"/>
          <w:tab w:val="left" w:pos="2400" w:leader="none"/>
          <w:tab w:val="left" w:pos="8760" w:leader="none"/>
          <w:tab w:val="left" w:pos="8880" w:leader="none"/>
        </w:tabs>
        <w:spacing w:before="0" w:after="0"/>
        <w:rPr>
          <w:rStyle w:val="Hyperlink"/>
        </w:rPr>
      </w:pPr>
      <w:r>
        <w:rPr/>
      </w:r>
    </w:p>
    <w:p>
      <w:pPr>
        <w:pStyle w:val="Normal"/>
        <w:keepLines/>
        <w:widowControl w:val="false"/>
        <w:tabs>
          <w:tab w:val="clear" w:pos="720"/>
          <w:tab w:val="left" w:pos="360" w:leader="none"/>
          <w:tab w:val="left" w:pos="2400" w:leader="none"/>
          <w:tab w:val="left" w:pos="8760" w:leader="none"/>
          <w:tab w:val="left" w:pos="8880" w:leader="none"/>
        </w:tabs>
        <w:spacing w:before="0" w:after="0"/>
        <w:rPr>
          <w:i/>
        </w:rPr>
      </w:pPr>
      <w:r>
        <w:rPr>
          <w:rStyle w:val="UnivCondensedSlant1"/>
          <w:b/>
        </w:rPr>
        <w:t>FTP</w:t>
      </w:r>
      <w:r>
        <w:rPr>
          <w:rStyle w:val="UnivCondensedSlant1"/>
          <w:b/>
          <w:i w:val="false"/>
        </w:rPr>
        <w:t xml:space="preserve"> </w:t>
      </w:r>
      <w:r>
        <w:rPr>
          <w:rStyle w:val="UnivCondensedSlant1"/>
          <w:b/>
          <w:i w:val="false"/>
          <w:iCs w:val="false"/>
        </w:rPr>
        <w:t>Sites</w:t>
      </w:r>
    </w:p>
    <w:p>
      <w:pPr>
        <w:pStyle w:val="Normal"/>
        <w:keepNext w:val="true"/>
        <w:keepLines/>
        <w:widowControl w:val="false"/>
        <w:numPr>
          <w:ilvl w:val="0"/>
          <w:numId w:val="12"/>
        </w:numPr>
        <w:tabs>
          <w:tab w:val="clear" w:pos="720"/>
          <w:tab w:val="left" w:pos="600" w:leader="none"/>
          <w:tab w:val="left" w:pos="1080" w:leader="none"/>
          <w:tab w:val="left" w:pos="2400" w:leader="none"/>
          <w:tab w:val="left" w:pos="8760" w:leader="none"/>
          <w:tab w:val="left" w:pos="8880" w:leader="none"/>
        </w:tabs>
        <w:spacing w:before="0" w:after="0"/>
        <w:rPr/>
      </w:pPr>
      <w:hyperlink r:id="rId70">
        <w:r>
          <w:rPr>
            <w:rStyle w:val="Hyperlink"/>
          </w:rPr>
          <w:t>Reprints</w:t>
        </w:r>
      </w:hyperlink>
      <w:r>
        <w:rPr/>
        <w:t xml:space="preserve"> available </w:t>
      </w:r>
      <w:r>
        <w:rPr>
          <w:iCs/>
        </w:rPr>
        <w:t xml:space="preserve">on this </w:t>
      </w:r>
      <w:hyperlink r:id="rId71">
        <w:r>
          <w:rPr>
            <w:rStyle w:val="Hyperlink"/>
            <w:iCs/>
          </w:rPr>
          <w:t>hyperlink</w:t>
        </w:r>
      </w:hyperlink>
    </w:p>
    <w:p>
      <w:pPr>
        <w:pStyle w:val="Normal"/>
        <w:widowControl w:val="false"/>
        <w:tabs>
          <w:tab w:val="clear" w:pos="720"/>
          <w:tab w:val="left" w:pos="600" w:leader="none"/>
          <w:tab w:val="left" w:pos="1080" w:leader="none"/>
          <w:tab w:val="left" w:pos="1440" w:leader="none"/>
          <w:tab w:val="left" w:pos="8760" w:leader="none"/>
          <w:tab w:val="left" w:pos="8880" w:leader="none"/>
        </w:tabs>
        <w:spacing w:before="0" w:after="0"/>
        <w:ind w:start="1080"/>
        <w:rPr>
          <w:iCs/>
        </w:rPr>
      </w:pPr>
      <w:r>
        <w:rPr/>
        <w:tab/>
        <w:t xml:space="preserve">or </w:t>
      </w:r>
      <w:r>
        <w:rPr>
          <w:iCs/>
        </w:rPr>
        <w:t>by anonymous ftp</w:t>
      </w:r>
      <w:r>
        <w:rPr/>
        <w:t xml:space="preserve"> from </w:t>
      </w:r>
      <w:hyperlink r:id="rId72">
        <w:r>
          <w:rPr>
            <w:rStyle w:val="Hyperlink"/>
            <w:iCs/>
          </w:rPr>
          <w:t>ftp.rush.edu</w:t>
        </w:r>
      </w:hyperlink>
      <w:r>
        <w:rPr>
          <w:iCs/>
        </w:rPr>
        <w:t xml:space="preserve">. </w:t>
      </w:r>
    </w:p>
    <w:p>
      <w:pPr>
        <w:pStyle w:val="Normal"/>
        <w:widowControl w:val="false"/>
        <w:tabs>
          <w:tab w:val="clear" w:pos="720"/>
          <w:tab w:val="left" w:pos="600" w:leader="none"/>
          <w:tab w:val="left" w:pos="1080" w:leader="none"/>
          <w:tab w:val="left" w:pos="1800" w:leader="none"/>
          <w:tab w:val="left" w:pos="8760" w:leader="none"/>
          <w:tab w:val="left" w:pos="8880" w:leader="none"/>
        </w:tabs>
        <w:spacing w:before="0" w:after="0"/>
        <w:rPr>
          <w:rFonts w:ascii="Arial Narrow" w:hAnsi="Arial Narrow"/>
          <w:iCs/>
        </w:rPr>
      </w:pPr>
      <w:r>
        <w:rPr>
          <w:iCs/>
        </w:rPr>
        <w:tab/>
        <w:tab/>
        <w:tab/>
      </w:r>
      <w:r>
        <w:rPr>
          <w:rFonts w:ascii="Arial Narrow" w:hAnsi="Arial Narrow"/>
          <w:i/>
          <w:iCs/>
        </w:rPr>
        <w:t>(sign on as anonymous, for password; use your email address)</w:t>
      </w:r>
    </w:p>
    <w:p>
      <w:pPr>
        <w:pStyle w:val="Normal"/>
        <w:widowControl w:val="false"/>
        <w:tabs>
          <w:tab w:val="clear" w:pos="720"/>
          <w:tab w:val="left" w:pos="600" w:leader="none"/>
          <w:tab w:val="left" w:pos="1080" w:leader="none"/>
          <w:tab w:val="left" w:pos="1800" w:leader="none"/>
          <w:tab w:val="left" w:pos="8760" w:leader="none"/>
          <w:tab w:val="left" w:pos="8880" w:leader="none"/>
        </w:tabs>
        <w:spacing w:before="0" w:after="0"/>
        <w:rPr>
          <w:iCs/>
        </w:rPr>
      </w:pPr>
      <w:r>
        <w:rPr>
          <w:iCs/>
        </w:rPr>
        <w:tab/>
        <w:tab/>
        <w:tab/>
        <w:t xml:space="preserve">Migrate to </w:t>
      </w:r>
      <w:hyperlink r:id="rId73">
        <w:r>
          <w:rPr>
            <w:rStyle w:val="Hyperlink"/>
            <w:rFonts w:ascii="Arial Narrow" w:hAnsi="Arial Narrow"/>
          </w:rPr>
          <w:t xml:space="preserve">/molebio/Bob_Eisenberg/Reprints </w:t>
        </w:r>
      </w:hyperlink>
    </w:p>
    <w:p>
      <w:pPr>
        <w:pStyle w:val="Normal"/>
        <w:widowControl w:val="false"/>
        <w:tabs>
          <w:tab w:val="clear" w:pos="720"/>
          <w:tab w:val="left" w:pos="600" w:leader="none"/>
          <w:tab w:val="left" w:pos="1080" w:leader="none"/>
          <w:tab w:val="left" w:pos="1800" w:leader="none"/>
          <w:tab w:val="left" w:pos="3330" w:leader="none"/>
          <w:tab w:val="left" w:pos="8880" w:leader="none"/>
        </w:tabs>
        <w:spacing w:before="0" w:after="0"/>
        <w:rPr>
          <w:iCs/>
        </w:rPr>
      </w:pPr>
      <w:r>
        <w:rPr>
          <w:iCs/>
        </w:rPr>
        <w:tab/>
        <w:tab/>
        <w:tab/>
        <w:t>or just click on this hyperlink</w:t>
      </w:r>
    </w:p>
    <w:p>
      <w:pPr>
        <w:pStyle w:val="Normal"/>
        <w:widowControl w:val="false"/>
        <w:numPr>
          <w:ilvl w:val="0"/>
          <w:numId w:val="12"/>
        </w:numPr>
        <w:tabs>
          <w:tab w:val="clear" w:pos="720"/>
          <w:tab w:val="left" w:pos="600" w:leader="none"/>
          <w:tab w:val="left" w:pos="1080" w:leader="none"/>
          <w:tab w:val="left" w:pos="2400" w:leader="none"/>
          <w:tab w:val="left" w:pos="8760" w:leader="none"/>
          <w:tab w:val="left" w:pos="8880" w:leader="none"/>
        </w:tabs>
        <w:spacing w:before="0" w:after="0"/>
        <w:rPr/>
      </w:pPr>
      <w:r>
        <w:rPr>
          <w:rFonts w:ascii="Arial Narrow" w:hAnsi="Arial Narrow"/>
          <w:i/>
        </w:rPr>
        <w:t>PNP</w:t>
      </w:r>
      <w:r>
        <w:rPr/>
        <w:t xml:space="preserve"> is available in various flavors, </w:t>
      </w:r>
    </w:p>
    <w:p>
      <w:pPr>
        <w:pStyle w:val="Normal"/>
        <w:widowControl w:val="false"/>
        <w:numPr>
          <w:ilvl w:val="1"/>
          <w:numId w:val="12"/>
        </w:numPr>
        <w:tabs>
          <w:tab w:val="clear" w:pos="720"/>
          <w:tab w:val="left" w:pos="600" w:leader="none"/>
          <w:tab w:val="left" w:pos="1080" w:leader="none"/>
          <w:tab w:val="left" w:pos="2400" w:leader="none"/>
          <w:tab w:val="left" w:pos="8760" w:leader="none"/>
          <w:tab w:val="left" w:pos="8880" w:leader="none"/>
        </w:tabs>
        <w:spacing w:before="0" w:after="0"/>
        <w:rPr/>
      </w:pPr>
      <w:r>
        <w:rPr/>
        <w:t xml:space="preserve">from  </w:t>
      </w:r>
      <w:hyperlink r:id="rId74">
        <w:r>
          <w:rPr>
            <w:rStyle w:val="Hyperlink"/>
            <w:iCs/>
          </w:rPr>
          <w:t>ftp.rush.edu</w:t>
        </w:r>
      </w:hyperlink>
      <w:r>
        <w:rPr>
          <w:iCs/>
        </w:rPr>
        <w:t xml:space="preserve"> </w:t>
      </w:r>
      <w:r>
        <w:rPr/>
        <w:t>at</w:t>
      </w:r>
    </w:p>
    <w:p>
      <w:pPr>
        <w:pStyle w:val="Normal"/>
        <w:widowControl w:val="false"/>
        <w:tabs>
          <w:tab w:val="clear" w:pos="720"/>
          <w:tab w:val="left" w:pos="600" w:leader="none"/>
          <w:tab w:val="left" w:pos="1080" w:leader="none"/>
          <w:tab w:val="left" w:pos="2160" w:leader="none"/>
          <w:tab w:val="left" w:pos="8760" w:leader="none"/>
          <w:tab w:val="left" w:pos="8880" w:leader="none"/>
        </w:tabs>
        <w:spacing w:before="0" w:after="0"/>
        <w:ind w:hanging="2160" w:start="2160"/>
        <w:rPr/>
      </w:pPr>
      <w:r>
        <w:rPr>
          <w:rStyle w:val="UnivCondensedSlant1"/>
          <w:rFonts w:ascii="Arial Narrow" w:hAnsi="Arial Narrow"/>
        </w:rPr>
        <w:tab/>
        <w:tab/>
        <w:tab/>
      </w:r>
      <w:hyperlink r:id="rId75">
        <w:r>
          <w:rPr>
            <w:rStyle w:val="Hyperlink"/>
            <w:rFonts w:ascii="Arial Narrow" w:hAnsi="Arial Narrow"/>
            <w:i/>
          </w:rPr>
          <w:t>/pub/PNP/</w:t>
        </w:r>
      </w:hyperlink>
      <w:r>
        <w:rPr/>
        <w:t>;</w:t>
      </w:r>
      <w:r>
        <w:rPr>
          <w:i/>
        </w:rPr>
        <w:t xml:space="preserve"> </w:t>
      </w:r>
      <w:hyperlink r:id="rId76">
        <w:r>
          <w:rPr>
            <w:rStyle w:val="Hyperlink"/>
            <w:rFonts w:ascii="Arial Narrow" w:hAnsi="Arial Narrow"/>
          </w:rPr>
          <w:t>/pub/Hollerbach/</w:t>
        </w:r>
      </w:hyperlink>
      <w:r>
        <w:rPr/>
        <w:t xml:space="preserve">; </w:t>
      </w:r>
      <w:hyperlink r:id="rId77">
        <w:r>
          <w:rPr>
            <w:rStyle w:val="Hyperlink"/>
            <w:rFonts w:ascii="Arial Narrow" w:hAnsi="Arial Narrow"/>
          </w:rPr>
          <w:t>/pub/Nonner/</w:t>
        </w:r>
      </w:hyperlink>
      <w:r>
        <w:rPr/>
        <w:t xml:space="preserve">, </w:t>
      </w:r>
    </w:p>
    <w:p>
      <w:pPr>
        <w:pStyle w:val="Normal"/>
        <w:widowControl w:val="false"/>
        <w:tabs>
          <w:tab w:val="clear" w:pos="720"/>
          <w:tab w:val="left" w:pos="600" w:leader="none"/>
          <w:tab w:val="left" w:pos="1080" w:leader="none"/>
          <w:tab w:val="left" w:pos="2160" w:leader="none"/>
          <w:tab w:val="left" w:pos="8760" w:leader="none"/>
          <w:tab w:val="left" w:pos="8880" w:leader="none"/>
        </w:tabs>
        <w:spacing w:before="0" w:after="0"/>
        <w:ind w:hanging="2160" w:start="2160"/>
        <w:rPr/>
      </w:pPr>
      <w:r>
        <w:rPr/>
        <w:tab/>
        <w:tab/>
        <w:tab/>
        <w:t>thank you: D. Chen, U. Hollerbach, W. Nonner and S-W. Chiu.</w:t>
      </w:r>
    </w:p>
    <w:p>
      <w:pPr>
        <w:pStyle w:val="Normal"/>
        <w:widowControl w:val="false"/>
        <w:numPr>
          <w:ilvl w:val="1"/>
          <w:numId w:val="12"/>
        </w:numPr>
        <w:tabs>
          <w:tab w:val="clear" w:pos="720"/>
          <w:tab w:val="left" w:pos="600" w:leader="none"/>
          <w:tab w:val="left" w:pos="1080" w:leader="none"/>
          <w:tab w:val="left" w:pos="2400" w:leader="none"/>
          <w:tab w:val="left" w:pos="8760" w:leader="none"/>
          <w:tab w:val="left" w:pos="8880" w:leader="none"/>
        </w:tabs>
        <w:spacing w:before="0" w:after="0"/>
        <w:rPr/>
      </w:pPr>
      <w:r>
        <w:rPr/>
        <w:t xml:space="preserve">See a much more modern (2008) version from Department of Chemistry, Northwestern University, Laboratories of Mark Ratner and George Schatz labs </w:t>
      </w:r>
      <w:hyperlink r:id="rId78">
        <w:r>
          <w:rPr>
            <w:rStyle w:val="Hyperlink"/>
          </w:rPr>
          <w:t>https://www.nanohub.org/resources/2469</w:t>
        </w:r>
      </w:hyperlink>
      <w:r>
        <w:rPr/>
        <w:t xml:space="preserve">  </w:t>
      </w:r>
    </w:p>
    <w:p>
      <w:pPr>
        <w:pStyle w:val="Normal"/>
        <w:keepNext w:val="true"/>
        <w:keepLines/>
        <w:widowControl w:val="false"/>
        <w:tabs>
          <w:tab w:val="clear" w:pos="720"/>
          <w:tab w:val="left" w:pos="1080" w:leader="none"/>
          <w:tab w:val="left" w:pos="5130" w:leader="none"/>
        </w:tabs>
        <w:spacing w:before="0" w:after="0"/>
        <w:ind w:start="576"/>
        <w:rPr/>
      </w:pPr>
      <w:r>
        <w:rPr/>
        <w:tab/>
        <w:t xml:space="preserve">3) Files of single channel currents with noise are in </w:t>
      </w:r>
      <w:hyperlink r:id="rId79">
        <w:r>
          <w:rPr>
            <w:rStyle w:val="Hyperlink"/>
            <w:rFonts w:ascii="Arial Narrow" w:hAnsi="Arial Narrow"/>
          </w:rPr>
          <w:t>/pub/Noise</w:t>
        </w:r>
      </w:hyperlink>
      <w:r>
        <w:rPr/>
        <w:t>, written in</w:t>
      </w:r>
    </w:p>
    <w:p>
      <w:pPr>
        <w:pStyle w:val="Normal"/>
        <w:keepNext w:val="true"/>
        <w:keepLines/>
        <w:widowControl w:val="false"/>
        <w:tabs>
          <w:tab w:val="clear" w:pos="720"/>
          <w:tab w:val="left" w:pos="1080" w:leader="none"/>
          <w:tab w:val="left" w:pos="1350" w:leader="none"/>
          <w:tab w:val="left" w:pos="5130" w:leader="none"/>
        </w:tabs>
        <w:spacing w:before="0" w:after="0"/>
        <w:ind w:start="576"/>
        <w:rPr/>
      </w:pPr>
      <w:r>
        <w:rPr/>
        <w:tab/>
        <w:tab/>
        <w:t xml:space="preserve"> collaboration with Rick Levis </w:t>
      </w:r>
      <w:r>
        <w:rPr>
          <w:i/>
        </w:rPr>
        <w:t>(deceased, 2005</w:t>
      </w:r>
      <w:r>
        <w:rPr/>
        <w:t>).</w:t>
      </w:r>
    </w:p>
    <w:p>
      <w:pPr>
        <w:pStyle w:val="Normal"/>
        <w:keepLines/>
        <w:tabs>
          <w:tab w:val="clear" w:pos="720"/>
          <w:tab w:val="left" w:pos="540" w:leader="none"/>
          <w:tab w:val="left" w:pos="2400" w:leader="none"/>
          <w:tab w:val="left" w:pos="8760" w:leader="none"/>
          <w:tab w:val="left" w:pos="8880" w:leader="none"/>
        </w:tabs>
        <w:spacing w:before="0" w:after="0"/>
        <w:ind w:hanging="634" w:start="908"/>
        <w:rPr/>
      </w:pPr>
      <w:r>
        <w:rPr/>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0"/>
        <w:rPr>
          <w:b/>
          <w:i/>
          <w:sz w:val="28"/>
        </w:rPr>
      </w:pPr>
      <w:r>
        <w:rPr>
          <w:b/>
          <w:i/>
          <w:sz w:val="28"/>
        </w:rPr>
        <w:t>Grant Support</w:t>
      </w:r>
    </w:p>
    <w:p>
      <w:pPr>
        <w:pStyle w:val="Normal"/>
        <w:keepNext w:val="true"/>
        <w:keepLines/>
        <w:widowControl w:val="false"/>
        <w:tabs>
          <w:tab w:val="clear" w:pos="720"/>
          <w:tab w:val="left" w:pos="540" w:leader="none"/>
          <w:tab w:val="left" w:pos="2400" w:leader="none"/>
          <w:tab w:val="left" w:pos="8760" w:leader="none"/>
          <w:tab w:val="left" w:pos="8880" w:leader="none"/>
        </w:tabs>
        <w:spacing w:before="120" w:after="0"/>
        <w:ind w:start="576"/>
        <w:rPr/>
      </w:pPr>
      <w:r>
        <w:rPr/>
        <w:t>Continuous Grant Support (without interruption) thanks to a combination of NSF, NIH, and DARPA from approximately 1970 to 2011. Miscellaneous additional grants from AHA, MDA, Chicago Heart, etc.</w:t>
      </w:r>
    </w:p>
    <w:p>
      <w:pPr>
        <w:pStyle w:val="Normal"/>
        <w:widowControl w:val="false"/>
        <w:tabs>
          <w:tab w:val="clear" w:pos="720"/>
          <w:tab w:val="left" w:pos="630" w:leader="none"/>
          <w:tab w:val="left" w:pos="2400" w:leader="none"/>
          <w:tab w:val="left" w:pos="8760" w:leader="none"/>
          <w:tab w:val="left" w:pos="8880" w:leader="none"/>
        </w:tabs>
        <w:spacing w:before="120" w:after="0"/>
        <w:ind w:start="576"/>
        <w:rPr/>
      </w:pPr>
      <w:r>
        <w:rPr/>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0"/>
        <w:rPr>
          <w:b/>
          <w:i/>
          <w:sz w:val="28"/>
        </w:rPr>
      </w:pPr>
      <w:r>
        <w:rPr>
          <w:b/>
          <w:i/>
          <w:sz w:val="28"/>
        </w:rPr>
        <w:t>Scientific Administration</w:t>
      </w:r>
    </w:p>
    <w:p>
      <w:pPr>
        <w:pStyle w:val="Normal"/>
        <w:keepNext w:val="true"/>
        <w:keepLines/>
        <w:widowControl w:val="false"/>
        <w:tabs>
          <w:tab w:val="clear" w:pos="720"/>
          <w:tab w:val="left" w:pos="1080" w:leader="none"/>
          <w:tab w:val="left" w:pos="2400" w:leader="none"/>
          <w:tab w:val="left" w:pos="8760" w:leader="none"/>
          <w:tab w:val="left" w:pos="8880" w:leader="none"/>
        </w:tabs>
        <w:spacing w:before="0" w:after="0"/>
        <w:ind w:start="605"/>
        <w:rPr/>
      </w:pPr>
      <w:r>
        <w:rPr>
          <w:rFonts w:cs="Arial" w:ascii="Arial Narrow" w:hAnsi="Arial Narrow"/>
          <w:b/>
          <w:smallCaps/>
          <w:sz w:val="22"/>
          <w:szCs w:val="22"/>
          <w:u w:val="single"/>
        </w:rPr>
        <w:t>First Chairman of Department of Molecular Biophysics and Physiology</w:t>
      </w:r>
      <w:r>
        <w:rPr>
          <w:b/>
          <w:i/>
          <w:sz w:val="28"/>
        </w:rPr>
        <w:t>,</w:t>
      </w:r>
      <w:r>
        <w:rPr/>
        <w:t xml:space="preserve"> 1976-2014, </w:t>
      </w:r>
    </w:p>
    <w:p>
      <w:pPr>
        <w:pStyle w:val="Normal"/>
        <w:keepNext w:val="true"/>
        <w:keepLines/>
        <w:widowControl w:val="false"/>
        <w:tabs>
          <w:tab w:val="clear" w:pos="720"/>
          <w:tab w:val="left" w:pos="1080" w:leader="none"/>
          <w:tab w:val="left" w:pos="2400" w:leader="none"/>
          <w:tab w:val="left" w:pos="8760" w:leader="none"/>
          <w:tab w:val="left" w:pos="8880" w:leader="none"/>
        </w:tabs>
        <w:spacing w:before="0" w:after="0"/>
        <w:ind w:start="605"/>
        <w:rPr/>
      </w:pPr>
      <w:r>
        <w:rPr/>
        <w:t xml:space="preserve">see science at </w:t>
      </w:r>
      <w:hyperlink r:id="rId80" w:tgtFrame="_blank">
        <w:r>
          <w:rPr>
            <w:rStyle w:val="Hyperlink"/>
            <w:rFonts w:cs="Arial" w:ascii="Arial" w:hAnsi="Arial"/>
            <w:color w:val="1155CC"/>
            <w:sz w:val="20"/>
            <w:szCs w:val="20"/>
            <w:shd w:fill="FFFFFF" w:val="clear"/>
          </w:rPr>
          <w:t>https://www.rushu.rush.edu/faculty/robert-eisenberg-phd</w:t>
        </w:r>
      </w:hyperlink>
      <w:r>
        <w:rPr/>
        <w:t xml:space="preserve"> </w:t>
        <w:tab/>
        <w:br/>
        <w:t xml:space="preserve">and </w:t>
      </w:r>
    </w:p>
    <w:p>
      <w:pPr>
        <w:pStyle w:val="Normal"/>
        <w:keepNext w:val="true"/>
        <w:keepLines/>
        <w:widowControl w:val="false"/>
        <w:tabs>
          <w:tab w:val="clear" w:pos="720"/>
          <w:tab w:val="left" w:pos="1080" w:leader="none"/>
          <w:tab w:val="left" w:pos="2400" w:leader="none"/>
          <w:tab w:val="left" w:pos="8760" w:leader="none"/>
          <w:tab w:val="left" w:pos="8880" w:leader="none"/>
        </w:tabs>
        <w:spacing w:before="0" w:after="0"/>
        <w:ind w:start="605"/>
        <w:rPr/>
      </w:pPr>
      <w:hyperlink r:id="rId81">
        <w:r>
          <w:rPr>
            <w:rStyle w:val="Hyperlink"/>
            <w:rFonts w:cs="Arial" w:ascii="Arial" w:hAnsi="Arial"/>
            <w:sz w:val="20"/>
            <w:szCs w:val="20"/>
            <w:shd w:fill="FFFFFF" w:val="clear"/>
          </w:rPr>
          <w:t>https://www.rushu.rush.edu/research/departmental-research/physiology-and-biophysics-research/laboratory-robert-eisenberg-phd</w:t>
        </w:r>
      </w:hyperlink>
    </w:p>
    <w:p>
      <w:pPr>
        <w:pStyle w:val="Normal"/>
        <w:keepNext w:val="true"/>
        <w:widowControl w:val="false"/>
        <w:tabs>
          <w:tab w:val="clear" w:pos="720"/>
          <w:tab w:val="left" w:pos="1080" w:leader="none"/>
          <w:tab w:val="left" w:pos="2400" w:leader="none"/>
          <w:tab w:val="left" w:pos="8760" w:leader="none"/>
          <w:tab w:val="left" w:pos="8880" w:leader="none"/>
        </w:tabs>
        <w:spacing w:before="120" w:after="0"/>
        <w:ind w:start="576"/>
        <w:rPr>
          <w:rFonts w:ascii="Arial Narrow" w:hAnsi="Arial Narrow" w:cs="Arial"/>
          <w:b/>
          <w:smallCaps/>
          <w:sz w:val="22"/>
          <w:szCs w:val="22"/>
          <w:u w:val="single"/>
        </w:rPr>
      </w:pPr>
      <w:r>
        <w:rPr>
          <w:rFonts w:cs="Arial" w:ascii="Arial Narrow" w:hAnsi="Arial Narrow"/>
          <w:b/>
          <w:smallCaps/>
          <w:sz w:val="22"/>
          <w:szCs w:val="22"/>
          <w:u w:val="single"/>
        </w:rPr>
        <w:t>American Physical Society</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Councilor (First term: 2000-2004)</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Councilor (Second term: 2005-2009)</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Member of Executive Board (2002-2004)</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Member, Committee on Committees (2003- 2006, 2009)</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Member, Audit Committee (2004 - 2007), Chair Audit Committee (2005 – 2006)</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Division of Biological Physics, Executive Board (2001- 2010)</w:t>
      </w:r>
    </w:p>
    <w:p>
      <w:pPr>
        <w:pStyle w:val="Normal"/>
        <w:keepNext w:val="true"/>
        <w:widowControl w:val="false"/>
        <w:tabs>
          <w:tab w:val="clear" w:pos="720"/>
          <w:tab w:val="left" w:pos="1080" w:leader="none"/>
          <w:tab w:val="left" w:pos="2400" w:leader="none"/>
          <w:tab w:val="left" w:pos="8760" w:leader="none"/>
          <w:tab w:val="left" w:pos="8880" w:leader="none"/>
        </w:tabs>
        <w:spacing w:before="180" w:after="0"/>
        <w:ind w:start="576"/>
        <w:rPr>
          <w:rFonts w:ascii="Arial Narrow" w:hAnsi="Arial Narrow" w:cs="Arial"/>
          <w:b/>
          <w:smallCaps/>
          <w:sz w:val="22"/>
          <w:szCs w:val="22"/>
          <w:u w:val="single"/>
        </w:rPr>
      </w:pPr>
      <w:r>
        <w:rPr>
          <w:rFonts w:cs="Arial" w:ascii="Arial Narrow" w:hAnsi="Arial Narrow"/>
          <w:b/>
          <w:smallCaps/>
          <w:sz w:val="22"/>
          <w:szCs w:val="22"/>
          <w:u w:val="single"/>
        </w:rPr>
        <w:t xml:space="preserve">Biophysical Society </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 xml:space="preserve">Member of U.S. National Committee International Union of Pure and Applied </w:t>
        <w:tab/>
        <w:t>Biophysics (1978-1983)</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Member of Council (1983-1986).</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Member of Executive Board (1983-1986).</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Member of Program Committee (1984).</w:t>
      </w:r>
    </w:p>
    <w:p>
      <w:pPr>
        <w:pStyle w:val="Normal"/>
        <w:keepNext w:val="true"/>
        <w:widowControl w:val="false"/>
        <w:tabs>
          <w:tab w:val="clear" w:pos="720"/>
          <w:tab w:val="left" w:pos="1080" w:leader="none"/>
          <w:tab w:val="left" w:pos="2400" w:leader="none"/>
          <w:tab w:val="left" w:pos="8760" w:leader="none"/>
          <w:tab w:val="left" w:pos="8880" w:leader="none"/>
        </w:tabs>
        <w:spacing w:before="0" w:after="0"/>
        <w:ind w:start="576"/>
        <w:rPr/>
      </w:pPr>
      <w:r>
        <w:rPr/>
        <w:t>Chairman of Nominating Committee (1985).</w:t>
      </w:r>
    </w:p>
    <w:p>
      <w:pPr>
        <w:pStyle w:val="Normal"/>
        <w:keepNext w:val="true"/>
        <w:widowControl w:val="false"/>
        <w:tabs>
          <w:tab w:val="clear" w:pos="720"/>
          <w:tab w:val="left" w:pos="1080" w:leader="none"/>
          <w:tab w:val="left" w:pos="2400" w:leader="none"/>
          <w:tab w:val="left" w:pos="8760" w:leader="none"/>
          <w:tab w:val="left" w:pos="8880" w:leader="none"/>
        </w:tabs>
        <w:spacing w:before="0" w:after="0"/>
        <w:ind w:start="576"/>
        <w:rPr/>
      </w:pPr>
      <w:r>
        <w:rPr/>
        <w:t>Chairman of Science Public Policy Committee (1985-1987).</w:t>
      </w:r>
    </w:p>
    <w:p>
      <w:pPr>
        <w:pStyle w:val="Normal"/>
        <w:keepNext w:val="true"/>
        <w:widowControl w:val="false"/>
        <w:tabs>
          <w:tab w:val="clear" w:pos="720"/>
          <w:tab w:val="left" w:pos="1080" w:leader="none"/>
          <w:tab w:val="left" w:pos="2400" w:leader="none"/>
          <w:tab w:val="left" w:pos="8760" w:leader="none"/>
          <w:tab w:val="left" w:pos="8880" w:leader="none"/>
        </w:tabs>
        <w:spacing w:before="180" w:after="0"/>
        <w:ind w:start="576"/>
        <w:rPr>
          <w:rFonts w:ascii="Arial Narrow" w:hAnsi="Arial Narrow" w:cs="Arial"/>
          <w:b/>
          <w:smallCaps/>
          <w:sz w:val="22"/>
          <w:szCs w:val="22"/>
          <w:u w:val="single"/>
        </w:rPr>
      </w:pPr>
      <w:r>
        <w:rPr>
          <w:rFonts w:cs="Arial" w:ascii="Arial Narrow" w:hAnsi="Arial Narrow"/>
          <w:b/>
          <w:smallCaps/>
          <w:sz w:val="22"/>
          <w:szCs w:val="22"/>
          <w:u w:val="single"/>
        </w:rPr>
        <w:t>Chicago Chapter of Society for Neuroscience</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Member of Council (1981-1984), Meeting Organizer, then President.</w:t>
      </w:r>
    </w:p>
    <w:p>
      <w:pPr>
        <w:pStyle w:val="Normal"/>
        <w:keepNext w:val="true"/>
        <w:keepLines/>
        <w:widowControl w:val="false"/>
        <w:tabs>
          <w:tab w:val="clear" w:pos="720"/>
          <w:tab w:val="left" w:pos="1080" w:leader="none"/>
          <w:tab w:val="left" w:pos="2400" w:leader="none"/>
          <w:tab w:val="left" w:pos="8760" w:leader="none"/>
          <w:tab w:val="left" w:pos="8880" w:leader="none"/>
        </w:tabs>
        <w:spacing w:before="180" w:after="0"/>
        <w:ind w:start="576"/>
        <w:rPr>
          <w:rFonts w:ascii="Arial Narrow" w:hAnsi="Arial Narrow" w:cs="Arial"/>
          <w:b/>
          <w:smallCaps/>
          <w:sz w:val="22"/>
          <w:szCs w:val="22"/>
          <w:u w:val="single"/>
        </w:rPr>
      </w:pPr>
      <w:r>
        <w:rPr>
          <w:rFonts w:cs="Arial" w:ascii="Arial Narrow" w:hAnsi="Arial Narrow"/>
          <w:b/>
          <w:smallCaps/>
          <w:sz w:val="22"/>
          <w:szCs w:val="22"/>
          <w:u w:val="single"/>
        </w:rPr>
        <w:t xml:space="preserve">Chicago Heart Association </w:t>
      </w:r>
    </w:p>
    <w:p>
      <w:pPr>
        <w:pStyle w:val="Normal"/>
        <w:keepNext w:val="true"/>
        <w:keepLines/>
        <w:widowControl w:val="false"/>
        <w:tabs>
          <w:tab w:val="clear" w:pos="720"/>
          <w:tab w:val="left" w:pos="1080" w:leader="none"/>
          <w:tab w:val="left" w:pos="2400" w:leader="none"/>
          <w:tab w:val="left" w:pos="8760" w:leader="none"/>
          <w:tab w:val="left" w:pos="8880" w:leader="none"/>
        </w:tabs>
        <w:spacing w:before="0" w:after="0"/>
        <w:ind w:start="576"/>
        <w:rPr/>
      </w:pPr>
      <w:r>
        <w:rPr/>
        <w:t>Member, Vice Chairman, then Chairman of the Research Council (1982-1986).</w:t>
      </w:r>
    </w:p>
    <w:p>
      <w:pPr>
        <w:pStyle w:val="Normal"/>
        <w:keepLines/>
        <w:widowControl w:val="false"/>
        <w:tabs>
          <w:tab w:val="clear" w:pos="720"/>
          <w:tab w:val="left" w:pos="1080" w:leader="none"/>
          <w:tab w:val="left" w:pos="2400" w:leader="none"/>
          <w:tab w:val="left" w:pos="8760" w:leader="none"/>
          <w:tab w:val="left" w:pos="8880" w:leader="none"/>
        </w:tabs>
        <w:spacing w:before="0" w:after="0"/>
        <w:ind w:hanging="1080" w:start="1656"/>
        <w:rPr/>
      </w:pPr>
      <w:r>
        <w:rPr/>
        <w:t>Member, Vice Chairman, then Chairman of Research Review Committee (1976-1986; 1989).</w:t>
      </w:r>
    </w:p>
    <w:p>
      <w:pPr>
        <w:pStyle w:val="Normal"/>
        <w:keepNext w:val="true"/>
        <w:widowControl w:val="false"/>
        <w:tabs>
          <w:tab w:val="clear" w:pos="720"/>
          <w:tab w:val="left" w:pos="1080" w:leader="none"/>
          <w:tab w:val="left" w:pos="2400" w:leader="none"/>
          <w:tab w:val="left" w:pos="8760" w:leader="none"/>
          <w:tab w:val="left" w:pos="8880" w:leader="none"/>
        </w:tabs>
        <w:spacing w:before="180" w:after="0"/>
        <w:ind w:start="576"/>
        <w:rPr>
          <w:rFonts w:ascii="Arial Narrow" w:hAnsi="Arial Narrow" w:cs="Arial"/>
          <w:b/>
          <w:smallCaps/>
          <w:sz w:val="22"/>
          <w:szCs w:val="22"/>
          <w:u w:val="single"/>
        </w:rPr>
      </w:pPr>
      <w:r>
        <w:rPr>
          <w:rFonts w:cs="Arial" w:ascii="Arial Narrow" w:hAnsi="Arial Narrow"/>
          <w:b/>
          <w:smallCaps/>
          <w:sz w:val="22"/>
          <w:szCs w:val="22"/>
          <w:u w:val="single"/>
        </w:rPr>
        <w:t xml:space="preserve">National Academy of Sciences </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Chairman Proposal Review for Allocation of Supercomputer Time for the Study of Molecular Dynamics: 2015 (</w:t>
      </w:r>
      <w:r>
        <w:rPr>
          <w:rFonts w:cs="Arial" w:ascii="Arial" w:hAnsi="Arial"/>
          <w:sz w:val="18"/>
        </w:rPr>
        <w:t>ANTON 1</w:t>
      </w:r>
      <w:r>
        <w:rPr/>
        <w:t>), 2016 (</w:t>
      </w:r>
      <w:r>
        <w:rPr>
          <w:rFonts w:cs="Arial" w:ascii="Arial" w:hAnsi="Arial"/>
          <w:sz w:val="18"/>
        </w:rPr>
        <w:t>ANTON 2</w:t>
      </w:r>
      <w:r>
        <w:rPr/>
        <w:t>)</w:t>
      </w:r>
    </w:p>
    <w:p>
      <w:pPr>
        <w:pStyle w:val="Normal"/>
        <w:keepNext w:val="true"/>
        <w:widowControl w:val="false"/>
        <w:tabs>
          <w:tab w:val="clear" w:pos="720"/>
          <w:tab w:val="left" w:pos="1080" w:leader="none"/>
          <w:tab w:val="left" w:pos="2400" w:leader="none"/>
          <w:tab w:val="left" w:pos="8760" w:leader="none"/>
          <w:tab w:val="left" w:pos="8880" w:leader="none"/>
        </w:tabs>
        <w:spacing w:before="180" w:after="0"/>
        <w:ind w:start="576"/>
        <w:rPr>
          <w:rFonts w:ascii="Arial Narrow" w:hAnsi="Arial Narrow" w:cs="Arial"/>
          <w:b/>
          <w:smallCaps/>
          <w:sz w:val="22"/>
          <w:szCs w:val="22"/>
          <w:u w:val="single"/>
        </w:rPr>
      </w:pPr>
      <w:r>
        <w:rPr>
          <w:rFonts w:cs="Arial" w:ascii="Arial Narrow" w:hAnsi="Arial Narrow"/>
          <w:b/>
          <w:smallCaps/>
          <w:sz w:val="22"/>
          <w:szCs w:val="22"/>
          <w:u w:val="single"/>
        </w:rPr>
        <w:t>National Institutes of Health</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Member (1979-1981), then Chairman (1981-1983) of Physiology Study Section.</w:t>
      </w:r>
    </w:p>
    <w:p>
      <w:pPr>
        <w:pStyle w:val="Normal"/>
        <w:widowControl w:val="false"/>
        <w:tabs>
          <w:tab w:val="clear" w:pos="720"/>
          <w:tab w:val="left" w:pos="1080" w:leader="none"/>
          <w:tab w:val="left" w:pos="2400" w:leader="none"/>
          <w:tab w:val="left" w:pos="8760" w:leader="none"/>
          <w:tab w:val="left" w:pos="8880" w:leader="none"/>
        </w:tabs>
        <w:spacing w:before="0" w:after="0"/>
        <w:ind w:hanging="1080" w:start="1656"/>
        <w:rPr/>
      </w:pPr>
      <w:r>
        <w:rPr/>
        <w:t xml:space="preserve">Member </w:t>
      </w:r>
      <w:r>
        <w:rPr>
          <w:i/>
        </w:rPr>
        <w:t>ad hoc</w:t>
      </w:r>
      <w:r>
        <w:rPr/>
        <w:t xml:space="preserve"> (2004) Modeling &amp; Analysis of Biological Systems Study Section.</w:t>
      </w:r>
    </w:p>
    <w:p>
      <w:pPr>
        <w:pStyle w:val="Normal"/>
        <w:keepNext w:val="true"/>
        <w:widowControl w:val="false"/>
        <w:tabs>
          <w:tab w:val="clear" w:pos="720"/>
          <w:tab w:val="left" w:pos="1080" w:leader="none"/>
          <w:tab w:val="left" w:pos="2400" w:leader="none"/>
          <w:tab w:val="left" w:pos="8760" w:leader="none"/>
          <w:tab w:val="left" w:pos="8880" w:leader="none"/>
        </w:tabs>
        <w:spacing w:before="180" w:after="0"/>
        <w:ind w:start="576"/>
        <w:rPr>
          <w:rFonts w:ascii="Arial Narrow" w:hAnsi="Arial Narrow" w:cs="Arial"/>
          <w:b/>
          <w:smallCaps/>
          <w:sz w:val="22"/>
          <w:szCs w:val="22"/>
          <w:u w:val="single"/>
        </w:rPr>
      </w:pPr>
      <w:r>
        <w:rPr>
          <w:rFonts w:cs="Arial" w:ascii="Arial Narrow" w:hAnsi="Arial Narrow"/>
          <w:b/>
          <w:smallCaps/>
          <w:sz w:val="22"/>
          <w:szCs w:val="22"/>
          <w:u w:val="single"/>
        </w:rPr>
        <w:t>National Science Foundation</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Member, Steering Committee on Biology and Mathematics (1989, 1996).</w:t>
      </w:r>
    </w:p>
    <w:p>
      <w:pPr>
        <w:pStyle w:val="Normal"/>
        <w:keepNext w:val="true"/>
        <w:widowControl w:val="false"/>
        <w:tabs>
          <w:tab w:val="clear" w:pos="720"/>
          <w:tab w:val="left" w:pos="1080" w:leader="none"/>
          <w:tab w:val="left" w:pos="2400" w:leader="none"/>
          <w:tab w:val="left" w:pos="8760" w:leader="none"/>
          <w:tab w:val="left" w:pos="8880" w:leader="none"/>
        </w:tabs>
        <w:spacing w:before="180" w:after="0"/>
        <w:ind w:start="576"/>
        <w:rPr>
          <w:rFonts w:ascii="Arial Narrow" w:hAnsi="Arial Narrow" w:cs="Arial"/>
          <w:b/>
          <w:smallCaps/>
          <w:sz w:val="22"/>
          <w:szCs w:val="22"/>
          <w:u w:val="single"/>
        </w:rPr>
      </w:pPr>
      <w:r>
        <w:rPr>
          <w:rFonts w:cs="Arial" w:ascii="Arial Narrow" w:hAnsi="Arial Narrow"/>
          <w:b/>
          <w:smallCaps/>
          <w:sz w:val="22"/>
          <w:szCs w:val="22"/>
          <w:u w:val="single"/>
        </w:rPr>
        <w:t>Pennsylvania Muscle Institute</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 xml:space="preserve">Member (1980-1982; 1989-1990), then Chairman (1982-1987; 1989-1990) of the External Advisory Board, University of Pennsylvania, Director: A. Somlyo (1980-1987); Y. Goldman (1989-1990). </w:t>
      </w:r>
    </w:p>
    <w:p>
      <w:pPr>
        <w:pStyle w:val="Normal"/>
        <w:keepNext w:val="true"/>
        <w:widowControl w:val="false"/>
        <w:tabs>
          <w:tab w:val="clear" w:pos="720"/>
          <w:tab w:val="left" w:pos="1080" w:leader="none"/>
          <w:tab w:val="left" w:pos="2400" w:leader="none"/>
          <w:tab w:val="left" w:pos="8760" w:leader="none"/>
          <w:tab w:val="left" w:pos="8880" w:leader="none"/>
        </w:tabs>
        <w:spacing w:before="180" w:after="0"/>
        <w:ind w:start="576"/>
        <w:rPr>
          <w:rFonts w:ascii="Arial Narrow" w:hAnsi="Arial Narrow" w:cs="Arial"/>
          <w:b/>
          <w:smallCaps/>
          <w:sz w:val="22"/>
          <w:szCs w:val="22"/>
          <w:u w:val="single"/>
        </w:rPr>
      </w:pPr>
      <w:r>
        <w:rPr>
          <w:rFonts w:cs="Arial" w:ascii="Arial Narrow" w:hAnsi="Arial Narrow"/>
          <w:b/>
          <w:smallCaps/>
          <w:sz w:val="22"/>
          <w:szCs w:val="22"/>
          <w:u w:val="single"/>
        </w:rPr>
        <w:t>Society of General Physiologists</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Councilor; Chairman, Membership Committee.</w:t>
      </w:r>
    </w:p>
    <w:p>
      <w:pPr>
        <w:pStyle w:val="Normal"/>
        <w:keepNext w:val="true"/>
        <w:widowControl w:val="false"/>
        <w:tabs>
          <w:tab w:val="clear" w:pos="720"/>
          <w:tab w:val="left" w:pos="1080" w:leader="none"/>
          <w:tab w:val="left" w:pos="2400" w:leader="none"/>
          <w:tab w:val="left" w:pos="8760" w:leader="none"/>
          <w:tab w:val="left" w:pos="8880" w:leader="none"/>
        </w:tabs>
        <w:spacing w:before="180" w:after="0"/>
        <w:ind w:start="576"/>
        <w:rPr>
          <w:rFonts w:ascii="Arial Narrow" w:hAnsi="Arial Narrow" w:cs="Arial"/>
          <w:b/>
          <w:smallCaps/>
          <w:sz w:val="22"/>
          <w:szCs w:val="22"/>
          <w:u w:val="single"/>
        </w:rPr>
      </w:pPr>
      <w:r>
        <w:rPr>
          <w:rFonts w:cs="Arial" w:ascii="Arial Narrow" w:hAnsi="Arial Narrow"/>
          <w:b/>
          <w:smallCaps/>
          <w:sz w:val="22"/>
          <w:szCs w:val="22"/>
          <w:u w:val="single"/>
        </w:rPr>
        <w:t xml:space="preserve">University of Miami </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t>External review of Graduate Program, Department of Physiology (1988).</w:t>
      </w:r>
    </w:p>
    <w:p>
      <w:pPr>
        <w:pStyle w:val="Normal"/>
        <w:widowControl w:val="false"/>
        <w:tabs>
          <w:tab w:val="clear" w:pos="720"/>
          <w:tab w:val="left" w:pos="1080" w:leader="none"/>
          <w:tab w:val="left" w:pos="2400" w:leader="none"/>
          <w:tab w:val="left" w:pos="8760" w:leader="none"/>
          <w:tab w:val="left" w:pos="8880" w:leader="none"/>
        </w:tabs>
        <w:spacing w:before="0" w:after="0"/>
        <w:ind w:start="576"/>
        <w:rPr/>
      </w:pPr>
      <w:r>
        <w:rPr/>
      </w:r>
    </w:p>
    <w:p>
      <w:pPr>
        <w:pStyle w:val="Normal"/>
        <w:keepNext w:val="true"/>
        <w:keepLines/>
        <w:tabs>
          <w:tab w:val="clear" w:pos="720"/>
          <w:tab w:val="left" w:pos="1080" w:leader="none"/>
          <w:tab w:val="left" w:pos="2400" w:leader="none"/>
          <w:tab w:val="left" w:pos="8760" w:leader="none"/>
          <w:tab w:val="left" w:pos="8880" w:leader="none"/>
        </w:tabs>
        <w:spacing w:before="120" w:after="0"/>
        <w:rPr>
          <w:b/>
          <w:i/>
        </w:rPr>
      </w:pPr>
      <w:r>
        <w:rPr>
          <w:b/>
          <w:i/>
          <w:sz w:val="28"/>
          <w:u w:val="single"/>
        </w:rPr>
        <w:t xml:space="preserve">Invited </w:t>
      </w:r>
      <w:bookmarkStart w:id="10" w:name="Invited_Lectures"/>
      <w:bookmarkEnd w:id="10"/>
      <w:r>
        <w:rPr>
          <w:b/>
          <w:i/>
          <w:sz w:val="28"/>
          <w:u w:val="single"/>
        </w:rPr>
        <w:t xml:space="preserve">Lectures On-Line </w:t>
      </w:r>
      <w:r>
        <w:rPr>
          <w:b/>
          <w:i/>
        </w:rPr>
        <w:t xml:space="preserve"> click here [</w:t>
      </w:r>
      <w:hyperlink r:id="rId82">
        <w:r>
          <w:rPr>
            <w:rStyle w:val="Hyperlink"/>
            <w:b/>
            <w:i/>
          </w:rPr>
          <w:t>PPTX</w:t>
        </w:r>
      </w:hyperlink>
      <w:r>
        <w:rPr>
          <w:b/>
          <w:i/>
        </w:rPr>
        <w:t>] and/or</w:t>
      </w:r>
    </w:p>
    <w:p>
      <w:pPr>
        <w:pStyle w:val="Normal"/>
        <w:keepNext w:val="true"/>
        <w:keepLines/>
        <w:tabs>
          <w:tab w:val="clear" w:pos="720"/>
          <w:tab w:val="left" w:pos="360" w:leader="none"/>
          <w:tab w:val="left" w:pos="1080" w:leader="none"/>
          <w:tab w:val="left" w:pos="2400" w:leader="none"/>
          <w:tab w:val="left" w:pos="8760" w:leader="none"/>
          <w:tab w:val="left" w:pos="8880" w:leader="none"/>
        </w:tabs>
        <w:spacing w:before="0" w:after="0"/>
        <w:rPr/>
      </w:pPr>
      <w:r>
        <w:rPr/>
      </w:r>
    </w:p>
    <w:p>
      <w:pPr>
        <w:pStyle w:val="Normal"/>
        <w:keepNext w:val="true"/>
        <w:keepLines/>
        <w:numPr>
          <w:ilvl w:val="0"/>
          <w:numId w:val="13"/>
        </w:numPr>
        <w:tabs>
          <w:tab w:val="clear" w:pos="720"/>
          <w:tab w:val="left" w:pos="360" w:leader="none"/>
          <w:tab w:val="left" w:pos="1080" w:leader="none"/>
          <w:tab w:val="left" w:pos="2400" w:leader="none"/>
          <w:tab w:val="left" w:pos="8760" w:leader="none"/>
          <w:tab w:val="left" w:pos="8880" w:leader="none"/>
        </w:tabs>
        <w:spacing w:before="0" w:after="0"/>
        <w:rPr/>
      </w:pPr>
      <w:r>
        <w:rPr/>
        <w:t xml:space="preserve">Miscellaneous slides at </w:t>
      </w:r>
      <w:hyperlink r:id="rId83">
        <w:r>
          <w:rPr>
            <w:rStyle w:val="Hyperlink"/>
          </w:rPr>
          <w:t>SlideShare</w:t>
        </w:r>
      </w:hyperlink>
      <w:r>
        <w:rPr/>
        <w:t xml:space="preserve"> </w:t>
      </w:r>
      <w:hyperlink r:id="rId84">
        <w:r>
          <w:rPr>
            <w:rStyle w:val="Hyperlink"/>
          </w:rPr>
          <w:t>http://www.slideshare.net/</w:t>
        </w:r>
      </w:hyperlink>
      <w:r>
        <w:rPr/>
        <w:t>: search for Bob Eisenberg</w:t>
      </w:r>
    </w:p>
    <w:p>
      <w:pPr>
        <w:pStyle w:val="Normal"/>
        <w:keepLines/>
        <w:widowControl w:val="false"/>
        <w:numPr>
          <w:ilvl w:val="0"/>
          <w:numId w:val="13"/>
        </w:numPr>
        <w:tabs>
          <w:tab w:val="clear" w:pos="720"/>
          <w:tab w:val="left" w:pos="360" w:leader="none"/>
          <w:tab w:val="left" w:pos="1080" w:leader="none"/>
          <w:tab w:val="left" w:pos="2400" w:leader="none"/>
          <w:tab w:val="left" w:pos="8760" w:leader="none"/>
          <w:tab w:val="left" w:pos="8880" w:leader="none"/>
        </w:tabs>
        <w:spacing w:before="0" w:after="0"/>
        <w:rPr/>
      </w:pPr>
      <w:r>
        <w:rPr/>
        <w:t xml:space="preserve">Thanks to the Fields Institute, University of Toronto, a </w:t>
      </w:r>
      <w:r>
        <w:rPr>
          <w:b/>
        </w:rPr>
        <w:t xml:space="preserve">three hour tutorial and lecture </w:t>
      </w:r>
      <w:r>
        <w:rPr/>
        <w:t>with slides</w:t>
      </w:r>
      <w:r>
        <w:rPr>
          <w:b/>
        </w:rPr>
        <w:t xml:space="preserve"> </w:t>
      </w:r>
      <w:r>
        <w:rPr/>
        <w:t xml:space="preserve">are available for viewing at links </w:t>
      </w:r>
      <w:hyperlink r:id="rId85">
        <w:r>
          <w:rPr>
            <w:rStyle w:val="Hyperlink"/>
            <w:color w:val="auto"/>
          </w:rPr>
          <w:t>Part 1a</w:t>
        </w:r>
      </w:hyperlink>
      <w:r>
        <w:rPr/>
        <w:t xml:space="preserve"> or </w:t>
      </w:r>
      <w:hyperlink r:id="rId86">
        <w:r>
          <w:rPr>
            <w:rStyle w:val="Hyperlink"/>
            <w:color w:val="auto"/>
          </w:rPr>
          <w:t>Part 1b</w:t>
        </w:r>
      </w:hyperlink>
      <w:r>
        <w:rPr/>
        <w:t xml:space="preserve"> and </w:t>
      </w:r>
      <w:hyperlink r:id="rId87">
        <w:r>
          <w:rPr>
            <w:rStyle w:val="Hyperlink"/>
            <w:color w:val="auto"/>
          </w:rPr>
          <w:t>Part 2a</w:t>
        </w:r>
      </w:hyperlink>
      <w:r>
        <w:rPr/>
        <w:t xml:space="preserve"> or </w:t>
      </w:r>
      <w:hyperlink r:id="rId88">
        <w:r>
          <w:rPr>
            <w:rStyle w:val="Hyperlink"/>
            <w:color w:val="auto"/>
          </w:rPr>
          <w:t>Part 2b</w:t>
        </w:r>
      </w:hyperlink>
      <w:r>
        <w:rPr/>
        <w:t xml:space="preserve">.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hanging="360" w:start="360"/>
        <w:rPr/>
      </w:pPr>
      <w:r>
        <w:rPr/>
      </w:r>
    </w:p>
    <w:p>
      <w:pPr>
        <w:pStyle w:val="Normal"/>
        <w:widowControl w:val="false"/>
        <w:numPr>
          <w:ilvl w:val="0"/>
          <w:numId w:val="13"/>
        </w:numPr>
        <w:tabs>
          <w:tab w:val="clear" w:pos="720"/>
          <w:tab w:val="left" w:pos="360" w:leader="none"/>
          <w:tab w:val="left" w:pos="1080" w:leader="none"/>
          <w:tab w:val="left" w:pos="2400" w:leader="none"/>
          <w:tab w:val="left" w:pos="8760" w:leader="none"/>
          <w:tab w:val="left" w:pos="8880" w:leader="none"/>
        </w:tabs>
        <w:spacing w:before="0" w:after="0"/>
        <w:rPr/>
      </w:pPr>
      <w:r>
        <w:rPr/>
        <w:t xml:space="preserve">Thanks to Joe Cychosz of Nanohub, Electrical and Computer Engineering ECE Purdue, </w:t>
      </w:r>
      <w:r>
        <w:rPr>
          <w:b/>
        </w:rPr>
        <w:t>lectures from January, 2014</w:t>
      </w:r>
      <w:r>
        <w:rPr/>
        <w:t xml:space="preserve"> in (1) </w:t>
      </w:r>
      <w:hyperlink r:id="rId89">
        <w:r>
          <w:rPr>
            <w:rStyle w:val="Hyperlink"/>
          </w:rPr>
          <w:t>Chemistry</w:t>
        </w:r>
      </w:hyperlink>
      <w:r>
        <w:rPr/>
        <w:t xml:space="preserve">, </w:t>
      </w:r>
      <w:hyperlink r:id="rId90">
        <w:r>
          <w:rPr>
            <w:rStyle w:val="Hyperlink"/>
          </w:rPr>
          <w:t>[Slides: PDF]</w:t>
        </w:r>
      </w:hyperlink>
      <w:r>
        <w:rPr/>
        <w:t xml:space="preserve"> (2) </w:t>
      </w:r>
      <w:hyperlink r:id="rId91">
        <w:r>
          <w:rPr>
            <w:rStyle w:val="Hyperlink"/>
          </w:rPr>
          <w:t>Mathematics</w:t>
        </w:r>
      </w:hyperlink>
      <w:r>
        <w:rPr/>
        <w:t xml:space="preserve"> </w:t>
      </w:r>
      <w:hyperlink r:id="rId92">
        <w:r>
          <w:rPr>
            <w:rStyle w:val="Hyperlink"/>
          </w:rPr>
          <w:t>[Slides: PDF]</w:t>
        </w:r>
      </w:hyperlink>
      <w:r>
        <w:rPr/>
        <w:t xml:space="preserve"> and (3) a </w:t>
      </w:r>
      <w:hyperlink r:id="rId93">
        <w:r>
          <w:rPr>
            <w:rStyle w:val="Hyperlink"/>
          </w:rPr>
          <w:t>Student Talk in Engineering</w:t>
        </w:r>
      </w:hyperlink>
      <w:r>
        <w:rPr/>
        <w:t xml:space="preserve">, </w:t>
      </w:r>
      <w:hyperlink r:id="rId94">
        <w:r>
          <w:rPr>
            <w:rStyle w:val="Hyperlink"/>
          </w:rPr>
          <w:t>[Slides: PDF]</w:t>
        </w:r>
      </w:hyperlink>
      <w:r>
        <w:rPr/>
        <w:t xml:space="preserve">, are all available at </w:t>
      </w:r>
      <w:r>
        <w:rPr>
          <w:rStyle w:val="apple-converted-space"/>
          <w:color w:val="222222"/>
          <w:shd w:fill="FFFFFF" w:val="clear"/>
        </w:rPr>
        <w:t> </w:t>
      </w:r>
      <w:hyperlink r:id="rId95" w:tgtFrame="_blank">
        <w:r>
          <w:rPr>
            <w:rStyle w:val="Hyperlink"/>
            <w:color w:val="1155CC"/>
            <w:shd w:fill="FFFFFF" w:val="clear"/>
          </w:rPr>
          <w:t>https://nanohub.org/members/16305/contributions</w:t>
        </w:r>
      </w:hyperlink>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hanging="360" w:start="360"/>
        <w:rPr/>
      </w:pPr>
      <w:r>
        <w:rPr/>
      </w:r>
    </w:p>
    <w:p>
      <w:pPr>
        <w:pStyle w:val="Normal"/>
        <w:widowControl w:val="false"/>
        <w:numPr>
          <w:ilvl w:val="0"/>
          <w:numId w:val="13"/>
        </w:numPr>
        <w:tabs>
          <w:tab w:val="clear" w:pos="720"/>
          <w:tab w:val="left" w:pos="360" w:leader="none"/>
          <w:tab w:val="left" w:pos="1080" w:leader="none"/>
          <w:tab w:val="left" w:pos="2400" w:leader="none"/>
        </w:tabs>
        <w:spacing w:before="0" w:after="0"/>
        <w:ind w:hanging="360" w:start="360" w:end="-630"/>
        <w:rPr/>
      </w:pPr>
      <w:r>
        <w:rPr/>
        <w:t>Thanks to Lancaster University Physics Department. Slides from Bob’s lecture of July, 2011</w:t>
      </w:r>
    </w:p>
    <w:p>
      <w:pPr>
        <w:pStyle w:val="Normal"/>
        <w:widowControl w:val="false"/>
        <w:tabs>
          <w:tab w:val="clear" w:pos="720"/>
          <w:tab w:val="left" w:pos="360" w:leader="none"/>
          <w:tab w:val="left" w:pos="1080" w:leader="none"/>
          <w:tab w:val="left" w:pos="2400" w:leader="none"/>
          <w:tab w:val="left" w:pos="8760" w:leader="none"/>
          <w:tab w:val="left" w:pos="8880" w:leader="none"/>
        </w:tabs>
        <w:spacing w:before="0" w:after="0"/>
        <w:ind w:start="360" w:end="-630"/>
        <w:rPr>
          <w:rStyle w:val="Hyperlink"/>
          <w:color w:val="auto"/>
          <w:sz w:val="22"/>
          <w:szCs w:val="22"/>
          <w:u w:val="none"/>
        </w:rPr>
      </w:pPr>
      <w:r>
        <w:rPr/>
        <w:t xml:space="preserve">at </w:t>
      </w:r>
      <w:hyperlink r:id="rId96">
        <w:r>
          <w:rPr>
            <w:rStyle w:val="Hyperlink"/>
          </w:rPr>
          <w:t>Lancashire July 2011</w:t>
        </w:r>
      </w:hyperlink>
      <w:r>
        <w:rPr/>
        <w:t xml:space="preserve">. i.e.,  </w:t>
      </w:r>
      <w:hyperlink r:id="rId97" w:tgtFrame="_blank">
        <w:r>
          <w:rPr>
            <w:rStyle w:val="Hyperlink"/>
            <w:sz w:val="22"/>
            <w:szCs w:val="22"/>
          </w:rPr>
          <w:t>www.physics.lancs.ac.uk/FluctuationsConference2011/talks.htm</w:t>
        </w:r>
      </w:hyperlink>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hanging="360" w:start="360" w:end="-630"/>
        <w:rPr>
          <w:rStyle w:val="Hyperlink"/>
          <w:color w:val="auto"/>
          <w:sz w:val="22"/>
          <w:szCs w:val="22"/>
          <w:u w:val="none"/>
        </w:rPr>
      </w:pPr>
      <w:r>
        <w:rPr>
          <w:color w:val="auto"/>
          <w:sz w:val="22"/>
          <w:szCs w:val="22"/>
          <w:u w:val="none"/>
        </w:rPr>
      </w:r>
    </w:p>
    <w:p>
      <w:pPr>
        <w:pStyle w:val="Normal"/>
        <w:widowControl w:val="false"/>
        <w:numPr>
          <w:ilvl w:val="0"/>
          <w:numId w:val="13"/>
        </w:numPr>
        <w:tabs>
          <w:tab w:val="clear" w:pos="720"/>
          <w:tab w:val="left" w:pos="360" w:leader="none"/>
          <w:tab w:val="left" w:pos="1080" w:leader="none"/>
          <w:tab w:val="left" w:pos="2400" w:leader="none"/>
          <w:tab w:val="left" w:pos="8760" w:leader="none"/>
          <w:tab w:val="left" w:pos="8880" w:leader="none"/>
        </w:tabs>
        <w:spacing w:before="0" w:after="0"/>
        <w:rPr>
          <w:sz w:val="16"/>
          <w:szCs w:val="16"/>
        </w:rPr>
      </w:pPr>
      <w:r>
        <w:rPr/>
        <w:t xml:space="preserve">Thanks to the Mathematical Biology Institute, Ohio State University, my lecture (with slides) from April 2011 is available at </w:t>
      </w:r>
      <w:hyperlink r:id="rId98">
        <w:r>
          <w:rPr>
            <w:rStyle w:val="Hyperlink"/>
          </w:rPr>
          <w:t>MBI April 2011</w:t>
        </w:r>
      </w:hyperlink>
      <w:r>
        <w:rPr/>
        <w:t xml:space="preserve">, i.e.,  </w:t>
      </w:r>
    </w:p>
    <w:p>
      <w:pPr>
        <w:pStyle w:val="Normal"/>
        <w:widowControl w:val="false"/>
        <w:tabs>
          <w:tab w:val="clear" w:pos="720"/>
          <w:tab w:val="left" w:pos="180" w:leader="none"/>
          <w:tab w:val="left" w:pos="1080" w:leader="none"/>
          <w:tab w:val="left" w:pos="2400" w:leader="none"/>
          <w:tab w:val="left" w:pos="8760" w:leader="none"/>
          <w:tab w:val="left" w:pos="8880" w:leader="none"/>
        </w:tabs>
        <w:spacing w:before="0" w:after="0"/>
        <w:ind w:hanging="360" w:start="360" w:end="-900"/>
        <w:rPr>
          <w:rStyle w:val="Hyperlink"/>
          <w:sz w:val="16"/>
          <w:szCs w:val="16"/>
        </w:rPr>
      </w:pPr>
      <w:r>
        <w:rPr/>
        <w:t>   </w:t>
      </w:r>
      <w:hyperlink r:id="rId99">
        <w:r>
          <w:rPr>
            <w:rStyle w:val="Hyperlink"/>
            <w:sz w:val="16"/>
            <w:szCs w:val="16"/>
          </w:rPr>
          <w:t>http://beta.mbi.ohio-state.edu/video/player/?id=549&amp;title=Ions+in+Channels%3A+important+biology+ready+for+mathematical+analysis</w:t>
        </w:r>
      </w:hyperlink>
    </w:p>
    <w:p>
      <w:pPr>
        <w:pStyle w:val="Normal"/>
        <w:widowControl w:val="false"/>
        <w:tabs>
          <w:tab w:val="clear" w:pos="720"/>
          <w:tab w:val="left" w:pos="180" w:leader="none"/>
          <w:tab w:val="left" w:pos="1080" w:leader="none"/>
          <w:tab w:val="left" w:pos="2400" w:leader="none"/>
          <w:tab w:val="left" w:pos="8760" w:leader="none"/>
          <w:tab w:val="left" w:pos="8880" w:leader="none"/>
        </w:tabs>
        <w:spacing w:before="0" w:after="0"/>
        <w:ind w:hanging="360" w:start="360" w:end="-900"/>
        <w:rPr/>
      </w:pPr>
      <w:r>
        <w:rPr/>
      </w:r>
    </w:p>
    <w:p>
      <w:pPr>
        <w:pStyle w:val="Normal"/>
        <w:widowControl w:val="false"/>
        <w:numPr>
          <w:ilvl w:val="0"/>
          <w:numId w:val="13"/>
        </w:numPr>
        <w:tabs>
          <w:tab w:val="clear" w:pos="720"/>
          <w:tab w:val="left" w:pos="360" w:leader="none"/>
          <w:tab w:val="left" w:pos="1080" w:leader="none"/>
          <w:tab w:val="left" w:pos="2400" w:leader="none"/>
          <w:tab w:val="left" w:pos="8760" w:leader="none"/>
          <w:tab w:val="left" w:pos="8880" w:leader="none"/>
        </w:tabs>
        <w:spacing w:before="0" w:after="0"/>
        <w:rPr>
          <w:rStyle w:val="Hyperlink"/>
          <w:color w:val="auto"/>
          <w:u w:val="none"/>
        </w:rPr>
      </w:pPr>
      <w:r>
        <w:rPr/>
        <w:t xml:space="preserve">Thanks to Institute for Mathematics and its Applications, University of Minnesota, my lecture of December 2008 is available (with slides) at </w:t>
      </w:r>
      <w:r>
        <w:fldChar w:fldCharType="begin"/>
      </w:r>
      <w:r>
        <w:rPr>
          <w:rStyle w:val="Hyperlink"/>
          <w:sz w:val="22"/>
          <w:szCs w:val="22"/>
        </w:rPr>
        <w:instrText xml:space="preserve"> HYPERLINK "http://www.ima.umn.edu/2008-2009/W12.8-12.08/abstracts.html" \l "Eisenberg-Robert"</w:instrText>
      </w:r>
      <w:r>
        <w:rPr>
          <w:rStyle w:val="Hyperlink"/>
          <w:sz w:val="22"/>
          <w:szCs w:val="22"/>
        </w:rPr>
        <w:fldChar w:fldCharType="separate"/>
      </w:r>
      <w:r>
        <w:rPr>
          <w:rStyle w:val="Hyperlink"/>
          <w:sz w:val="22"/>
          <w:szCs w:val="22"/>
        </w:rPr>
        <w:t>[Talks and PDF]</w:t>
      </w:r>
      <w:r>
        <w:rPr>
          <w:rStyle w:val="Hyperlink"/>
          <w:sz w:val="22"/>
          <w:szCs w:val="22"/>
        </w:rPr>
        <w:fldChar w:fldCharType="end"/>
      </w:r>
      <w:r>
        <w:rPr/>
        <w:t>,</w:t>
      </w:r>
      <w:r>
        <w:rPr>
          <w:rStyle w:val="apple-style-span"/>
          <w:color w:val="000000"/>
          <w:sz w:val="22"/>
          <w:szCs w:val="22"/>
        </w:rPr>
        <w:t xml:space="preserve"> i.e., </w:t>
      </w:r>
      <w:r>
        <w:fldChar w:fldCharType="begin"/>
      </w:r>
      <w:r>
        <w:rPr>
          <w:rStyle w:val="Hyperlink"/>
          <w:sz w:val="22"/>
          <w:szCs w:val="22"/>
        </w:rPr>
        <w:instrText xml:space="preserve"> HYPERLINK "http://www.ima.umn.edu/2008-2009/W12.8-12.08/abstracts.html" \l "Eisenberg-Robert"</w:instrText>
      </w:r>
      <w:r>
        <w:rPr>
          <w:rStyle w:val="Hyperlink"/>
          <w:sz w:val="22"/>
          <w:szCs w:val="22"/>
        </w:rPr>
        <w:fldChar w:fldCharType="separate"/>
      </w:r>
      <w:r>
        <w:rPr>
          <w:rStyle w:val="Hyperlink"/>
          <w:sz w:val="22"/>
          <w:szCs w:val="22"/>
        </w:rPr>
        <w:t>http://www.ima.umn.edu/2008-2009/W12.8-12.08/abstracts.html#Eisenberg-Robert</w:t>
      </w:r>
      <w:r>
        <w:rPr>
          <w:rStyle w:val="Hyperlink"/>
          <w:sz w:val="22"/>
          <w:szCs w:val="22"/>
        </w:rPr>
        <w:fldChar w:fldCharType="end"/>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hanging="360" w:start="360"/>
        <w:rPr>
          <w:rStyle w:val="Hyperlink"/>
          <w:color w:val="auto"/>
          <w:u w:val="none"/>
        </w:rPr>
      </w:pPr>
      <w:r>
        <w:rPr>
          <w:color w:val="auto"/>
          <w:u w:val="none"/>
        </w:rPr>
      </w:r>
    </w:p>
    <w:p>
      <w:pPr>
        <w:pStyle w:val="Normal"/>
        <w:numPr>
          <w:ilvl w:val="0"/>
          <w:numId w:val="13"/>
        </w:numPr>
        <w:tabs>
          <w:tab w:val="clear" w:pos="720"/>
          <w:tab w:val="left" w:pos="360" w:leader="none"/>
          <w:tab w:val="left" w:pos="1080" w:leader="none"/>
          <w:tab w:val="left" w:pos="2400" w:leader="none"/>
          <w:tab w:val="left" w:pos="8760" w:leader="none"/>
          <w:tab w:val="left" w:pos="8880" w:leader="none"/>
        </w:tabs>
        <w:spacing w:before="0" w:after="0"/>
        <w:rPr/>
      </w:pPr>
      <w:r>
        <w:rPr/>
        <w:t xml:space="preserve">Thanks to </w:t>
      </w:r>
      <w:r>
        <w:rPr>
          <w:sz w:val="22"/>
          <w:szCs w:val="22"/>
        </w:rPr>
        <w:t xml:space="preserve">Joe Cychosz of Nanohub, Electrical and Computer Engineering ECE Purdue, </w:t>
      </w:r>
      <w:r>
        <w:rPr/>
        <w:t xml:space="preserve"> lecture from 2008 is available for viewing at </w:t>
      </w:r>
      <w:hyperlink r:id="rId100">
        <w:r>
          <w:rPr>
            <w:rStyle w:val="Hyperlink"/>
          </w:rPr>
          <w:t>http://www.nanohub.org/resources/4726/</w:t>
        </w:r>
      </w:hyperlink>
      <w:r>
        <w:rPr/>
        <w:t xml:space="preserve">  [</w:t>
      </w:r>
      <w:hyperlink r:id="rId101">
        <w:r>
          <w:rPr>
            <w:rStyle w:val="Hyperlink"/>
          </w:rPr>
          <w:t>Talk</w:t>
        </w:r>
      </w:hyperlink>
      <w:r>
        <w:rPr/>
        <w:t xml:space="preserve">]: </w:t>
      </w:r>
      <w:r>
        <w:rPr>
          <w:i/>
        </w:rPr>
        <w:t>“Ionic Selectivity in Channels: complex biology created by the balance of simple physics.”</w:t>
      </w:r>
      <w:r>
        <w:rPr/>
        <w:t xml:space="preserve"> Nanotechnology 501 Lecture Series: Purdue University.</w:t>
      </w:r>
    </w:p>
    <w:p>
      <w:pPr>
        <w:pStyle w:val="ListParagraph"/>
        <w:spacing w:before="0" w:after="0"/>
        <w:rPr/>
      </w:pPr>
      <w:r>
        <w:rPr/>
      </w:r>
    </w:p>
    <w:p>
      <w:pPr>
        <w:pStyle w:val="Normal"/>
        <w:widowControl w:val="false"/>
        <w:numPr>
          <w:ilvl w:val="0"/>
          <w:numId w:val="13"/>
        </w:numPr>
        <w:tabs>
          <w:tab w:val="clear" w:pos="720"/>
          <w:tab w:val="left" w:pos="360" w:leader="none"/>
          <w:tab w:val="left" w:pos="1080" w:leader="none"/>
          <w:tab w:val="left" w:pos="2400" w:leader="none"/>
          <w:tab w:val="left" w:pos="8760" w:leader="none"/>
          <w:tab w:val="left" w:pos="8880" w:leader="none"/>
        </w:tabs>
        <w:spacing w:before="0" w:after="0"/>
        <w:rPr>
          <w:rStyle w:val="Hyperlink"/>
          <w:color w:val="auto"/>
          <w:u w:val="none"/>
        </w:rPr>
      </w:pPr>
      <w:r>
        <w:rPr/>
        <w:t>Thanks to Institute for Mathematics and its Applications, University of Minnesota, my lecture of July 2015 is available (with slides) at [</w:t>
      </w:r>
      <w:hyperlink r:id="rId102">
        <w:r>
          <w:rPr>
            <w:rStyle w:val="Hyperlink"/>
          </w:rPr>
          <w:t>Talks</w:t>
        </w:r>
      </w:hyperlink>
      <w:r>
        <w:rPr/>
        <w:t>] and [</w:t>
      </w:r>
      <w:hyperlink r:id="rId103">
        <w:r>
          <w:rPr>
            <w:rStyle w:val="Hyperlink"/>
          </w:rPr>
          <w:t>PDF</w:t>
        </w:r>
      </w:hyperlink>
      <w:r>
        <w:rPr/>
        <w:t xml:space="preserve">]. i.e., </w:t>
      </w:r>
      <w:hyperlink r:id="rId104">
        <w:r>
          <w:rPr>
            <w:rStyle w:val="Hyperlink"/>
          </w:rPr>
          <w:t>http://www.ima.umn.edu/videos/?id=3028</w:t>
        </w:r>
      </w:hyperlink>
    </w:p>
    <w:p>
      <w:pPr>
        <w:pStyle w:val="ListParagraph"/>
        <w:spacing w:before="0" w:after="0"/>
        <w:rPr/>
      </w:pPr>
      <w:r>
        <w:rPr/>
      </w:r>
    </w:p>
    <w:p>
      <w:pPr>
        <w:pStyle w:val="Normal"/>
        <w:widowControl w:val="false"/>
        <w:numPr>
          <w:ilvl w:val="0"/>
          <w:numId w:val="13"/>
        </w:numPr>
        <w:tabs>
          <w:tab w:val="clear" w:pos="720"/>
          <w:tab w:val="left" w:pos="360" w:leader="none"/>
          <w:tab w:val="left" w:pos="1080" w:leader="none"/>
          <w:tab w:val="left" w:pos="2400" w:leader="none"/>
          <w:tab w:val="left" w:pos="8760" w:leader="none"/>
          <w:tab w:val="left" w:pos="8880" w:leader="none"/>
        </w:tabs>
        <w:spacing w:before="0" w:after="0"/>
        <w:rPr/>
      </w:pPr>
      <w:r>
        <w:rPr/>
        <w:t xml:space="preserve">Thanks to Shanghai Jiao Tong University, slides from 2016 short course are on Lectures </w:t>
      </w:r>
      <w:hyperlink r:id="rId105">
        <w:r>
          <w:rPr>
            <w:rStyle w:val="Hyperlink"/>
          </w:rPr>
          <w:t>Day 1</w:t>
        </w:r>
      </w:hyperlink>
      <w:r>
        <w:rPr/>
        <w:t xml:space="preserve">, </w:t>
      </w:r>
      <w:hyperlink r:id="rId106">
        <w:r>
          <w:rPr>
            <w:rStyle w:val="Hyperlink"/>
          </w:rPr>
          <w:t>Day 2</w:t>
        </w:r>
      </w:hyperlink>
      <w:r>
        <w:rPr/>
        <w:t xml:space="preserve">, </w:t>
      </w:r>
      <w:hyperlink r:id="rId107">
        <w:r>
          <w:rPr>
            <w:rStyle w:val="Hyperlink"/>
          </w:rPr>
          <w:t>Day 3</w:t>
        </w:r>
      </w:hyperlink>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ind w:hanging="360" w:start="360"/>
        <w:rPr>
          <w:b/>
        </w:rPr>
      </w:pPr>
      <w:r>
        <w:rPr>
          <w:b/>
        </w:rPr>
      </w:r>
    </w:p>
    <w:p>
      <w:pPr>
        <w:pStyle w:val="Normal"/>
        <w:keepNext w:val="true"/>
        <w:keepLines/>
        <w:widowControl w:val="false"/>
        <w:tabs>
          <w:tab w:val="clear" w:pos="720"/>
          <w:tab w:val="left" w:pos="1080" w:leader="none"/>
          <w:tab w:val="left" w:pos="2400" w:leader="none"/>
          <w:tab w:val="left" w:pos="8760" w:leader="none"/>
          <w:tab w:val="left" w:pos="8880" w:leader="none"/>
        </w:tabs>
        <w:spacing w:before="120" w:after="80"/>
        <w:rPr>
          <w:sz w:val="28"/>
        </w:rPr>
      </w:pPr>
      <w:r>
        <w:rPr>
          <w:b/>
          <w:i/>
          <w:sz w:val="28"/>
        </w:rPr>
        <w:t>Invited Lectures and Collaborations</w:t>
      </w:r>
      <w:r>
        <w:rPr>
          <w:b/>
          <w:i/>
        </w:rPr>
        <w:t xml:space="preserve"> click here [</w:t>
      </w:r>
      <w:hyperlink r:id="rId108">
        <w:r>
          <w:rPr>
            <w:rStyle w:val="Hyperlink"/>
            <w:b/>
            <w:i/>
          </w:rPr>
          <w:t>PPTX</w:t>
        </w:r>
      </w:hyperlink>
      <w:r>
        <w:rPr>
          <w:b/>
          <w:i/>
        </w:rPr>
        <w:t>]</w:t>
      </w:r>
      <w:r>
        <w:rPr>
          <w:b/>
          <w:i/>
          <w:sz w:val="28"/>
        </w:rPr>
        <w:t xml:space="preserve"> </w:t>
        <w:tab/>
        <w:br/>
      </w:r>
      <w:r>
        <w:rPr>
          <w:sz w:val="28"/>
        </w:rPr>
        <w:t>(approximately 400 as of June, 2021)</w:t>
      </w:r>
    </w:p>
    <w:p>
      <w:pPr>
        <w:pStyle w:val="Normal"/>
        <w:keepNext w:val="true"/>
        <w:keepLines/>
        <w:tabs>
          <w:tab w:val="clear" w:pos="720"/>
          <w:tab w:val="left" w:pos="1080" w:leader="none"/>
          <w:tab w:val="left" w:pos="2400" w:leader="none"/>
          <w:tab w:val="left" w:pos="8760" w:leader="none"/>
          <w:tab w:val="left" w:pos="8880" w:leader="none"/>
        </w:tabs>
        <w:spacing w:before="0" w:after="60"/>
        <w:ind w:hanging="720" w:start="1267"/>
        <w:rPr/>
      </w:pPr>
      <w:r>
        <w:rPr/>
        <w:t>Academia Sinica and Depatment of Mathematics, Lakeside Lecture, National Taiwan University, 2013. Organizers: Yi -Chiuan Chen, Chen -Yu Chi, Chun -Chung Hsieh, Jeng -Daw Yu</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AGH University of Science &amp; Technology: Faculty of Materials Science &amp; Ceramics. Lecture Series: “From Atoms to Axons: Life as a Hierarchy of Devices” Robert Filipek, host.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Albert Einstein College of Medicine, Department of Physiology. Host: MVL Bennett.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Albert Einstein College of Medicine, Dept. Medicine: Cardiology, Ed Sonnenblick host.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American Chemical Society, National Meeting, Division of Physical Chemistry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American Chemical Society, National Meeting, 2008, Division of Physical Chemistry Symposium: Water Mediated Interactions, Dor Ben-Amotz, H. Asbaugh, Organizers.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American Heart Association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AMA Institute (1966)</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American Institute of Mathematics (AIM) meeting 2018-2021 SQuaRE (Structured Quartet Research Ensembles) “Analysis of ion transport in ion channels and biological tissues” Organizer Huaxiong Huang (6 paticipants, 1 week together, each of three years)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AMaSIS 2018, Applied Mathematics and Simulation for Semiconductors, Weierstrass Institute, Berlin, Keynote Speaker, Juergen Fuhrmann Organizer.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American Mathematical Society, 2012, Central Section, co-organizer (with Weishi Liu and Chun Liu) and speaker in “Special Session on Mathematics of Ion Channels: Life's Transistors”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American Mathematical Society, 2015, Central Sectional Meeting, Lead-off speaker,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American Mathematical Society, 2021, Section Meeting, Lead off speaker.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American Mathematical Society, 2023, Section Meeting.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American Physical Society (Division of Biological Physics) March Meeting, 2000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American Physical Society (Division of Biological Physics) March Meeting, 2006</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American Physical Society (Division of Biological Physics) March Meeting 2009</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American Physiological Society Meeting: 1978, 1979, 1983</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Argonne National Laboratory Chemical Sciences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Argonne National Laboratory Material Sciences Division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Argonne National Laboratory Mathematics and Computer Sciences Division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Argonne National Laboratory Biology Division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Argonne National Laboratory: Director’s Seminar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Association of Chairmen of Departments of 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Australian National University (Canberra)</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Banff International Research Station BIRS “Ion Channels- Mathematical Modeling and Analysis” #16frg212, September 2016, Bob Eisenberg, Chun Liu and Huaxiong Huang, organizers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Banff International Research Station BIRS, lead-off speaker at workshop “Ion Transport: Electrodiffusion, Electrohydrodynamics and Homogenization” #16w51, May 2016, Huaxiong Huang and Chun Liu, organizers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Baylor University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Beijing International Center for Mathematical Research, Zhennan Zhou, host, October 2020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Biological Chemists of the Federal Republic of Germany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Biophysical Society, 1991:  </w:t>
      </w:r>
      <w:r>
        <w:rPr>
          <w:i/>
          <w:iCs/>
        </w:rPr>
        <w:t>in</w:t>
      </w:r>
      <w:r>
        <w:rPr/>
        <w:t xml:space="preserve"> Symposium on Ion Channels in Intracellular Membranes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Biophysical Society, 1993. Workshop on “From Structure to Permeation in Open Ionic Channels.”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Biophysical Society, 2007: </w:t>
      </w:r>
      <w:r>
        <w:rPr>
          <w:i/>
        </w:rPr>
        <w:t>in</w:t>
      </w:r>
      <w:r>
        <w:rPr/>
        <w:t xml:space="preserve"> Symposium on Modeling as a Tool in Biophysics; Sponsor American Physical Society (Division of Biological Physics)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Biozentrum (Basel, Switzerland): Minicourse on Electrophysiology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Biozentrum (Basel, Switzerland): Selectivity in Channels (Seminar in Structural Biology)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Birkbeck College, London, Institute of Structural and Molecular Biology, Bonnie Wallace, host, May 2016.</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Boston University (Department of Mathematics)</w:t>
      </w:r>
    </w:p>
    <w:p>
      <w:pPr>
        <w:pStyle w:val="Normal"/>
        <w:keepLines/>
        <w:widowControl w:val="false"/>
        <w:tabs>
          <w:tab w:val="clear" w:pos="720"/>
          <w:tab w:val="left" w:pos="1620" w:leader="none"/>
          <w:tab w:val="left" w:pos="2400" w:leader="none"/>
          <w:tab w:val="left" w:pos="8760" w:leader="none"/>
          <w:tab w:val="left" w:pos="8880" w:leader="none"/>
        </w:tabs>
        <w:spacing w:before="0" w:after="60"/>
        <w:ind w:hanging="720" w:start="1260"/>
        <w:rPr/>
      </w:pPr>
      <w:r>
        <w:rPr/>
        <w:t xml:space="preserve">Brandeis University (Department of Biochemistry, Host: Chris Miller, 1986; </w:t>
        <w:br/>
        <w:t>Department of Chemistry, Host: Judy Herzfeld, 2008)</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Brigham Young University (Zoology), ~1998</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Brigham Young University (Chemistry), 2010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Brigham Young University (Computer Science), 2010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Brigham Young University (Zoology and Neuroscience), 2010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Brigham Young University (Henderson Symposium), 2014</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Brookhaven National Laboratory (Department of Physics)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Brown University, Dept. of Applied Mathematics, 2001</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Brown University, Computing Science Seminar Applied Mathematics, 2023.  Slides in [</w:t>
      </w:r>
      <w:hyperlink r:id="rId109">
        <w:r>
          <w:rPr>
            <w:rStyle w:val="Hyperlink"/>
          </w:rPr>
          <w:t>PDF</w:t>
        </w:r>
      </w:hyperlink>
      <w:r>
        <w:rPr/>
        <w:t>] and [</w:t>
      </w:r>
      <w:hyperlink r:id="rId110">
        <w:r>
          <w:rPr>
            <w:rStyle w:val="Hyperlink"/>
          </w:rPr>
          <w:t>PPTX</w:t>
        </w:r>
      </w:hyperlink>
      <w:r>
        <w:rPr/>
        <w: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California Institute of Technology (Biology)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California Institute of Technology (Applied Mathematics)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Cambridge University (England) Physiology: Foster Club</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Cambridge University (England) Chemistry, </w:t>
      </w:r>
      <w:r>
        <w:rPr>
          <w:i/>
          <w:iCs/>
        </w:rPr>
        <w:t xml:space="preserve">in </w:t>
      </w:r>
      <w:r>
        <w:rPr/>
        <w:t>the “Lennard Jones Lecture Series”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Cambridge University (England) Pharmacology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Cambridge (England): Schlumberger Lecture, 2002</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Cambridge University (England) Centre for Computational Chemistry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Cambridge University (England), Department of Physics, Maxwell Centre, Ulrich Keyser, host, May 2016.</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Cambridge University (England), Department of Mathematics, Newton Centre, David Holcman, host, May, 2016.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CCNY, Department of Physics, Mike Lubell Chairman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CECAM: Ionic Transport: from Nanopores to Biological Channels (Organizers Mounir Tarek and Mark Sansom, Lyon (2007)</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Centro de Investigacion y de Estudios del Avanzados (Mexico City)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Chicago Heart Association Cardiovascular Research Forum</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Chicago Medical School</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Chinese Academy of Sciences CAS (Beijing) Institute of Computational Mathematics (Benzhuo Lu, host, 2012)</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City of Hope, Duarte, California</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K.S. Cole Symposium (FASEB Federation of American Societies of Experimental Biology, 1974)</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Colorado State University (Fort Collins: Department of Chemistry)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Columbia University, Department of Chemical Engineering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Conference on Fluctuations, Escape, and Optimal Control Traverse City MI</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Conference of N.Y. Academy of Science, 1977</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Cornell University Medical School: Department of 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Cornell University: Department of Chemistry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Courant Institute (NYU) Seminar “Mostly Biomathematics” (2004)</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Courant Institute (NYU) Joint Seminar with Chun Liu, Yoichiro Mori, “Mostly Biomathematics (2010)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DARPA (Defense Advanced Research Projects Agency)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b/>
        <w:t xml:space="preserve">Many workshops.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b/>
        <w:t>Director’s Seminar, 2001</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DSRC (Defense Sciences Research Council) Workshop on Biosensors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Dominican University (River Forest IL)</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Draper Institute (September 2016) Dan Freeman, host.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Duke University Department of Physiology. Hosts Dan Tosteson and Paul Horowicz, 1964.</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Duke Kunshan “Zu Chongzhi Distinguished Lecture Series”, September 2020.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DuPont Experimental Station, Wilmington DE</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European Mathematics Society: Plenary Lecture at AMAM 2003 (Applied Math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Participant (not speaker) at EMBO Meeting in honor of retirement of Max Perutz </w:t>
        <w:br/>
        <w:t>at Kings College, Cambridge, 1980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Emory University, Department of 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Faraday Discussion 160: Ion Specific Hofmeister Effects, Queen’s College Oxford September, 2012, Pavel Jungwirth, Organizer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Fields Institute, University of Toronto, Workshop on Transport of Ionic Particles in Biological Environments July, 2014, Organizer: Chun Liu, Maxx Metti . A </w:t>
      </w:r>
      <w:r>
        <w:rPr>
          <w:b/>
        </w:rPr>
        <w:t xml:space="preserve">three hour tutorial and lecture </w:t>
      </w:r>
      <w:r>
        <w:rPr/>
        <w:t>with slides</w:t>
      </w:r>
      <w:r>
        <w:rPr>
          <w:b/>
        </w:rPr>
        <w:t xml:space="preserve"> </w:t>
      </w:r>
      <w:r>
        <w:rPr/>
        <w:t xml:space="preserve">are at hyperlinks </w:t>
      </w:r>
      <w:hyperlink r:id="rId111">
        <w:r>
          <w:rPr>
            <w:rStyle w:val="Hyperlink"/>
          </w:rPr>
          <w:t>Part 1a</w:t>
        </w:r>
      </w:hyperlink>
      <w:r>
        <w:rPr/>
        <w:t xml:space="preserve"> or </w:t>
      </w:r>
      <w:hyperlink r:id="rId112">
        <w:r>
          <w:rPr>
            <w:rStyle w:val="Hyperlink"/>
          </w:rPr>
          <w:t>Part 1b</w:t>
        </w:r>
      </w:hyperlink>
      <w:r>
        <w:rPr/>
        <w:t xml:space="preserve"> and </w:t>
      </w:r>
      <w:hyperlink r:id="rId113">
        <w:r>
          <w:rPr>
            <w:rStyle w:val="Hyperlink"/>
          </w:rPr>
          <w:t>Part 2a</w:t>
        </w:r>
      </w:hyperlink>
      <w:r>
        <w:rPr/>
        <w:t xml:space="preserve"> or </w:t>
      </w:r>
      <w:hyperlink r:id="rId114">
        <w:r>
          <w:rPr>
            <w:rStyle w:val="Hyperlink"/>
          </w:rPr>
          <w:t>Part 2b</w:t>
        </w:r>
      </w:hyperlink>
      <w:r>
        <w:rPr/>
        <w:t xml:space="preserve">.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Fields Institute Lecture, University of Toronto, November 2014</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Fields Institute Distingished Research Fellow Lecture series: “From Atoms to Axons” October 2017, Huaxiong Huang Host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Fields Institute, Distringuished Resarch Fellow, April, 2018. Investigations of current flow in a resistor, transport in the lens of the eye, and spectral analysis of atomic trajectories in molecular dynamics simulations.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Fields Institute, Lead off speaker, discussion leader, August 2019, “Ion Transport and Nanofluidics Modeling, Analysis and Numerics” organizers Nir Gavish and Huaxiong Huang.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Fine Structure Society (Rosemont IL 1995)</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Flatiron Institute of the Simons Foundation “From Maxwell to Mitochondrion” Host Mike Shelley, March 10, 2020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Florida State University: Inaugural Workshop for Computational Science, 2000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FOCUS 2000, DARPA workshop, Session Leader, Speaker, Plenary Session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Fordham University,  Biology and Mathematics Seminar October 2010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Frontiers in Mathematical Biology: NSF-NIH Meeting, 2010 CSCAMM University of Maryland , Invited Speaker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Frontiers in Applied and Computational Mathematics FACM, 2012, NJIT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Free University of Berlin Instituteof Chemistry and Biochemical Modeling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Fudan University, Shanghai, Department of Mathematics, Lectures on Biomathematics, 2011, organizer Chun Liu.</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Global Seminar on Mathematical Modeling and Applications, Molecular Mean-Field Theory of Ionic Solutions, Organizers Pei Liu, Arkadz Kirshtein, 2020 [</w:t>
      </w:r>
      <w:hyperlink r:id="rId115">
        <w:r>
          <w:rPr>
            <w:rStyle w:val="Hyperlink"/>
          </w:rPr>
          <w:t>PDF</w:t>
        </w:r>
      </w:hyperlink>
      <w:r>
        <w:rPr/>
        <w: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Gordon Conference on Smooth Muscle, 1973</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Gordon Conference on Skeletal Muscle, 1980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Gordon Conference on Skeletal Muscle, 1983</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Gordon Conference on Skeletal Muscle, 1985</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Gordon Conference on Solid State Ionics, 1990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Gordon Conference on Ion Channels, 1998</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Gordon Conference on Ion Channels, 2000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Gordon Conference on Water, 2010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Grinnell College, Department of Biology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Harvard University, Cambridge (Biology, Host Howard Berg)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Harvard University, Medical School, Boston, (Neurobiology, Host Stephen Kuffler)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Hebrew University, Jerusalem: Fritz Haber Lecturer in Physical Chemistry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Hebrew University, Jerusalem: Bat Sheva (de Rothschild) Seminar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Hebrew University, Jerusalem: Protein Dynamics and thermodynamics, participant and session chair.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Henderson Symposium (Basic and Applied Statistical Mechanics of Condensed Matter, Brigham Young University, 2004)</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HRL (formerly Hughes Research Lab) Malibu: Physics Colloquium, 1999.</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HRL (formerly Hughes Research Lab) Malibu: Colloquium, 2005.</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ICIAM 6</w:t>
      </w:r>
      <w:r>
        <w:rPr>
          <w:vertAlign w:val="superscript"/>
        </w:rPr>
        <w:t>th</w:t>
      </w:r>
      <w:r>
        <w:rPr/>
        <w:t xml:space="preserve"> International Congress on Industrial &amp; Applied Mathematics Zurich 2007, Co</w:t>
        <w:noBreakHyphen/>
        <w:t>organizer, two minisymposia: Direct and inverse problems in channels and membranes. Organizer Martin Burger, Co-organizer Heinz Engl.</w:t>
      </w:r>
    </w:p>
    <w:p>
      <w:pPr>
        <w:pStyle w:val="Normal"/>
        <w:keepLines/>
        <w:widowControl w:val="false"/>
        <w:tabs>
          <w:tab w:val="clear" w:pos="720"/>
          <w:tab w:val="left" w:pos="2400" w:leader="none"/>
          <w:tab w:val="left" w:pos="8760" w:leader="none"/>
          <w:tab w:val="left" w:pos="8880" w:leader="none"/>
        </w:tabs>
        <w:spacing w:before="0" w:after="60"/>
        <w:ind w:hanging="720" w:start="1260"/>
        <w:rPr/>
      </w:pPr>
      <w:r>
        <w:rPr/>
        <w:t>IEEE International Conference on Pattern Recognition (1994), presented by Amir Averbuch and Moshe Israeli</w:t>
      </w:r>
    </w:p>
    <w:p>
      <w:pPr>
        <w:pStyle w:val="Normal"/>
        <w:keepLines/>
        <w:widowControl w:val="false"/>
        <w:tabs>
          <w:tab w:val="clear" w:pos="720"/>
          <w:tab w:val="left" w:pos="2400" w:leader="none"/>
          <w:tab w:val="left" w:pos="8760" w:leader="none"/>
          <w:tab w:val="left" w:pos="8880" w:leader="none"/>
        </w:tabs>
        <w:spacing w:before="0" w:after="60"/>
        <w:ind w:hanging="720" w:start="1260"/>
        <w:rPr/>
      </w:pPr>
      <w:r>
        <w:rPr/>
        <w:t>IIT (Illinois Institute of Technology) Department of Biological, Chemical and Physical Science (Hosts: Grant Bunker and Larry Scott)</w:t>
      </w:r>
    </w:p>
    <w:p>
      <w:pPr>
        <w:pStyle w:val="Normal"/>
        <w:keepLines/>
        <w:widowControl w:val="false"/>
        <w:tabs>
          <w:tab w:val="clear" w:pos="720"/>
          <w:tab w:val="left" w:pos="2400" w:leader="none"/>
          <w:tab w:val="left" w:pos="8760" w:leader="none"/>
          <w:tab w:val="left" w:pos="8880" w:leader="none"/>
        </w:tabs>
        <w:spacing w:before="0" w:after="60"/>
        <w:ind w:hanging="720" w:start="1260"/>
        <w:rPr/>
      </w:pPr>
      <w:r>
        <w:rPr/>
        <w:t>IIT (Illinois Institute of Technology) Department of Electrical and Computer Engineering (Host: Marco Saraniti).</w:t>
      </w:r>
    </w:p>
    <w:p>
      <w:pPr>
        <w:pStyle w:val="Normal"/>
        <w:keepLines/>
        <w:widowControl w:val="false"/>
        <w:tabs>
          <w:tab w:val="clear" w:pos="720"/>
          <w:tab w:val="left" w:pos="2400" w:leader="none"/>
          <w:tab w:val="left" w:pos="8760" w:leader="none"/>
          <w:tab w:val="left" w:pos="8880" w:leader="none"/>
        </w:tabs>
        <w:spacing w:before="0" w:after="60"/>
        <w:ind w:hanging="720" w:start="1260"/>
        <w:rPr/>
      </w:pPr>
      <w:r>
        <w:rPr/>
        <w:t xml:space="preserve">IIT (Illinois Institute of Technology) Department of Chemical and Biological Engineering (Host: Darsh Wasan) </w:t>
      </w:r>
    </w:p>
    <w:p>
      <w:pPr>
        <w:pStyle w:val="Normal"/>
        <w:keepLines/>
        <w:widowControl w:val="false"/>
        <w:tabs>
          <w:tab w:val="clear" w:pos="720"/>
          <w:tab w:val="left" w:pos="2400" w:leader="none"/>
          <w:tab w:val="left" w:pos="8760" w:leader="none"/>
          <w:tab w:val="left" w:pos="8880" w:leader="none"/>
        </w:tabs>
        <w:spacing w:before="0" w:after="60"/>
        <w:ind w:hanging="720" w:start="1260"/>
        <w:rPr>
          <w:bCs/>
        </w:rPr>
      </w:pPr>
      <w:r>
        <w:rPr/>
        <w:t xml:space="preserve">IIT (Illinois Institute of Technology) Department of Mathematics (Host: </w:t>
      </w:r>
      <w:r>
        <w:rPr>
          <w:bCs/>
        </w:rPr>
        <w:t>Shuwang Li)</w:t>
      </w:r>
    </w:p>
    <w:p>
      <w:pPr>
        <w:pStyle w:val="Normal"/>
        <w:keepLines/>
        <w:widowControl w:val="false"/>
        <w:tabs>
          <w:tab w:val="clear" w:pos="720"/>
          <w:tab w:val="left" w:pos="2400" w:leader="none"/>
          <w:tab w:val="left" w:pos="8760" w:leader="none"/>
          <w:tab w:val="left" w:pos="8880" w:leader="none"/>
        </w:tabs>
        <w:spacing w:before="0" w:after="60"/>
        <w:ind w:hanging="720" w:start="1260"/>
        <w:rPr>
          <w:bCs/>
        </w:rPr>
      </w:pPr>
      <w:r>
        <w:rPr/>
        <w:t xml:space="preserve">IIT (Illinois Institute of Technology) Department of Mathematics (Host: </w:t>
      </w:r>
      <w:r>
        <w:rPr>
          <w:bCs/>
        </w:rPr>
        <w:t>Chun Liu)</w:t>
      </w:r>
    </w:p>
    <w:p>
      <w:pPr>
        <w:pStyle w:val="Normal"/>
        <w:keepLines/>
        <w:widowControl w:val="false"/>
        <w:tabs>
          <w:tab w:val="clear" w:pos="720"/>
          <w:tab w:val="left" w:pos="2400" w:leader="none"/>
          <w:tab w:val="left" w:pos="8760" w:leader="none"/>
          <w:tab w:val="left" w:pos="8880" w:leader="none"/>
        </w:tabs>
        <w:spacing w:before="0" w:after="60"/>
        <w:ind w:hanging="720" w:start="1260"/>
        <w:rPr>
          <w:bCs/>
        </w:rPr>
      </w:pPr>
      <w:r>
        <w:rPr>
          <w:bCs/>
        </w:rPr>
        <w:t>IIT (Illinois Institute of Techology) Department of Chemistry (Host: David Minh)</w:t>
      </w:r>
    </w:p>
    <w:p>
      <w:pPr>
        <w:pStyle w:val="Normal"/>
        <w:keepLines/>
        <w:widowControl w:val="false"/>
        <w:tabs>
          <w:tab w:val="clear" w:pos="720"/>
          <w:tab w:val="left" w:pos="2400" w:leader="none"/>
          <w:tab w:val="left" w:pos="8760" w:leader="none"/>
          <w:tab w:val="left" w:pos="8880" w:leader="none"/>
        </w:tabs>
        <w:spacing w:before="0" w:after="60"/>
        <w:ind w:hanging="720" w:start="1260"/>
        <w:rPr>
          <w:bCs/>
        </w:rPr>
      </w:pPr>
      <w:r>
        <w:rPr>
          <w:bCs/>
        </w:rPr>
        <w:t>IIT (Illinois Institute of Technology), Colloquium in Department of Chemistry, 2021.</w:t>
      </w:r>
    </w:p>
    <w:p>
      <w:pPr>
        <w:pStyle w:val="Normal"/>
        <w:keepLines/>
        <w:widowControl w:val="false"/>
        <w:tabs>
          <w:tab w:val="clear" w:pos="720"/>
          <w:tab w:val="left" w:pos="2400" w:leader="none"/>
          <w:tab w:val="left" w:pos="8760" w:leader="none"/>
          <w:tab w:val="left" w:pos="8880" w:leader="none"/>
        </w:tabs>
        <w:spacing w:before="0" w:after="60"/>
        <w:ind w:hanging="720" w:start="1260"/>
        <w:rPr>
          <w:rFonts w:ascii="Open Sans" w:hAnsi="Open Sans" w:cs="Open Sans"/>
          <w:color w:val="000000"/>
        </w:rPr>
      </w:pPr>
      <w:r>
        <w:rPr>
          <w:bCs/>
        </w:rPr>
        <w:t xml:space="preserve">IIT (Illinois Institute of Technology) </w:t>
      </w:r>
      <w:r>
        <w:rPr>
          <w:rFonts w:cs="Open Sans" w:ascii="Open Sans" w:hAnsi="Open Sans"/>
          <w:color w:val="000000"/>
        </w:rPr>
        <w:t>Chicago Area SIAM Student Conference (CASSC)  2024</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jc w:val="start"/>
        <w:rPr/>
      </w:pPr>
      <w:r>
        <w:rPr/>
        <w:t xml:space="preserve">IIT (Illinois Institute of Technology) Department of Electrical and Computer Engineering (Host: Thomas Wong. 2025. Video at </w:t>
      </w:r>
      <w:hyperlink r:id="rId116">
        <w:r>
          <w:rPr>
            <w:rStyle w:val="Hyperlink"/>
          </w:rPr>
          <w:t>https://drive.google.com/file/d/1fsCuzqVugUam8p836xm8qzha6JNrIbvo/view?usp=sharing</w:t>
        </w:r>
      </w:hyperlink>
      <w:r>
        <w:rPr/>
        <w:t xml:space="preserve"> and slides available at  [</w:t>
      </w:r>
      <w:hyperlink r:id="rId117">
        <w:r>
          <w:rPr>
            <w:rStyle w:val="Hyperlink"/>
          </w:rPr>
          <w:t>PDF</w:t>
        </w:r>
      </w:hyperlink>
      <w:r>
        <w:rPr/>
        <w: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jc w:val="start"/>
        <w:rPr/>
      </w:pPr>
      <w:r>
        <w:rPr/>
        <w:t xml:space="preserve">IIT (Illinois Institute of Technology, Department of Chemistry Colloquium, 2025, Host: David Minh “Chemistry Needs to be an Exact Science”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jc w:val="start"/>
        <w:rPr/>
      </w:pPr>
      <w:r>
        <w:rPr/>
        <w:t xml:space="preserve">           </w:t>
      </w:r>
      <w:r>
        <w:rPr/>
        <w:t>DOI: 10.13140/RG.2.2.18251.86564  [</w:t>
      </w:r>
      <w:hyperlink r:id="rId118">
        <w:r>
          <w:rPr>
            <w:rStyle w:val="Hyperlink"/>
          </w:rPr>
          <w:t>PDF</w:t>
        </w:r>
      </w:hyperlink>
      <w:r>
        <w:rPr/>
        <w: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jc w:val="start"/>
        <w:rPr/>
      </w:pPr>
      <w:r>
        <w:rPr/>
        <w:t>Imperial College, London, Department of Chemistry, Alexei Kornyshev, host, May, 2016.</w:t>
      </w:r>
    </w:p>
    <w:p>
      <w:pPr>
        <w:pStyle w:val="Normal"/>
        <w:keepLines/>
        <w:widowControl w:val="false"/>
        <w:tabs>
          <w:tab w:val="clear" w:pos="720"/>
          <w:tab w:val="left" w:pos="2400" w:leader="none"/>
          <w:tab w:val="left" w:pos="8760" w:leader="none"/>
          <w:tab w:val="left" w:pos="8880" w:leader="none"/>
        </w:tabs>
        <w:spacing w:before="0" w:after="60"/>
        <w:ind w:hanging="720" w:start="1260"/>
        <w:rPr/>
      </w:pPr>
      <w:r>
        <w:rPr/>
        <w:t>Intel Workshop on Early Disease Detection (Sept 2002)</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Institue for Biomedical Sciences, Academia Sinica, Taipei, Taiwan, December 2013, (Host: Ru-Chi Shieh)</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Institute for Mathematics and its Applications (IMA), University of Minnesota, </w:t>
        <w:br/>
        <w:t xml:space="preserve">Solvation Workshop (December 2008) see link </w:t>
      </w:r>
      <w:hyperlink r:id="rId119">
        <w:r>
          <w:rPr>
            <w:rStyle w:val="Hyperlink"/>
            <w:sz w:val="22"/>
            <w:szCs w:val="22"/>
          </w:rPr>
          <w:t>[Talks and PDF]</w:t>
        </w:r>
      </w:hyperlink>
      <w:r>
        <w:rPr>
          <w:rStyle w:val="apple-style-span"/>
          <w:color w:val="000000"/>
          <w:sz w:val="22"/>
          <w:szCs w:val="22"/>
        </w:rPr>
        <w:t xml:space="preserve"> or address</w:t>
      </w:r>
    </w:p>
    <w:p>
      <w:pPr>
        <w:pStyle w:val="Normal"/>
        <w:keepLines/>
        <w:widowControl w:val="false"/>
        <w:tabs>
          <w:tab w:val="clear" w:pos="720"/>
          <w:tab w:val="left" w:pos="2400" w:leader="none"/>
          <w:tab w:val="left" w:pos="8760" w:leader="none"/>
          <w:tab w:val="left" w:pos="8880" w:leader="none"/>
        </w:tabs>
        <w:spacing w:before="0" w:after="60"/>
        <w:ind w:start="1260"/>
        <w:rPr/>
      </w:pPr>
      <w:hyperlink r:id="rId120">
        <w:r>
          <w:rPr>
            <w:rStyle w:val="Hyperlink"/>
            <w:sz w:val="22"/>
            <w:szCs w:val="22"/>
          </w:rPr>
          <w:t>http://www.ima.umn.edu/2008-2009/W12.8-12.08/abstracts.html</w:t>
        </w:r>
      </w:hyperlink>
    </w:p>
    <w:p>
      <w:pPr>
        <w:pStyle w:val="Normal"/>
        <w:keepLines/>
        <w:widowControl w:val="false"/>
        <w:tabs>
          <w:tab w:val="clear" w:pos="720"/>
          <w:tab w:val="left" w:pos="2400" w:leader="none"/>
          <w:tab w:val="left" w:pos="8760" w:leader="none"/>
          <w:tab w:val="left" w:pos="8880" w:leader="none"/>
        </w:tabs>
        <w:spacing w:before="0" w:after="60"/>
        <w:ind w:hanging="720" w:start="1260"/>
        <w:rPr/>
      </w:pPr>
      <w:r>
        <w:rPr/>
        <w:t>Institute for Mathematics and its Applications (IMA), Univesity of Minnesota,  </w:t>
        <w:br/>
        <w:t xml:space="preserve">Mathematics of Biological Charge Transport: Molecules and Beyond Workshop (July 2015) see link </w:t>
      </w:r>
      <w:hyperlink r:id="rId121">
        <w:r>
          <w:rPr>
            <w:rStyle w:val="Hyperlink"/>
          </w:rPr>
          <w:t xml:space="preserve">Talks </w:t>
        </w:r>
      </w:hyperlink>
      <w:r>
        <w:rPr/>
        <w:t xml:space="preserve">and </w:t>
      </w:r>
      <w:hyperlink r:id="rId122">
        <w:r>
          <w:rPr>
            <w:rStyle w:val="Hyperlink"/>
          </w:rPr>
          <w:t>PDF</w:t>
        </w:r>
      </w:hyperlink>
    </w:p>
    <w:p>
      <w:pPr>
        <w:pStyle w:val="Normal"/>
        <w:keepLines/>
        <w:widowControl w:val="false"/>
        <w:tabs>
          <w:tab w:val="clear" w:pos="720"/>
          <w:tab w:val="left" w:pos="2400" w:leader="none"/>
          <w:tab w:val="left" w:pos="8760" w:leader="none"/>
          <w:tab w:val="left" w:pos="8880" w:leader="none"/>
        </w:tabs>
        <w:spacing w:before="0" w:after="60"/>
        <w:ind w:hanging="720" w:start="1260"/>
        <w:rPr/>
      </w:pPr>
      <w:r>
        <w:rPr/>
        <w:t>Institute for Pure and Applied Mathematics, IPAM, UCLA, Ion Channels (2002)</w:t>
      </w:r>
    </w:p>
    <w:p>
      <w:pPr>
        <w:pStyle w:val="Normal"/>
        <w:keepLines/>
        <w:widowControl w:val="false"/>
        <w:tabs>
          <w:tab w:val="clear" w:pos="720"/>
          <w:tab w:val="left" w:pos="2400" w:leader="none"/>
          <w:tab w:val="left" w:pos="8760" w:leader="none"/>
          <w:tab w:val="left" w:pos="8880" w:leader="none"/>
        </w:tabs>
        <w:spacing w:before="0" w:after="60"/>
        <w:ind w:hanging="720" w:start="1260"/>
        <w:rPr/>
      </w:pPr>
      <w:r>
        <w:rPr/>
        <w:t>Institute for Pure and Applied Mathematics, IPAM, UCLA, Inverse Problems, Lecture and Workshop (2003)</w:t>
      </w:r>
    </w:p>
    <w:p>
      <w:pPr>
        <w:pStyle w:val="Normal"/>
        <w:keepLines/>
        <w:widowControl w:val="false"/>
        <w:tabs>
          <w:tab w:val="clear" w:pos="720"/>
          <w:tab w:val="left" w:pos="2400" w:leader="none"/>
          <w:tab w:val="left" w:pos="8760" w:leader="none"/>
          <w:tab w:val="left" w:pos="8880" w:leader="none"/>
        </w:tabs>
        <w:spacing w:before="0" w:after="60"/>
        <w:ind w:hanging="720" w:start="1260"/>
        <w:rPr/>
      </w:pPr>
      <w:r>
        <w:rPr/>
        <w:t>Institute for Pure and Applied Mathematics, IPAM, Lake Arrowhead UCLA Conference: Inverse Problems Reunion (2005)</w:t>
      </w:r>
    </w:p>
    <w:p>
      <w:pPr>
        <w:pStyle w:val="Normal"/>
        <w:keepLines/>
        <w:widowControl w:val="false"/>
        <w:tabs>
          <w:tab w:val="clear" w:pos="720"/>
          <w:tab w:val="left" w:pos="2400" w:leader="none"/>
          <w:tab w:val="left" w:pos="8760" w:leader="none"/>
          <w:tab w:val="left" w:pos="8880" w:leader="none"/>
        </w:tabs>
        <w:spacing w:before="0" w:after="60"/>
        <w:ind w:hanging="720" w:start="1260"/>
        <w:rPr/>
      </w:pPr>
      <w:r>
        <w:rPr/>
        <w:t>Institute for Pure and Applied Mathematics, IPAM, Lake Arrowhead UCLA Conference: Inverse Problems Reunion (2006)</w:t>
      </w:r>
    </w:p>
    <w:p>
      <w:pPr>
        <w:pStyle w:val="Normal"/>
        <w:keepLines/>
        <w:widowControl w:val="false"/>
        <w:tabs>
          <w:tab w:val="clear" w:pos="720"/>
          <w:tab w:val="left" w:pos="2400" w:leader="none"/>
          <w:tab w:val="left" w:pos="8760" w:leader="none"/>
          <w:tab w:val="left" w:pos="8880" w:leader="none"/>
        </w:tabs>
        <w:spacing w:before="0" w:after="60"/>
        <w:ind w:hanging="720" w:start="1260"/>
        <w:rPr/>
      </w:pPr>
      <w:r>
        <w:rPr/>
        <w:t xml:space="preserve">Institute for Theoretical Physics, University of California, Santa Barbara, </w:t>
      </w:r>
      <w:hyperlink r:id="rId123">
        <w:r>
          <w:rPr>
            <w:rStyle w:val="Style"/>
          </w:rPr>
          <w:t>Conference on Electrostatic Effects in Complex Fluids and Biophysics</w:t>
        </w:r>
      </w:hyperlink>
      <w:r>
        <w:rPr/>
        <w:t xml:space="preserve">, 1998 </w:t>
      </w:r>
    </w:p>
    <w:p>
      <w:pPr>
        <w:pStyle w:val="Normal"/>
        <w:keepLines/>
        <w:widowControl w:val="false"/>
        <w:tabs>
          <w:tab w:val="clear" w:pos="720"/>
          <w:tab w:val="left" w:pos="1080" w:leader="none"/>
          <w:tab w:val="left" w:pos="2400" w:leader="none"/>
        </w:tabs>
        <w:spacing w:before="0" w:after="60"/>
        <w:ind w:hanging="720" w:start="1260" w:end="18"/>
        <w:rPr/>
      </w:pPr>
      <w:r>
        <w:rPr/>
        <w:t>International Conference on Circuit/System Theory, Sydney, Australia (1970)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International Conference on Computational Nanoscience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International Conference on Unsolved Problems of Noise and Fluctuations in physics, biology, and high technology, Bethesda, 2002</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International Conference On Biological Oscillations and 9</w:t>
      </w:r>
      <w:r>
        <w:rPr>
          <w:vertAlign w:val="superscript"/>
        </w:rPr>
        <w:t>th</w:t>
      </w:r>
      <w:r>
        <w:rPr/>
        <w:t xml:space="preserve"> EGSCO (European Study Group on Cardiovascular Oscillations) Joint Meeting, April 2016.</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International Filter Symposium, Santa Monica, CA, 1972</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International Workshop on Computational Electronics: IWCE-5, 1997, Notre Dame.</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International Workshop on Computational Electronics, IWCE-6, 1998, Osaka</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International Workshop on Computational Electronics, IWCE-8, 2001, UIUC</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International Workshop on Computational Electronics, IWCE-9, 2003, Roma, Italia</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International Workshop on Computational Electronics, IWCE-11, 2006, Vienna, Austria</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sz w:val="18"/>
          <w:szCs w:val="18"/>
        </w:rPr>
      </w:pPr>
      <w:r>
        <w:rPr/>
        <w:t xml:space="preserve">International Workshop on Computational Nanotechnology, IWCN-20, 2019, Evanston IL see </w:t>
      </w:r>
      <w:hyperlink r:id="rId124">
        <w:r>
          <w:rPr>
            <w:rStyle w:val="Hyperlink"/>
            <w:sz w:val="18"/>
            <w:szCs w:val="18"/>
          </w:rPr>
          <w:t>http://www.iue.tuwien.ac.at/iwcn2019/wp-content/uploads/2019/06/IWCN-2019-Book-of-Abstracts.pdf</w:t>
        </w:r>
      </w:hyperlink>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IUPUI (Indiana University Purdue University Indianapolis), Department of Mathematical Sciences, May 2016, Giovanna Guidoboni and  Julia Arciero, hosts.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Jacobs University Bremen Germany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 xml:space="preserve">Johns Hopkins (Department of Biology)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Johns Hopkins (Department of Biomedical Engineering)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Kansas University (Colloquia in Mathematics, 2005, 2007, 2015, Weishi Liu host)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Kansas University, Mathematics Department, April, 2019, Weishi Liu, host. [</w:t>
      </w:r>
      <w:hyperlink r:id="rId125">
        <w:r>
          <w:rPr>
            <w:rStyle w:val="Hyperlink"/>
          </w:rPr>
          <w:t>PPTX</w:t>
        </w:r>
      </w:hyperlink>
      <w:r>
        <w:rPr/>
        <w: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Kansas University, Mathematics Department, December, 2019, Weishi Liu, host. [</w:t>
      </w:r>
      <w:hyperlink r:id="rId126">
        <w:r>
          <w:rPr>
            <w:rStyle w:val="Hyperlink"/>
          </w:rPr>
          <w:t>PDF</w:t>
        </w:r>
      </w:hyperlink>
      <w:r>
        <w:rPr/>
        <w: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Kavli Institute of Theoretical Physics, University of California Santa Barbara:</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ab/>
        <w:t>Evolutionary Perspectives on Mechanisms of Cellular Organization 2010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Laboratory of Molecular Biology, MRC, Cambridge England, Host Richard Henderson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Lancaster University (Department of Physics, 2011, 2015)</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Lancaster University (Department of Biology, 2015)</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Lancaster University (‘Kickoff Speaker, 2015, EPSRC (Engineering and Physical Sciences Research Council) Grant, PVE McClintock, Principal Investigator)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353" w:start="900"/>
        <w:rPr>
          <w:sz w:val="18"/>
          <w:szCs w:val="18"/>
        </w:rPr>
      </w:pPr>
      <w:r>
        <w:rPr/>
        <w:t xml:space="preserve">Lancaster University: Keynote Speaker Conference on Fluctuations and Coherence, 2011. (organizer </w:t>
      </w:r>
      <w:r>
        <w:rPr>
          <w:sz w:val="22"/>
          <w:szCs w:val="22"/>
        </w:rPr>
        <w:t>PVE</w:t>
      </w:r>
      <w:r>
        <w:rPr/>
        <w:t xml:space="preserve"> McClintock) see</w:t>
      </w:r>
      <w:r>
        <w:rPr>
          <w:sz w:val="18"/>
          <w:szCs w:val="18"/>
        </w:rPr>
        <w:t xml:space="preserve"> </w:t>
      </w:r>
      <w:hyperlink r:id="rId127" w:tgtFrame="_blank">
        <w:r>
          <w:rPr>
            <w:rStyle w:val="Hyperlink"/>
            <w:rFonts w:cs="Arial" w:ascii="Arial" w:hAnsi="Arial"/>
            <w:color w:val="1155CC"/>
            <w:sz w:val="18"/>
            <w:szCs w:val="18"/>
          </w:rPr>
          <w:t>www.physics.lancs.ac.uk/FluctuationsConference2011/talks.htm</w:t>
        </w:r>
      </w:hyperlink>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Lawrence Berkeley National Laboratory LBL Lecture to Molecular Foundry, June, 2013</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Liblice Conference (5</w:t>
      </w:r>
      <w:r>
        <w:rPr>
          <w:vertAlign w:val="superscript"/>
        </w:rPr>
        <w:t>th</w:t>
      </w:r>
      <w:r>
        <w:rPr/>
        <w:t>) on Statistical Mechanics of Liquids, 1998</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Los Alamos National Laboratory (Center for Nonlinear Studies)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Department of Cellular and Molecular Physiology, Stritch School of Medicine, Maywood  IL, February 2017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Loyola University, Department of Physiology, Maywood IL, ~2008, Don Bers, host.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Loyola University (Chicago), Keynote Speaker, Science Week, October, 2013</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Loyola University (Chicago), Department of Chemistry and Biochemistry, Sam Cuikerman Host, January, 1997</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Marquette University, Milwaukee: Department of Biology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Marquette University, Milwaukee: Department of Mathematics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end="-180"/>
        <w:rPr/>
      </w:pPr>
      <w:r>
        <w:rPr/>
        <w:t>Marine Biological Laboratory, Woods Hole, Monday Night Seminar, 1968, host Mike Bennett “Three Dimensional Electric Field Problems in 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end="-180"/>
        <w:rPr/>
      </w:pPr>
      <w:r>
        <w:rPr/>
        <w:t>MathBio22 Weierstrass Institute, Berlin, Organizer Barbara Wagner, September 2022</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540" w:start="1080"/>
        <w:rPr>
          <w:sz w:val="16"/>
          <w:szCs w:val="16"/>
        </w:rPr>
      </w:pPr>
      <w:bookmarkStart w:id="11" w:name="OLE_LINK35"/>
      <w:bookmarkStart w:id="12" w:name="OLE_LINK32"/>
      <w:r>
        <w:rPr/>
        <w:t>Mathematical Biosciences Institute, Ohio State University, Speaker</w:t>
      </w:r>
      <w:bookmarkEnd w:id="11"/>
      <w:bookmarkEnd w:id="12"/>
      <w:r>
        <w:rPr/>
        <w:t xml:space="preserve"> at “</w:t>
      </w:r>
      <w:r>
        <w:rPr>
          <w:bCs/>
        </w:rPr>
        <w:t xml:space="preserve">Modeling and computation of biomolecular structure and dynamics” April, 2011 </w:t>
      </w:r>
      <w:hyperlink r:id="rId128">
        <w:r>
          <w:rPr>
            <w:rStyle w:val="Hyperlink"/>
          </w:rPr>
          <w:t>MBI 2011</w:t>
        </w:r>
      </w:hyperlink>
      <w:r>
        <w:rPr/>
        <w:t xml:space="preserve">, i.e.,  </w:t>
      </w:r>
    </w:p>
    <w:p>
      <w:pPr>
        <w:pStyle w:val="Normal"/>
        <w:widowControl w:val="false"/>
        <w:tabs>
          <w:tab w:val="clear" w:pos="720"/>
          <w:tab w:val="left" w:pos="1080" w:leader="none"/>
          <w:tab w:val="left" w:pos="2400" w:leader="none"/>
          <w:tab w:val="left" w:pos="8760" w:leader="none"/>
          <w:tab w:val="left" w:pos="8880" w:leader="none"/>
        </w:tabs>
        <w:spacing w:before="40" w:after="60"/>
        <w:ind w:start="270" w:end="-907"/>
        <w:rPr>
          <w:sz w:val="16"/>
          <w:szCs w:val="16"/>
        </w:rPr>
      </w:pPr>
      <w:hyperlink r:id="rId129">
        <w:r>
          <w:rPr>
            <w:rStyle w:val="Hyperlink"/>
            <w:sz w:val="16"/>
            <w:szCs w:val="16"/>
          </w:rPr>
          <w:t>http://beta.mbi.ohio-state.edu/video/player/?id=549&amp;title=Ions+in+Channels%3A+important+biology+ready+for+mathematical+analysis</w:t>
        </w:r>
      </w:hyperlink>
    </w:p>
    <w:p>
      <w:pPr>
        <w:pStyle w:val="Normal"/>
        <w:keepLines/>
        <w:widowControl w:val="false"/>
        <w:tabs>
          <w:tab w:val="clear" w:pos="720"/>
          <w:tab w:val="left" w:pos="1080" w:leader="none"/>
          <w:tab w:val="left" w:pos="2400" w:leader="none"/>
          <w:tab w:val="left" w:pos="8760" w:leader="none"/>
          <w:tab w:val="left" w:pos="8880" w:leader="none"/>
        </w:tabs>
        <w:spacing w:before="40" w:after="60"/>
        <w:ind w:hanging="720" w:start="1267"/>
        <w:rPr/>
      </w:pPr>
      <w:r>
        <w:rPr/>
        <w:t xml:space="preserve">Mathematical Biosciences Institute, Ohio State University, Inaugural Speaker Visiting Scholars Program, September 2015 </w:t>
      </w:r>
    </w:p>
    <w:p>
      <w:pPr>
        <w:pStyle w:val="Normal"/>
        <w:keepLines/>
        <w:widowControl w:val="false"/>
        <w:tabs>
          <w:tab w:val="clear" w:pos="720"/>
          <w:tab w:val="left" w:pos="1080" w:leader="none"/>
          <w:tab w:val="left" w:pos="2400" w:leader="none"/>
          <w:tab w:val="left" w:pos="8760" w:leader="none"/>
          <w:tab w:val="left" w:pos="8880" w:leader="none"/>
        </w:tabs>
        <w:spacing w:before="40" w:after="60"/>
        <w:ind w:hanging="720" w:start="1267"/>
        <w:rPr/>
      </w:pPr>
      <w:bookmarkStart w:id="13" w:name="OLE_LINK39"/>
      <w:bookmarkStart w:id="14" w:name="OLE_LINK38"/>
      <w:r>
        <w:rPr/>
        <w:t>Mathematical Biosciences Institute, Ohio State University, Speaker in workshop: Geometric and Topological Modeling of Biomolecules October 2015</w:t>
      </w:r>
      <w:bookmarkEnd w:id="13"/>
      <w:bookmarkEnd w:id="14"/>
    </w:p>
    <w:p>
      <w:pPr>
        <w:pStyle w:val="Normal"/>
        <w:keepLines/>
        <w:widowControl w:val="false"/>
        <w:tabs>
          <w:tab w:val="clear" w:pos="720"/>
          <w:tab w:val="left" w:pos="1080" w:leader="none"/>
          <w:tab w:val="left" w:pos="2400" w:leader="none"/>
          <w:tab w:val="left" w:pos="8760" w:leader="none"/>
          <w:tab w:val="left" w:pos="8880" w:leader="none"/>
        </w:tabs>
        <w:spacing w:before="40" w:after="60"/>
        <w:ind w:hanging="720" w:start="1267"/>
        <w:rPr/>
      </w:pPr>
      <w:r>
        <w:rPr/>
        <w:t>Mathematical Biosciences Institute, Ohio State University, “Wind Up Talk” for Workshop on “Multiple Faces of Biomolecular Electrostatics” October 2015</w:t>
      </w:r>
    </w:p>
    <w:p>
      <w:pPr>
        <w:pStyle w:val="Normal"/>
        <w:keepLines/>
        <w:widowControl w:val="false"/>
        <w:tabs>
          <w:tab w:val="clear" w:pos="720"/>
          <w:tab w:val="left" w:pos="1080" w:leader="none"/>
          <w:tab w:val="left" w:pos="2400" w:leader="none"/>
          <w:tab w:val="left" w:pos="8760" w:leader="none"/>
          <w:tab w:val="left" w:pos="8880" w:leader="none"/>
        </w:tabs>
        <w:spacing w:before="40" w:after="60"/>
        <w:ind w:hanging="720" w:start="1267"/>
        <w:rPr/>
      </w:pPr>
      <w:r>
        <w:rPr/>
        <w:t>Mathematical Biosciences Institute, Ohio State University, talk in Workshop “Modeling and Computation of Transmembrane Transport” November, 2015.</w:t>
      </w:r>
    </w:p>
    <w:p>
      <w:pPr>
        <w:pStyle w:val="Normal"/>
        <w:keepLines/>
        <w:widowControl w:val="false"/>
        <w:tabs>
          <w:tab w:val="clear" w:pos="720"/>
          <w:tab w:val="left" w:pos="1080" w:leader="none"/>
          <w:tab w:val="left" w:pos="2400" w:leader="none"/>
          <w:tab w:val="left" w:pos="8760" w:leader="none"/>
          <w:tab w:val="left" w:pos="8880" w:leader="none"/>
        </w:tabs>
        <w:spacing w:before="40" w:after="60"/>
        <w:ind w:hanging="720" w:start="1267"/>
        <w:rPr/>
      </w:pPr>
      <w:r>
        <w:rPr/>
        <w:t>Max Planck Institute (Goettingen: Erwin Neher. Am Fessberg series) 2007</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Max Planck Institute (Goettingen. MPI for Dynamics and Self-organization. Computational Neuroscience 2009)</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Max Planck Institute (Heidelberg: Ken Holmes)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Max Planck Institute (Heidelberg: Bert Sakmann)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Mayo Clinic, Pharmacology, John Blinks.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Mayo Clinic, Physiology, Stuart Taylor.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McMaster University: Department of Physics (Hamilton, Ontario)</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McGill University: Department of Biomedical Engineering, Jay Nadeau (March 2010)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Medical College of Virginia</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Medical College of Wisconsin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Medical Research Council, Mill Hill, England</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Merck, Sharpe, and Dhome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Mesilla Conference on Physical Chemistry (2001), Las Cruces New Mexico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Michigan State University (2011) Quantitative Biology and Mathematics, host Guowei Wei and Michael Garavito</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Miller Institute Lecture, October 2012</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Miller Institute Interdisciplinary Symposium, June 2013 (participant, not speaker)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MIT Department of Applied Mathematics April 2006 Martin Bazant, host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MIT Bio-Informatics Seminar (with the Whitehead Institute)</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MIT McGovern Institute for Brain Research September 2013 (Mark Thomas Harnett, host)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MIT, Center for Enhanced Nanofluidic Transport (CENT), Webinar, Michael Strano, Host, October 2019  [</w:t>
      </w:r>
      <w:hyperlink r:id="rId130">
        <w:r>
          <w:rPr>
            <w:rStyle w:val="Hyperlink"/>
          </w:rPr>
          <w:t>TALK</w:t>
        </w:r>
      </w:hyperlink>
      <w:r>
        <w:rPr/>
        <w:t xml:space="preserve">]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Monash University, Australia: Electrical Engineering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Monash University, Australia: Department of 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NASA Ames: Biomolecular Systems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National Science Foundation (first </w:t>
      </w:r>
      <w:r>
        <w:rPr>
          <w:rFonts w:ascii="Arial Narrow" w:hAnsi="Arial Narrow"/>
        </w:rPr>
        <w:t>MOBS</w:t>
      </w:r>
      <w:r>
        <w:rPr/>
        <w:t xml:space="preserve"> Seminar: </w:t>
      </w:r>
      <w:r>
        <w:rPr>
          <w:rFonts w:ascii="Arial Narrow" w:hAnsi="Arial Narrow"/>
        </w:rPr>
        <w:t>M</w:t>
      </w:r>
      <w:r>
        <w:rPr/>
        <w:t xml:space="preserve">odeling of Biological </w:t>
      </w:r>
      <w:r>
        <w:rPr>
          <w:rFonts w:ascii="Arial Narrow" w:hAnsi="Arial Narrow"/>
        </w:rPr>
        <w:t>S</w:t>
      </w:r>
      <w:r>
        <w:rPr/>
        <w:t>ystems)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NATO Advanced Research Workshop. Ionic Soft Matter, Lviv, Ukraine</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National Taiwan University Taipei, Taida Institute for Mathematical Sciences. “Energetic Variational Approaches to Elastic Complex Fluids and Molecular Biology” January, 2010</w:t>
      </w:r>
    </w:p>
    <w:p>
      <w:pPr>
        <w:pStyle w:val="Normal"/>
        <w:keepLines/>
        <w:widowControl w:val="false"/>
        <w:tabs>
          <w:tab w:val="clear" w:pos="720"/>
          <w:tab w:val="left" w:pos="1080" w:leader="none"/>
          <w:tab w:val="left" w:pos="2400" w:leader="none"/>
          <w:tab w:val="left" w:pos="8760" w:leader="none"/>
          <w:tab w:val="left" w:pos="8880" w:leader="none"/>
        </w:tabs>
        <w:spacing w:lineRule="exact" w:line="300" w:before="0" w:after="60"/>
        <w:ind w:hanging="720" w:start="1267"/>
        <w:rPr/>
      </w:pPr>
      <w:r>
        <w:rPr/>
        <w:t xml:space="preserve">National Taiwan University Taipei “Workshop on Mathematical Models of Electrolytes Applied to Molecular Biology”, January, 2012, December, 2013, Tai-Chia Lin </w:t>
      </w:r>
      <w:r>
        <w:rPr>
          <w:rFonts w:ascii="MS Mincho" w:hAnsi="MS Mincho" w:cs="MS Mincho" w:eastAsia="MS Mincho"/>
        </w:rPr>
        <w:t>林太家</w:t>
      </w:r>
      <w:r>
        <w:rPr/>
        <w:t xml:space="preserve"> </w:t>
      </w:r>
      <w:r>
        <w:rPr/>
        <w:t>Organizer)</w:t>
      </w:r>
    </w:p>
    <w:p>
      <w:pPr>
        <w:pStyle w:val="Normal"/>
        <w:keepLines/>
        <w:widowControl w:val="false"/>
        <w:tabs>
          <w:tab w:val="clear" w:pos="720"/>
          <w:tab w:val="left" w:pos="1080" w:leader="none"/>
          <w:tab w:val="left" w:pos="2400" w:leader="none"/>
          <w:tab w:val="left" w:pos="8760" w:leader="none"/>
          <w:tab w:val="left" w:pos="8880" w:leader="none"/>
        </w:tabs>
        <w:spacing w:lineRule="exact" w:line="280" w:before="0" w:after="60"/>
        <w:ind w:hanging="720" w:start="1267"/>
        <w:rPr/>
      </w:pPr>
      <w:r>
        <w:rPr/>
        <w:t xml:space="preserve">National Taiwan University Taipei, December 2016, two lectures, Department of Mathematics &amp; National Center Theoretical Science, Tai-Chia Lin </w:t>
      </w:r>
      <w:r>
        <w:rPr>
          <w:rFonts w:ascii="MS Mincho" w:hAnsi="MS Mincho" w:cs="MS Mincho" w:eastAsia="MS Mincho"/>
        </w:rPr>
        <w:t>林太家</w:t>
      </w:r>
      <w:r>
        <w:rPr>
          <w:rFonts w:hint="eastAsia"/>
        </w:rPr>
        <w:t>,</w:t>
      </w:r>
      <w:r>
        <w:rPr/>
        <w:t xml:space="preserve"> host</w:t>
      </w:r>
    </w:p>
    <w:p>
      <w:pPr>
        <w:pStyle w:val="Normal"/>
        <w:keepLines/>
        <w:widowControl w:val="false"/>
        <w:tabs>
          <w:tab w:val="clear" w:pos="720"/>
          <w:tab w:val="left" w:pos="1080" w:leader="none"/>
          <w:tab w:val="left" w:pos="2400" w:leader="none"/>
          <w:tab w:val="left" w:pos="8760" w:leader="none"/>
          <w:tab w:val="left" w:pos="8880" w:leader="none"/>
        </w:tabs>
        <w:spacing w:lineRule="exact" w:line="280" w:before="0" w:after="60"/>
        <w:ind w:hanging="720" w:start="1267"/>
        <w:rPr/>
      </w:pPr>
      <w:r>
        <w:rPr/>
        <w:t xml:space="preserve">National Taiwan University Taipei, December 2019, “Workshop on Mathematical Models of Electrolytes Applied to Molecular Biology”, Lead-off Speaker, Session Chair, Department of Mathematics &amp; National Center Theoretical Science, Tai-Chia Lin </w:t>
      </w:r>
      <w:r>
        <w:rPr>
          <w:rFonts w:ascii="MS Mincho" w:hAnsi="MS Mincho" w:cs="MS Mincho" w:eastAsia="MS Mincho"/>
        </w:rPr>
        <w:t>林太家</w:t>
      </w:r>
      <w:r>
        <w:rPr>
          <w:rFonts w:hint="eastAsia"/>
        </w:rPr>
        <w:t>,</w:t>
      </w:r>
      <w:r>
        <w:rPr/>
        <w:t xml:space="preserve"> host</w:t>
      </w:r>
    </w:p>
    <w:p>
      <w:pPr>
        <w:pStyle w:val="Normal"/>
        <w:keepNext w:val="true"/>
        <w:keepLines/>
        <w:tabs>
          <w:tab w:val="clear" w:pos="720"/>
          <w:tab w:val="left" w:pos="1080" w:leader="none"/>
          <w:tab w:val="left" w:pos="2400" w:leader="none"/>
          <w:tab w:val="left" w:pos="8760" w:leader="none"/>
          <w:tab w:val="left" w:pos="8880" w:leader="none"/>
        </w:tabs>
        <w:spacing w:before="0" w:after="60"/>
        <w:ind w:hanging="720" w:start="1267"/>
        <w:rPr/>
      </w:pPr>
      <w:r>
        <w:rPr/>
        <w:t>National Tsin Hua University, Institute of Computational and Modeling Science. MOST Chair Professor (Minstry of Science and Technology), Hsinchu Taiwan,</w:t>
      </w:r>
    </w:p>
    <w:p>
      <w:pPr>
        <w:pStyle w:val="Normal"/>
        <w:keepNext w:val="true"/>
        <w:keepLines/>
        <w:tabs>
          <w:tab w:val="clear" w:pos="720"/>
          <w:tab w:val="left" w:pos="1350" w:leader="none"/>
          <w:tab w:val="left" w:pos="2400" w:leader="none"/>
          <w:tab w:val="left" w:pos="8760" w:leader="none"/>
          <w:tab w:val="left" w:pos="8880" w:leader="none"/>
        </w:tabs>
        <w:spacing w:before="0" w:after="60"/>
        <w:ind w:hanging="720" w:start="1267"/>
        <w:rPr/>
      </w:pPr>
      <w:r>
        <w:rPr/>
        <w:tab/>
        <w:t>Host: Jinn-Liang Liu, 2018.</w:t>
      </w:r>
    </w:p>
    <w:p>
      <w:pPr>
        <w:pStyle w:val="Normal"/>
        <w:keepNext w:val="true"/>
        <w:keepLines/>
        <w:tabs>
          <w:tab w:val="clear" w:pos="720"/>
          <w:tab w:val="left" w:pos="1350" w:leader="none"/>
          <w:tab w:val="left" w:pos="2400" w:leader="none"/>
          <w:tab w:val="left" w:pos="8760" w:leader="none"/>
          <w:tab w:val="left" w:pos="8880" w:leader="none"/>
        </w:tabs>
        <w:spacing w:before="0" w:after="60"/>
        <w:ind w:hanging="720" w:start="1267"/>
        <w:rPr/>
      </w:pPr>
      <w:r>
        <w:rPr/>
        <w:t>National Tsin Hua University: ICMS Workshop on Mathematics in Biological and Chemical Systems Host: Jinn-Liang Liu, 2020. Lead off Speaker.</w:t>
      </w:r>
    </w:p>
    <w:p>
      <w:pPr>
        <w:pStyle w:val="Normal"/>
        <w:keepNext w:val="true"/>
        <w:keepLines/>
        <w:tabs>
          <w:tab w:val="clear" w:pos="720"/>
          <w:tab w:val="left" w:pos="1080" w:leader="none"/>
          <w:tab w:val="left" w:pos="2400" w:leader="none"/>
          <w:tab w:val="left" w:pos="8760" w:leader="none"/>
          <w:tab w:val="left" w:pos="8880" w:leader="none"/>
        </w:tabs>
        <w:spacing w:before="0" w:after="60"/>
        <w:ind w:hanging="720" w:start="1267"/>
        <w:rPr/>
      </w:pPr>
      <w:r>
        <w:rPr/>
        <w:t>New Mexico Institute of Technology and Mining (Socorro)</w:t>
      </w:r>
    </w:p>
    <w:p>
      <w:pPr>
        <w:pStyle w:val="Normal"/>
        <w:keepNext w:val="true"/>
        <w:keepLines/>
        <w:tabs>
          <w:tab w:val="clear" w:pos="720"/>
          <w:tab w:val="left" w:pos="1080" w:leader="none"/>
          <w:tab w:val="left" w:pos="2400" w:leader="none"/>
          <w:tab w:val="left" w:pos="8760" w:leader="none"/>
          <w:tab w:val="left" w:pos="8880" w:leader="none"/>
        </w:tabs>
        <w:spacing w:before="0" w:after="60"/>
        <w:ind w:hanging="720" w:start="1267"/>
        <w:rPr/>
      </w:pPr>
      <w:r>
        <w:rPr/>
        <w:tab/>
        <w:t>Dept of Mathematics (host, Bxiang Wang), March 2011</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New Mexico Institute of Technology and Mining (Socorro)</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b/>
        <w:t>Dept of Mathematics (host, Mingji Zhang), March 2016</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New York University Medical School (Physiology)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New York University (Biology: Tamar Schlick’s Group)</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NIH NINCDS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NIH Arthritis Institute</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NIH GMS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NISTI-NIGMS Digital Biology Speaker (2003)</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NIST Physical and Chemical Properties Division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NJIT (New Jersey Institute of Technology, Newark) Department of Mathematics, 2011</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NITMB National Institute of Theoretical and Mathematical Biology, Annual Meeting, 2025</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NITMB Seminar, April 16, 2025: Circuits and Maxwell Equations.</w:t>
      </w:r>
      <w:r>
        <w:rPr>
          <w:rFonts w:ascii="Roboto" w:hAnsi="Roboto"/>
          <w:b/>
          <w:bCs/>
          <w:color w:val="111111"/>
          <w:sz w:val="21"/>
          <w:szCs w:val="21"/>
          <w:shd w:fill="FFFFFF" w:val="clear"/>
        </w:rPr>
        <w:t xml:space="preserve"> </w:t>
      </w:r>
      <w:r>
        <w:rPr/>
        <w:t>DOI: 10.13140/RG.2.2.10580.31369  [</w:t>
      </w:r>
      <w:hyperlink r:id="rId131">
        <w:r>
          <w:rPr>
            <w:rStyle w:val="Hyperlink"/>
          </w:rPr>
          <w:t>PDF</w:t>
        </w:r>
      </w:hyperlink>
      <w:r>
        <w:rPr/>
        <w: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Northern Illinois University (Department of Mathematics, 2013, 2006</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Northwestern University: Chicago, 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Northwestern University: Evanston, Applied Mathematics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Northwestern University Evanston Chemistry Colloquium</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Northwesern University Evanston Chemistry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b/>
        <w:t>George Schatz &amp; Mark Ratner Laboratory (2010)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Northwestern Univ Evanston, Mathematics “Conversations in Mathematics &amp; Biology”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Northwestern University: Evanston, Neurosciences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Northwestern University Evanston, Physics and Engineering Sciences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Northwestern University, Evanston: Monica Olvera de la Cruz, host(ess): Materials Research Science and Engineering Center (MRSEC) July 2012</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Notre Dame, Department of Electrical Engineering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Notre Dame, Department of Chemistry and Biochemistry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Novartis Foundation Symposium: Gramicidin and Related Peptides, 1998</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Novartis Foundation Meeting: Physical Models of Ion Permeation, 2000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Oak Ridge National Laboratory and University of Tennessee, Knoxville. Summer School on Biophysics: Computational and Theoretical Challenges (2010).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Oberwolfach Workshop, The Mathematics of Mechanobiology and Cell Signaling, February 2018, organizer, Angela Stevens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Oregon Health Sciences University (Vollum Institute)</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Oxford University (England) Department of Physiology (several times)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Oxford University (England) Department of Biochemistry (2011)</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Oxford University Biochemical Society (England)</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Oxford University Seminar in Physical and Theoretical Chemistry (England)</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Oxford University Seminar in Chemistry (Hagan Bayley)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Oxford University OCIAM Mathematics in Medicine 5</w:t>
      </w:r>
      <w:r>
        <w:rPr>
          <w:vertAlign w:val="superscript"/>
        </w:rPr>
        <w:t>th</w:t>
      </w:r>
      <w:r>
        <w:rPr/>
        <w:t xml:space="preserve"> Study Group (October, 2005)</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Oxford University OCIAM Mathematics in Medicine: Ion Channels (March, 2006)</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Oxford University OCIAM Mathematical modelling of ion channels (September, 2011)</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Oxford University OCIAM Lecture in Applied Mathematics, April, 2016, Jon Chapman, host.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PacifiChem (meeting of American Chemical Society, 2000)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PacifiChem (meeting of American Chemical Society, 2005)</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color w:val="000000"/>
        </w:rPr>
      </w:pPr>
      <w:r>
        <w:rPr/>
        <w:t xml:space="preserve">Penn(sylvania) State University, Deptartment of Mathematics, </w:t>
        <w:br/>
      </w:r>
      <w:r>
        <w:rPr>
          <w:color w:val="000000"/>
        </w:rPr>
        <w:t>IMA-PIP Workshop on Numerical Simulation of</w:t>
      </w:r>
      <w:r>
        <w:rPr>
          <w:rStyle w:val="apple-converted-space"/>
          <w:color w:val="000000"/>
        </w:rPr>
        <w:t> </w:t>
      </w:r>
      <w:r>
        <w:rPr>
          <w:color w:val="000000"/>
        </w:rPr>
        <w:t>Complex Fluids and MHD</w:t>
      </w:r>
    </w:p>
    <w:p>
      <w:pPr>
        <w:pStyle w:val="Normal"/>
        <w:keepLines/>
        <w:widowControl w:val="false"/>
        <w:tabs>
          <w:tab w:val="clear" w:pos="720"/>
          <w:tab w:val="left" w:pos="1260" w:leader="none"/>
          <w:tab w:val="left" w:pos="2400" w:leader="none"/>
          <w:tab w:val="left" w:pos="8760" w:leader="none"/>
          <w:tab w:val="left" w:pos="8880" w:leader="none"/>
        </w:tabs>
        <w:spacing w:before="0" w:after="60"/>
        <w:ind w:hanging="720" w:start="1260"/>
        <w:rPr>
          <w:color w:val="000000"/>
        </w:rPr>
      </w:pPr>
      <w:r>
        <w:rPr>
          <w:color w:val="000000"/>
        </w:rPr>
        <w:tab/>
        <w:t>Chun Liu Laboratory Workshop, August 2012</w:t>
      </w:r>
    </w:p>
    <w:p>
      <w:pPr>
        <w:pStyle w:val="Normal"/>
        <w:keepLines/>
        <w:widowControl w:val="false"/>
        <w:tabs>
          <w:tab w:val="clear" w:pos="720"/>
          <w:tab w:val="left" w:pos="1260" w:leader="none"/>
          <w:tab w:val="left" w:pos="2400" w:leader="none"/>
          <w:tab w:val="left" w:pos="8760" w:leader="none"/>
          <w:tab w:val="left" w:pos="8880" w:leader="none"/>
        </w:tabs>
        <w:spacing w:before="0" w:after="60"/>
        <w:ind w:hanging="720" w:start="1260"/>
        <w:rPr>
          <w:color w:val="000000"/>
        </w:rPr>
      </w:pPr>
      <w:r>
        <w:rPr/>
        <w:t>Penn(sylvania) State University, Center for Neural Engineering; Physics, Engineering Science, and Mechanics. Steve Schiff organizer, July 2013)</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color w:val="000000"/>
        </w:rPr>
      </w:pPr>
      <w:r>
        <w:rPr/>
        <w:t xml:space="preserve">Penn(sylvania) State University, Deptartment of Mathematics, </w:t>
      </w:r>
      <w:r>
        <w:rPr>
          <w:color w:val="000000"/>
        </w:rPr>
        <w:t>Special Lecture, July 2014, organizer Tao Huang</w:t>
      </w:r>
    </w:p>
    <w:p>
      <w:pPr>
        <w:pStyle w:val="Normal"/>
        <w:keepLines/>
        <w:widowControl w:val="false"/>
        <w:tabs>
          <w:tab w:val="clear" w:pos="720"/>
          <w:tab w:val="left" w:pos="1080" w:leader="none"/>
          <w:tab w:val="left" w:pos="2400" w:leader="none"/>
        </w:tabs>
        <w:spacing w:before="0" w:after="60"/>
        <w:ind w:hanging="720" w:start="1260" w:end="-360"/>
        <w:rPr>
          <w:color w:val="000000"/>
        </w:rPr>
      </w:pPr>
      <w:r>
        <w:rPr/>
        <w:t xml:space="preserve">Penn(sylvania) State University, Deptartment of Mathematics, </w:t>
      </w:r>
      <w:r>
        <w:rPr>
          <w:color w:val="000000"/>
        </w:rPr>
        <w:t>CAM Lecture February 2015, organizers Chun Liu and Jinachao Xu</w:t>
      </w:r>
    </w:p>
    <w:p>
      <w:pPr>
        <w:pStyle w:val="Normal"/>
        <w:keepLines/>
        <w:widowControl w:val="false"/>
        <w:tabs>
          <w:tab w:val="clear" w:pos="720"/>
          <w:tab w:val="left" w:pos="1080" w:leader="none"/>
          <w:tab w:val="left" w:pos="2400" w:leader="none"/>
        </w:tabs>
        <w:spacing w:before="0" w:after="60"/>
        <w:ind w:hanging="720" w:start="1260" w:end="-360"/>
        <w:jc w:val="start"/>
        <w:rPr>
          <w:color w:val="000000"/>
        </w:rPr>
      </w:pPr>
      <w:r>
        <w:rPr/>
        <w:t xml:space="preserve">Penn(sylvania) State University, Department of Mathematics, leadoff lecture in “Workshop On Transport And Dynamics In Complex Fluids And Biology”, organizers Arkadz Kirshtein and Chun Liu. Abstract available at </w:t>
      </w:r>
      <w:hyperlink r:id="rId132">
        <w:r>
          <w:rPr>
            <w:rStyle w:val="Hyperlink"/>
          </w:rPr>
          <w:t>https://sites.psu.edu/tdcfb16/abstracts/</w:t>
        </w:r>
      </w:hyperlink>
      <w:r>
        <w:rPr/>
        <w:t xml:space="preserve">   Slides available with DOI: 10.13140/RG.2.1.2584.8569 at</w:t>
        <w:br/>
      </w:r>
      <w:hyperlink r:id="rId133">
        <w:r>
          <w:rPr>
            <w:rStyle w:val="Hyperlink"/>
          </w:rPr>
          <w:t>https://www.researchgate.net/publication/306119626_Electricity_is_Different_August_2016_Penn_State_Mathematics</w:t>
        </w:r>
      </w:hyperlink>
      <w:r>
        <w:rPr>
          <w:rStyle w:val="Hyperlink"/>
        </w:rPr>
        <w:t xml:space="preserve"> </w:t>
      </w:r>
      <w:r>
        <w:rPr/>
        <w:t>and at</w:t>
      </w:r>
      <w:r>
        <w:rPr>
          <w:rStyle w:val="Hyperlink"/>
        </w:rPr>
        <w:t xml:space="preserve"> </w:t>
      </w:r>
      <w:hyperlink r:id="rId134">
        <w:r>
          <w:rPr>
            <w:rStyle w:val="Hyperlink"/>
          </w:rPr>
          <w:t>https://sites.psu.edu/tdcfb16/files/2016/08/PSU-TDCFB16-Eisenberg-1gmxsqg.pdf</w:t>
        </w:r>
      </w:hyperlink>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Polytechnic University (Brooklyn, NYC) Department of Chemical Engineering (2010)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Pierre &amp; Marie Curie University (UPMC) Paris Department of Physical Chemistry (Pierre Turq, Jean-Pierre. Hansen) 2009</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Politecnico di Milano, Eight hours in lecture course, “A Mathematical Shuttle From Molecules To Neurons” organizer Riccardo Sacco and Giovanna Guidoboni</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Princeton University Program in Applied Mathematics (October 2009)</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Purdue University: Department of Biology (1967)</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Purdue University: Department of Electrical Engineering: Solid State Physics,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b/>
        <w:t>Organizer: Mark Lundstrom</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bookmarkStart w:id="15" w:name="OLE_LINK21"/>
      <w:bookmarkStart w:id="16" w:name="OLE_LINK20"/>
      <w:r>
        <w:rPr/>
        <w:t>Purdue University Physical Chemistry Seminar Series, 2008, Organizer Dor Ben-Amotz</w:t>
      </w:r>
      <w:bookmarkEnd w:id="15"/>
      <w:bookmarkEnd w:id="16"/>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b/>
        <w:t xml:space="preserve">available at  </w:t>
      </w:r>
      <w:hyperlink r:id="rId135">
        <w:r>
          <w:rPr>
            <w:rStyle w:val="Hyperlink"/>
            <w:color w:val="auto"/>
          </w:rPr>
          <w:t>http://www.nanohub.org/resources/4726/</w:t>
        </w:r>
      </w:hyperlink>
      <w:r>
        <w:rPr/>
        <w:t xml:space="preserve">  [</w:t>
      </w:r>
      <w:hyperlink r:id="rId136">
        <w:r>
          <w:rPr>
            <w:rStyle w:val="Hyperlink"/>
            <w:color w:val="auto"/>
          </w:rPr>
          <w:t>PDF</w:t>
        </w:r>
      </w:hyperlink>
      <w:r>
        <w:rPr/>
        <w:t xml:space="preserve">]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Purdue University Computational and Applied Mathematics Seminar, 2014, Host Jie Shen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Purdue University Physical Chemistry Seminar Series, 2014, Organizer Dor Ben-Amotz</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Purdue University, Electrical and Computer Engineering, Graduate Seminar, 2014, Organizer: Gerhard Klimeck.</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Radon Institute (RICAM) EMS (European Mathematics Society) Linz, Austria (2006) Minicourse (3 days) Lectures on Ion Channels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Radon Institute (RICAM), Linz, Austria, Special Semester on Quantitative Biology (2007) Ionic Channels</w:t>
      </w:r>
    </w:p>
    <w:p>
      <w:pPr>
        <w:pStyle w:val="Normal"/>
        <w:widowControl w:val="false"/>
        <w:spacing w:before="0" w:after="60"/>
        <w:ind w:hanging="720" w:start="1260"/>
        <w:rPr/>
      </w:pPr>
      <w:r>
        <w:rPr/>
        <w:t>Rensselaer Polytechnic Institute Department of Mathematics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Rice University Colloquium in Computational and Applied Mathematics (March 2010)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Rowland Institute (Cambridge MA)</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Rush Medical College (Physiology, 1975)</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Rush Medical College (Physiology and Biophysics, first Webinar, June 19, 2020) “Conformation, Currents, and Signals in the Action Potential”</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Rush Medical College, Physiology Journal Club 2022 H-bonds in Crambin [</w:t>
      </w:r>
      <w:hyperlink r:id="rId137">
        <w:r>
          <w:rPr>
            <w:rStyle w:val="Hyperlink"/>
          </w:rPr>
          <w:t>PPTX</w:t>
        </w:r>
      </w:hyperlink>
      <w:r>
        <w:rPr/>
        <w:t>]02</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Rush Medical College, Phyiology Journal Club 2026 Bottom Up Design of Ca Channels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Rush Medical College (Pharmacology, 2008)</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Salk Institute (Host: Steven Kuffler)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Salk Institute (Host: C. Stevens)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Sandia National Laboratory (Laura Frink/Grant Heffelfinger)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Sandia National Laboratory Biophysical Discussion (Susan Rempe)</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Sapienza University of Rome, Dipartimento di Ingegneria Meccanica e Aerospaziale, Alberto Giacomello, host (November 2019), lecture and week of collaboration.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Satellite Meeting (Debrecen) of International Physiological Congress, 1980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Schlumberger Cambridge Research</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Scripps Research Institute La Jolla</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bookmarkStart w:id="17" w:name="OLE_LINK48"/>
      <w:bookmarkStart w:id="18" w:name="OLE_LINK47"/>
      <w:bookmarkStart w:id="19" w:name="OLE_LINK46"/>
      <w:r>
        <w:rPr/>
        <w:t xml:space="preserve">Shanghai Jiao Tong University (SJTU) </w:t>
      </w:r>
      <w:bookmarkEnd w:id="17"/>
      <w:bookmarkEnd w:id="18"/>
      <w:bookmarkEnd w:id="19"/>
      <w:r>
        <w:rPr/>
        <w:t>“Recent Progresses on Coulomb Many Body Systems” (Xiangjun Xing and Wei Cai, 2012)</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bookmarkStart w:id="20" w:name="OLE_LINK50"/>
      <w:bookmarkStart w:id="21" w:name="OLE_LINK49"/>
      <w:r>
        <w:rPr/>
        <w:t>Shanghai Jiao Tong University (SJTU)  Seminar 2016</w:t>
      </w:r>
      <w:bookmarkEnd w:id="20"/>
      <w:bookmarkEnd w:id="21"/>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Shanghai Jiao Tong University (SJTU)  Short Course (8 lectures), 2016 SJTU Soft Matter Summer School 2016  see </w:t>
      </w:r>
      <w:hyperlink r:id="rId138">
        <w:r>
          <w:rPr>
            <w:rStyle w:val="Hyperlink"/>
          </w:rPr>
          <w:t>Summer School</w:t>
        </w:r>
      </w:hyperlink>
      <w:r>
        <w:rPr/>
        <w:t xml:space="preserve"> , </w:t>
      </w:r>
      <w:bookmarkStart w:id="22" w:name="OLE_LINK53"/>
      <w:bookmarkStart w:id="23" w:name="OLE_LINK52"/>
      <w:bookmarkStart w:id="24" w:name="OLE_LINK51"/>
      <w:r>
        <w:rPr/>
        <w:t xml:space="preserve">Lectures </w:t>
      </w:r>
      <w:hyperlink r:id="rId139">
        <w:r>
          <w:rPr>
            <w:rStyle w:val="Hyperlink"/>
          </w:rPr>
          <w:t>Day 1</w:t>
        </w:r>
      </w:hyperlink>
      <w:r>
        <w:rPr/>
        <w:t xml:space="preserve">, </w:t>
      </w:r>
      <w:hyperlink r:id="rId140">
        <w:r>
          <w:rPr>
            <w:rStyle w:val="Hyperlink"/>
          </w:rPr>
          <w:t>Day 2</w:t>
        </w:r>
      </w:hyperlink>
      <w:r>
        <w:rPr/>
        <w:t xml:space="preserve">, </w:t>
      </w:r>
      <w:hyperlink r:id="rId141">
        <w:r>
          <w:rPr>
            <w:rStyle w:val="Hyperlink"/>
          </w:rPr>
          <w:t>Day 3</w:t>
        </w:r>
      </w:hyperlink>
      <w:bookmarkEnd w:id="22"/>
      <w:bookmarkEnd w:id="23"/>
      <w:bookmarkEnd w:id="24"/>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Simon Fraser University (Vancouver) Department of Physics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rStyle w:val="testo"/>
        </w:rPr>
      </w:pPr>
      <w:r>
        <w:rPr/>
        <w:t>SISSA and ICTP Trieste, Italy T</w:t>
      </w:r>
      <w:r>
        <w:rPr>
          <w:rStyle w:val="testo"/>
        </w:rPr>
        <w:t>heoretical Biophysics and Structural Biology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SISSA and ICTP Trieste, Italy. Challenge: correcting Einstein’s mistake</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Society of Industrial and Applied Mathematics (SIAM)</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Invited lecture, Conference on Applied Probability in Science &amp; Engineering Society of Industrial and Applied Mathematics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Invited lecture, symposium on “Ionic Channels in Biological Membranes”. Annual meeting, 1993</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Invited lecture, Symposium on Ionic Channels, 2001, Annual meeting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Invited lecture, Symposium Electrodiffusion: Modeling, Analysis, Simulation, and Applications, 2005, Annual Meeting. New Orleans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Invited lecture, Co-organizer Symposium Multiscale Modeling of Electrochemical Systems, 2006, Annual Meeting, Boston.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Invited lecture, Symposium, Multiscale Nonlinear Problems in Biology, 2007, Conference on Dynamical Systems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Lead-off Lecture, Workshop on Dimensional Reduction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Invited Lecture, 2017, Symposium on Interactions in Coulomb Systems (Snowbird)</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Lead-off lecture, 2018, “Modeling and Computation in Molecular Biosciences and Biophysics” at the SIAM Conference on Life Science, organizers Dexuan Xu and Shan Zhao.</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Lead-off lecture, 2022, Eastern Spring Regional meeting “Mathematical Modeling in Biology and Medicine” Orgtanizers, Arkadz Kirshtein, Navid Mohammad Mirzae, Title: “Flushing Waste in the Central Nervous System”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Society of Mathematical Biology (2013) Minisymposium “Modeling Ionic Flows in Biological Cells” Organizers, Carl Gardner and Steven Baer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Society of Mathematical Biology (2021) Minisymposium “Workshop on  Modeling and Analysis in Molecular Biology and Electrophysiology” Organizers Peter Bates, Weishi Liu, Mingji Zhang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SPIE Annual Meeting (1994)</w:t>
      </w:r>
      <w:r>
        <w:rPr>
          <w:i/>
        </w:rPr>
        <w:t xml:space="preserve"> in </w:t>
      </w:r>
      <w:r>
        <w:rPr/>
        <w:t xml:space="preserve">Symposium “Mathematical Imaging: Wavelet Applications” (presented by Amir Averbuch and Moshe Israeli)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Stanford University (Department of Electrical Engineering)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State University of New York (Albany)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State University of New York (Stony Brook)</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color w:val="000000"/>
          <w:lang w:eastAsia="en-US" w:bidi="ar-SA"/>
        </w:rPr>
      </w:pPr>
      <w:bookmarkStart w:id="25" w:name="OLE_LINK41"/>
      <w:bookmarkStart w:id="26" w:name="OLE_LINK40"/>
      <w:r>
        <w:rPr/>
        <w:t xml:space="preserve">Suzhou University (School of Mathematical Sciences) Mathematical Center for Interdisciplinary Research. “Modeling and analysis in molecular biology and electrophysiology” June 1-5, 2014. Organizers Chun Liu, Benzhuo Lu, </w:t>
      </w:r>
      <w:r>
        <w:rPr>
          <w:color w:val="000000"/>
          <w:lang w:eastAsia="en-US" w:bidi="ar-SA"/>
        </w:rPr>
        <w:t>Xingye Yue</w:t>
      </w:r>
      <w:bookmarkEnd w:id="25"/>
      <w:bookmarkEnd w:id="26"/>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color w:val="000000"/>
          <w:lang w:eastAsia="en-US" w:bidi="ar-SA"/>
        </w:rPr>
      </w:pPr>
      <w:r>
        <w:rPr/>
        <w:t xml:space="preserve">Suzhou University (School of Mathematical Sciences) Mathematical Center for Interdisciplinary Research. “Modeling and analysis in molecular biology and electrophysiology” June, 2016. Lead-off speaker. Organizers Chun Liu, </w:t>
      </w:r>
      <w:r>
        <w:rPr>
          <w:color w:val="000000"/>
          <w:lang w:eastAsia="en-US" w:bidi="ar-SA"/>
        </w:rPr>
        <w:t>Xingye Yue, Shenggao Xu</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color w:val="000000"/>
          <w:lang w:eastAsia="en-US" w:bidi="ar-SA"/>
        </w:rPr>
      </w:pPr>
      <w:r>
        <w:rPr/>
        <w:t xml:space="preserve">Suzhou University (School of Mathematical Sciences) Mathematical Center for Interdisciplinary Research. “Modeling and analysis in molecular biology and electrophysiology” June, 2018. Lead-off speaker. Organizers: </w:t>
      </w:r>
      <w:r>
        <w:rPr>
          <w:rStyle w:val="pt10"/>
        </w:rPr>
        <w:t>Minxin Chen,</w:t>
      </w:r>
      <w:r>
        <w:rPr/>
        <w:t xml:space="preserve"> Chun Liu,</w:t>
      </w:r>
      <w:r>
        <w:rPr>
          <w:rStyle w:val="pt10"/>
        </w:rPr>
        <w:t xml:space="preserve"> </w:t>
      </w:r>
      <w:r>
        <w:rPr>
          <w:color w:val="000000"/>
          <w:lang w:eastAsia="en-US" w:bidi="ar-SA"/>
        </w:rPr>
        <w:t xml:space="preserve">Xingye Yue, </w:t>
      </w:r>
      <w:r>
        <w:rPr>
          <w:rStyle w:val="pt10"/>
        </w:rPr>
        <w:t xml:space="preserve">Ling Yang, </w:t>
      </w:r>
      <w:r>
        <w:rPr>
          <w:color w:val="000000"/>
          <w:lang w:eastAsia="en-US" w:bidi="ar-SA"/>
        </w:rPr>
        <w:t>Shenggao Xu</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Swiss Federal Institute of Technology, Institute of Bioengineering EPFL Lausanne host Aleksandra Radenovic “Distinguished Lecture in Bioengineering” November, 2016,</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Taft School Centennial Symposium</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Technical University of Vienna (Mathematics)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Technion, Department of Mathematics, February 2018, host Nir Gavish</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Telluride Science Research Center Symposium on Biological Ion Channels (2003)</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Telluride Science Research Center Symposium on Biophysical and Biochemical Properties of Ion Channels in Epithelia (2004)</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Telluride Science Research Center Symposium Biological Ion channels: Structure and Function (2005)</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Temple University, Philadelphia, Three Lecture Series including First Dean’s Distinguished Lecture, Michael Klein Dean (April 2015)</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Texas Instrument Corporation (1966)</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Thomas Jefferson University: Daniel Baugh Institute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TIDS12 Transport in Disordered Systems 12</w:t>
      </w:r>
      <w:r>
        <w:rPr>
          <w:vertAlign w:val="superscript"/>
        </w:rPr>
        <w:t>th</w:t>
      </w:r>
      <w:r>
        <w:rPr/>
        <w:t xml:space="preserve"> Annual Meeting, Marburg, 2007</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TMR Meeting on Kinetics, Goteborg Sweden, 2000, Plenary Speaker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Tsinghua Meeting Sanya Facility: “Mathematics Biophysics and Molecular Biosciences Workshop” December, 2016, organizers Guowei Wei and Bezhuo Lu.</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Tufts University Applied Mathematics Seminar, March, 2021 </w:t>
      </w:r>
      <w:hyperlink r:id="rId142">
        <w:r>
          <w:rPr>
            <w:rStyle w:val="Hyperlink"/>
          </w:rPr>
          <w:t>Recording at this link</w:t>
        </w:r>
      </w:hyperlink>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Tulane University (1967)</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Tunghai University, Ren Shiang Chen, host (December, 2016)</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UCLA: Biology Department (1968)</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UCLA: Jerry Lewis Muscle Disease Center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UCLA: Physiology Department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UCLA: Molecular Biology Institute</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UCLA: Department of Anesthesiology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UCLA School of Engineering, Mechanics and Structures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UCLA Department of Bioengineering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Universidad del Valparaiso (Chile) Symposium in Honor to [sic] the 70</w:t>
      </w:r>
      <w:r>
        <w:rPr>
          <w:vertAlign w:val="superscript"/>
        </w:rPr>
        <w:t>th</w:t>
      </w:r>
      <w:r>
        <w:rPr/>
        <w:t xml:space="preserve"> Birthday of Francisco Bezanilla, Centro Interdisciplinario de Neurosciencia de Valparaiso, September 25, 2014.</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Calgary, Seminar, Centre for Molecular Simulation, Sergei Noskov, host. May 2016.</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College (London): Biophysics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College (London): 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Alabama, Department of Anesthesiolgy, Host Jiangquo Gu, 2024</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Buffalo (SUNY) Department of Physiology and Biophysics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Buffalo (SUNY) Department of Electrical Engineering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California (Berkeley) Chemical Engineering, Chakraborty Group</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California (Berkeley) Mathematics, Craig Evans Student Symposium, Partial Differential Equations (October 2012)</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California (Berkeley) Colloquium in Physics Department (Marvin Cohen)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California (Berkeley) Seminar on Physical Chemistry (David Chandler) October 2012</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California (Davis) Department of Physiology (1969, Gene Renkin, host)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California (Davis) Institute of Theoretical Dynamics, Joel Keizer, host (1998)</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California (Davis) Department of Pharmacology, Don Bers host (2012)</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California (Irvine) Miledi Group</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California (Irvine) Colloquium in Physics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California (San Diego) McCammon Group</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California (San Diego) Department of Mathematics (Bo Li, Host).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California (San Francisco, Biochemistry, ~</w:t>
      </w:r>
      <w:r>
        <w:rPr>
          <w:sz w:val="16"/>
          <w:szCs w:val="16"/>
        </w:rPr>
        <w:t> </w:t>
      </w:r>
      <w:r>
        <w:rPr/>
        <w:t>1970)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California (San Francisco, Biochemistry, 2007)</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Chicago: Applied Mathematics. Organizer Victor Barcilon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Chicago ‘Computations in Science Seminars’,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b/>
        <w:t>Organizers, L Kadanoff &amp; Wendy Zhang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Chicago: Department of Biophysics. Organizer, George Eisenman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Chicago: Department of Physics (Franck Institute), Leo Kadanoff</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Chicago: Department of Physiology Organizer, Harry Fozzard</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Chicago: Department of Chemistry Organizer, Graham Fleming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Chicago Institute of Molecular Engineering, Matt Tirrell, Oct 2013</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Colorado (Boulder): Applied Mathematics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Colorado (Denver): 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Florida Department of Chemistry, Charles Martin’s Nanogroup</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Gröningen, Netherlands (Department of Chemistry)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Hawaii (von Bekesy Laboratory)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Heidelberg Bioquant-Vorlesung Seminar, 2007</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Heidelberg: Bioms-Bioquant Lecture</w:t>
      </w:r>
      <w:r>
        <w:rPr>
          <w:i/>
          <w:iCs/>
        </w:rPr>
        <w:t xml:space="preserve"> in </w:t>
      </w:r>
      <w:r>
        <w:rPr/>
        <w:t>the Workshop on Transport, Signaling and Structure Formation in Cellular Systems: Mathematics Meets Experiments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Illinois (Chicago): Department of Chemistry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Illinois (Chicago): Department of Mathematics, 2016</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Illinois (Chicago): Department of Physics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University of Illinois (Chicago): Department of Bioengineering, 2007, 2009, 2019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Illinois (Chicago): Department of Biomedical Engineering, 2021, 2024</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Illinois Medical School (Chicago): Department of Biochemistry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Illinois Medical School (Chicago): Department of Ophthalmology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Illinois Medical School (Chicago): Department of 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Illinois (Champaign-Urbana): 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University of Illinois (Champaign-Urbana): Biological Physics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Illinois (Champaign-Urbana): Physics, Beckman Institute</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Illinois (Champaign-Urbana): Theoretical and Computational Biophysics Group, Klaus Schulten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Illinois (Champaign-Urbana): Computational Electronics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Iowa, Physiology and Biophysics (Hosts: Kevin Campbell and Chris Ahern, April 2014)</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Linz, Oesterreich (Austria). Johan Radon Institute of Applied Mathematics.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Maryland (Baltimore): 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Maryland (Baltimore): Biochemistry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Maryland (College Park): Electrical Engineering, Electrophysics Series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University of Maryland (College Park): Institute for Physical Science and Technology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Maryland (College Park): CSCAMM</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Massachusetts (Amherst) Department of Chemistry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Miami: Biophysics and 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Michigan: Michigan Interdisciplinary Mathematics Meeting.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Michigan: Seminar in Applied and Interdisciplinary Mathematics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University of Münster, Westfälischen Wilhelms-Universität Germany,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ab/>
        <w:t>Department of Applied Mathematics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New South Wales, Australia</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Notre Dame (Department of Electrical Engineering)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North Carolina (Physiology) Host Gerry Oxford and Barry Palotta</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North Caroloina (Chapel Hill) Dept of Biochemistry Host Gerhard Meissner.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North Carolina (Charlotte) Joint Seminar Mathematics and Bioinformatics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Oklahoma, Department of Physiology 1968</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Pannonia (</w:t>
      </w:r>
      <w:hyperlink r:id="rId143" w:tooltip="Veszprém">
        <w:r>
          <w:rPr>
            <w:rStyle w:val="Style"/>
          </w:rPr>
          <w:t>Veszprém</w:t>
        </w:r>
      </w:hyperlink>
      <w:r>
        <w:rPr/>
        <w:t xml:space="preserve"> Hungary): Department of Physical Chemistry Dezső Boda, 2009</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Pennsylvania, Department of Physiology, Department of Chemistry, Department of Biology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Rochester (Physiology)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Rochester (Neurology)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Rochester (Neuromuscular Center)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 xml:space="preserve">University of South Carolina Dept of Mathematics and IMI (Interdisciplinary Mathematics Institute), giving a lecture in the </w:t>
      </w:r>
      <w:r>
        <w:rPr>
          <w:color w:val="000000"/>
          <w:sz w:val="23"/>
          <w:szCs w:val="23"/>
          <w:lang w:eastAsia="en-US" w:bidi="ar-SA"/>
        </w:rPr>
        <w:t xml:space="preserve">Applied and Computational Mathematics Seminar Series </w:t>
      </w:r>
      <w:r>
        <w:rPr/>
        <w:t>Nanoinstitute, February 2015, Qi Qang host.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Sydney, Australia</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Texas (Austin), Physics and Mathematics Seminar (Irene Gamba, host)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Texas (Austin), Colloquium in Physics (Harry Swinney, host)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Texas (Austin) ICES/Computational Life Sciences and Biology Seminar: “Ionic Selectivity: A Physical Analysis of Vital Chemistry” (Ron Elber, host)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Texas (Austin) Center for Nonlinear Dynamics (Harry Swinney, host)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Texas (Austin) Center for Nonlinear Dynamics (Mark Raizen, host)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Texas (Galveston)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Texas (Southwestern: Dallas)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Tokyo (Neuroscience)</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Utah Department of Chemistry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Utah Henry Eyring Institute (2014)</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Vermont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Vienna, Department of Mathematics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Vienna, Lecture “Mathematics and Molecular Biology”, Wolfgang Pauli Institute; Christian Schmeiser, host (November 2016)</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Washington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Wisconsin Madison (Electrical Engineering)</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Wisconsin Madison (Contemporary Biochemistry)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Wisconsin Madison (Biochemistry, 2011, Julie Mitchell, host)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Wisconsin Milwaukee, 2010</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University of Wisconsin, Milwaukee, 2024, Dept of Mathematics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USA-Japan Seminar Excitation-Contraction Coupling, Tokyo 1971</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Vanderbilt University Colloquium on Physics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Washington University, St. Louis, 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Washington University, St. Louis, Center for Computational Chemistry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Weierstrass Institute, Material Modeling Seminar, Host Barbara Wagner, Sept. 2022</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Weierstrass Institute: Ion Channels, (three talks), Host: Manuel Landstorfer, Oct. 2024</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Weizmann Institute, Rehovot: Bat Sheva (de Rothschild) Seminar.</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Weizmann Institute, Rehovot: Chemistry Department</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Western Nerve Net (San Diego)</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Westfaelisch Wilhelms University Muenster Applied Mathematics</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Westfaelische Wilhelms University Meunster Multiscale Simulation for Ion Channels (2009)</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Workshop on Wavelets: 16</w:t>
      </w:r>
      <w:r>
        <w:rPr>
          <w:vertAlign w:val="superscript"/>
        </w:rPr>
        <w:t>th</w:t>
      </w:r>
      <w:r>
        <w:rPr/>
        <w:t xml:space="preserve"> International Conference of the IEEE Engineering in Biology and Medicine Society.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Workshop on Modeling and Analysis in Molecular Biology and Electrophysiology (2021)</w:t>
        <w:br/>
        <w:t>Duke Kunshan University. [PDF]</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0"/>
        <w:rPr/>
      </w:pPr>
      <w:r>
        <w:rPr/>
        <w:t>World Congress on Medical Physics and Biomedical Engineering, 1994.</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Yale University (Department of Physiology)</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Yale University (Section of Neuroscience)</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Yale University (Department of Mathematics and Computational Science)</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Xiamen University, Institute of Electromagnetics and Acoutstics, Lecture Series, 2013, Qing Liu, organizer.</w:t>
      </w:r>
    </w:p>
    <w:p>
      <w:pPr>
        <w:pStyle w:val="Normal"/>
        <w:keepNext w:val="true"/>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Yangtze Conference on Fluids and Interfaces</w:t>
      </w:r>
    </w:p>
    <w:p>
      <w:pPr>
        <w:pStyle w:val="Normal"/>
        <w:keepNext w:val="true"/>
        <w:keepLines/>
        <w:widowControl w:val="false"/>
        <w:tabs>
          <w:tab w:val="clear" w:pos="720"/>
          <w:tab w:val="left" w:pos="1080" w:leader="none"/>
          <w:tab w:val="left" w:pos="2400" w:leader="none"/>
          <w:tab w:val="left" w:pos="8760" w:leader="none"/>
          <w:tab w:val="left" w:pos="8880" w:leader="none"/>
        </w:tabs>
        <w:spacing w:before="0" w:after="60"/>
        <w:ind w:hanging="720" w:start="1267"/>
        <w:rPr/>
      </w:pPr>
      <w:r>
        <w:rPr/>
        <w:t>Zhejiang University, Hangzhou. Symposium Department of Mathematics, 2011, organizer,  Fang-Hua Li of the Courant Institute, NYU</w:t>
      </w:r>
    </w:p>
    <w:p>
      <w:pPr>
        <w:pStyle w:val="Normal"/>
        <w:widowControl w:val="false"/>
        <w:tabs>
          <w:tab w:val="clear" w:pos="720"/>
          <w:tab w:val="left" w:pos="1080" w:leader="none"/>
          <w:tab w:val="left" w:pos="2400" w:leader="none"/>
          <w:tab w:val="left" w:pos="8760" w:leader="none"/>
          <w:tab w:val="left" w:pos="8880" w:leader="none"/>
        </w:tabs>
        <w:ind w:hanging="720" w:start="1260"/>
        <w:rPr/>
      </w:pPr>
      <w:r>
        <w:rPr/>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b/>
          <w:i/>
          <w:sz w:val="28"/>
        </w:rPr>
        <w:t>Symposia Organized</w:t>
      </w:r>
    </w:p>
    <w:p>
      <w:pPr>
        <w:pStyle w:val="Normal"/>
        <w:keepNext w:val="true"/>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Chairman, Mini-symposium on </w:t>
      </w:r>
      <w:r>
        <w:rPr>
          <w:b/>
        </w:rPr>
        <w:t>The Lens as a Syncytium</w:t>
      </w:r>
      <w:r>
        <w:rPr/>
        <w:t>, Biophysical Society Meeting, 1980.</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Co-Chairman, with Brian Salzberg, </w:t>
      </w:r>
      <w:r>
        <w:rPr>
          <w:b/>
        </w:rPr>
        <w:t>Symposium on Fine Processing in the Fine Processes of the Nervous System</w:t>
      </w:r>
      <w:r>
        <w:rPr/>
        <w:t>, Biophysical Society Meeting, 1984.</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Chairman of Symposium and Luncheon </w:t>
      </w:r>
      <w:r>
        <w:rPr>
          <w:b/>
        </w:rPr>
        <w:t>Calcium Signals in Muscle</w:t>
      </w:r>
      <w:r>
        <w:rPr/>
        <w:t>, Biophysical Society Meeting, 1985</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Chairman of Symposium. </w:t>
      </w:r>
      <w:r>
        <w:rPr>
          <w:b/>
        </w:rPr>
        <w:t xml:space="preserve">Nerve Impulse: From Conduction to Channels by way of </w:t>
      </w:r>
      <w:r>
        <w:rPr/>
        <w:t>Conductance</w:t>
      </w:r>
      <w:r>
        <w:rPr>
          <w:b/>
        </w:rPr>
        <w:t xml:space="preserve"> </w:t>
      </w:r>
      <w:r>
        <w:rPr/>
        <w:t>at the 100</w:t>
      </w:r>
      <w:r>
        <w:rPr>
          <w:vertAlign w:val="superscript"/>
        </w:rPr>
        <w:t>th</w:t>
      </w:r>
      <w:r>
        <w:rPr/>
        <w:t xml:space="preserve"> Anniversary Meeting of the American Physiological Society, 1987. </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Chairman of Symposium. Skeletal</w:t>
      </w:r>
      <w:r>
        <w:rPr>
          <w:b/>
        </w:rPr>
        <w:t xml:space="preserve"> Muscle Physiology: an Update </w:t>
      </w:r>
      <w:r>
        <w:rPr/>
        <w:t>at the 100</w:t>
      </w:r>
      <w:r>
        <w:rPr>
          <w:vertAlign w:val="superscript"/>
        </w:rPr>
        <w:t>th</w:t>
      </w:r>
      <w:r>
        <w:rPr/>
        <w:t xml:space="preserve"> Anniversary Meeting of the American Physiological Society, 1987.</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Chairman of Minisymposium. </w:t>
      </w:r>
      <w:r>
        <w:rPr>
          <w:b/>
        </w:rPr>
        <w:t>Moving through (Biological) Channels</w:t>
      </w:r>
      <w:r>
        <w:rPr/>
        <w:t>, Society of Industrial and Applied Mathematics Conference on Applied Probability in Science and Engineering, New Orleans, 1990.</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Chairman of Minisymposium. </w:t>
      </w:r>
      <w:r>
        <w:rPr>
          <w:b/>
        </w:rPr>
        <w:t xml:space="preserve">Ionic Movement through Biological Channels. </w:t>
      </w:r>
      <w:r>
        <w:rPr/>
        <w:t>Society of Industrial and Applied Mathematics, Annual Meeting. Chicago, 1990.</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Organizer of Workshop: </w:t>
      </w:r>
      <w:r>
        <w:rPr>
          <w:b/>
        </w:rPr>
        <w:t xml:space="preserve">From Structure to Permeation in Open Ionic Channels. </w:t>
      </w:r>
      <w:r>
        <w:rPr/>
        <w:t>Biophysical Society Annual Meeting, Washington D.C., 1993</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Chairman of Symposium: </w:t>
      </w:r>
      <w:r>
        <w:rPr>
          <w:b/>
        </w:rPr>
        <w:t>Ionic Channels: Natural Nanotubes</w:t>
      </w:r>
      <w:r>
        <w:rPr/>
        <w:t xml:space="preserve">. American Physical Society Annual Meeting, 2000. </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Chairman and Organizer of </w:t>
      </w:r>
      <w:r>
        <w:rPr>
          <w:b/>
        </w:rPr>
        <w:t>Novartis Foundation Meeting</w:t>
      </w:r>
      <w:r>
        <w:rPr/>
        <w:t>: Physical Models of Ion Permeation, 2000</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Chairman and Organizer of </w:t>
      </w:r>
      <w:r>
        <w:rPr>
          <w:b/>
        </w:rPr>
        <w:t>Symposium at International Conference on Computational Nanoscience, 2001:</w:t>
      </w:r>
      <w:r>
        <w:rPr/>
        <w:t xml:space="preserve"> Nanostructure Simulation from thin oxides to biological ion channels. </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Co-organizer of </w:t>
      </w:r>
      <w:r>
        <w:rPr>
          <w:b/>
        </w:rPr>
        <w:t xml:space="preserve">Yangtze Conference on Fluids and Interfaces </w:t>
      </w:r>
      <w:r>
        <w:rPr/>
        <w:t xml:space="preserve">(Chief Organizers Kwong-Yu Chan and D Henderson). Chairman, Ion Channels Session, 2001. see </w:t>
      </w:r>
      <w:hyperlink r:id="rId144">
        <w:r>
          <w:rPr>
            <w:rStyle w:val="Style"/>
          </w:rPr>
          <w:t>J. Colloid Interface Sci.</w:t>
        </w:r>
      </w:hyperlink>
      <w:r>
        <w:rPr/>
        <w:t xml:space="preserve"> 2002 246: p.222.</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Organizer and Chairman of </w:t>
      </w:r>
      <w:r>
        <w:rPr>
          <w:b/>
        </w:rPr>
        <w:t xml:space="preserve">Nanostructures: biological ion channels to thin oxides. </w:t>
      </w:r>
      <w:r>
        <w:rPr/>
        <w:t xml:space="preserve">Nanotech 2003, San Francisco. </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Co-organizer and Chairman (with Dirk Gillespie) of </w:t>
      </w:r>
      <w:r>
        <w:rPr>
          <w:b/>
        </w:rPr>
        <w:t>Physical Models of Ion/Protein Interactions</w:t>
      </w:r>
      <w:r>
        <w:rPr/>
        <w:t>, American Physical Society (Division of Biological Physics) March, 2003. Austin, TX.</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Chairman (Organizer Maria Kurnikova) </w:t>
      </w:r>
      <w:r>
        <w:rPr>
          <w:b/>
        </w:rPr>
        <w:t>Physics of Ion Interactions with Proteins</w:t>
      </w:r>
      <w:r>
        <w:rPr/>
        <w:t>, March, 2004, American Physical Society, Montreal Quebec Canada.</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Member, Organizing Committee, NATO Advanced Research Workshop. </w:t>
      </w:r>
      <w:r>
        <w:rPr>
          <w:b/>
        </w:rPr>
        <w:t xml:space="preserve">Ionic Soft Matter </w:t>
      </w:r>
      <w:r>
        <w:rPr/>
        <w:t>Lviv Ukraine, 2004.</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Helper to Andrij Trokhymchuk and David Busath, </w:t>
      </w:r>
      <w:r>
        <w:rPr>
          <w:b/>
        </w:rPr>
        <w:t>Festschrift for Doug Henderson</w:t>
      </w:r>
      <w:r>
        <w:rPr/>
        <w:t>, Brigham Young University, 2004.</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Co-organizer, with Heinz Engl, </w:t>
      </w:r>
      <w:r>
        <w:rPr>
          <w:b/>
        </w:rPr>
        <w:t>RICAM Seminar on Ion Channels,</w:t>
      </w:r>
      <w:r>
        <w:rPr/>
        <w:t xml:space="preserve"> Johan Radon Institute of Applied Mathematics, University of Linz (Austria), 2004. </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Organizer and Chair, </w:t>
      </w:r>
      <w:r>
        <w:rPr>
          <w:b/>
        </w:rPr>
        <w:t>Multiscale Analysis in Biology: Computation,</w:t>
      </w:r>
      <w:r>
        <w:rPr/>
        <w:t xml:space="preserve"> American Physical Society, March, 2005, Los Angeles.</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Organizer and Chair: </w:t>
      </w:r>
      <w:r>
        <w:rPr>
          <w:b/>
        </w:rPr>
        <w:t>MultiScale Analysis of Ions in Solutions, Proteins, and Channels:</w:t>
      </w:r>
      <w:r>
        <w:rPr/>
        <w:t xml:space="preserve"> Analysis, American Physical Society, March, 2005, Los Angeles.</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Problem Presenter: </w:t>
      </w:r>
      <w:r>
        <w:rPr>
          <w:b/>
        </w:rPr>
        <w:t>Mathematics in Medicine Study Group</w:t>
      </w:r>
      <w:r>
        <w:rPr/>
        <w:t>, Mathematics Institute, Oxford University, Sept. 2005, March 2006</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Organizer and Chair: </w:t>
      </w:r>
      <w:r>
        <w:rPr>
          <w:b/>
        </w:rPr>
        <w:t>Physical Models of Ion Channels</w:t>
      </w:r>
      <w:r>
        <w:rPr/>
        <w:t>, American Physical Society, March 2006, Baltimore.</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Helper to Chris Breward: Oxford University OCIAM </w:t>
      </w:r>
      <w:r>
        <w:rPr>
          <w:b/>
        </w:rPr>
        <w:t>Mathematics in Medicine</w:t>
      </w:r>
      <w:r>
        <w:rPr/>
        <w:t>: Ion Channels, March, 2006.</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Member, Organizing Committee for </w:t>
      </w:r>
      <w:r>
        <w:rPr>
          <w:b/>
          <w:u w:val="single"/>
        </w:rPr>
        <w:t>Special Semester on Quantitative Biology</w:t>
      </w:r>
      <w:r>
        <w:rPr>
          <w:b/>
        </w:rPr>
        <w:t xml:space="preserve"> analyzed by Mathematical Methods</w:t>
      </w:r>
      <w:r>
        <w:rPr/>
        <w:t xml:space="preserve">: RICAM (Radon Institute for Computational and Applied Math); (Oct 2007- Jan 2008: Johannes Kepler Univ of Linz, Austria) </w:t>
      </w:r>
      <w:hyperlink r:id="rId145">
        <w:r>
          <w:rPr>
            <w:rStyle w:val="Hyperlink"/>
          </w:rPr>
          <w:t>http://www.ricam.oeaw.ac.at/ssqbm/</w:t>
        </w:r>
      </w:hyperlink>
      <w:r>
        <w:rPr/>
        <w:t xml:space="preserve"> </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ab/>
        <w:tab/>
        <w:t>Co-organizer (with Martin Burger, Peter Pohl, Heinz Engl) of Workshop on Ion Channels, Oct 8-12, 2007</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1080" w:start="1656"/>
        <w:rPr/>
      </w:pPr>
      <w:r>
        <w:rPr/>
        <w:t xml:space="preserve">Co-organizer, with Martin Bazant of Symposium, </w:t>
      </w:r>
      <w:r>
        <w:rPr>
          <w:b/>
        </w:rPr>
        <w:t xml:space="preserve">Multiscale Modeling of Electrochemical Systems </w:t>
      </w:r>
      <w:r>
        <w:rPr/>
        <w:t>SIAM (Society of Industrial and Applied Mathematics), 2006.</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Organizer of ARO Sponsored Meeting, </w:t>
      </w:r>
      <w:r>
        <w:rPr>
          <w:b/>
        </w:rPr>
        <w:t>Calibrating Simulations</w:t>
      </w:r>
      <w:r>
        <w:rPr/>
        <w:t>, at Rush University Medical Center, January 2007.</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Facilitator of Annual Reciprocal Symposia between Biophysical Society and Division of Biological Physics of the American Physical Society, commencing 2007. Planned to be the first in a continuing series.</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Organizer of Symposium (Sponsored by American Physical Society Division of Biological Physics) </w:t>
      </w:r>
      <w:r>
        <w:rPr>
          <w:b/>
        </w:rPr>
        <w:t>Modeling as a Tool in Biophysics</w:t>
      </w:r>
      <w:r>
        <w:rPr/>
        <w:t>, at Biophysical Society Annual Meeting, 2007. Planned to be the first in a continuing series.</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Co</w:t>
        <w:noBreakHyphen/>
        <w:t xml:space="preserve">organizer: </w:t>
      </w:r>
      <w:r>
        <w:rPr>
          <w:b/>
        </w:rPr>
        <w:t>Direct and inverse problems in channels and membranes,</w:t>
      </w:r>
      <w:r>
        <w:rPr/>
        <w:t xml:space="preserve"> ICIAM 6</w:t>
      </w:r>
      <w:r>
        <w:rPr>
          <w:vertAlign w:val="superscript"/>
        </w:rPr>
        <w:t>th</w:t>
      </w:r>
      <w:r>
        <w:rPr/>
        <w:t xml:space="preserve"> International Congress on Industrial &amp; Applied Mathematics Zurich 2007, Organizer Heinz Engl; co-organizer Martin Burger, pair of minisymposia.</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710"/>
        <w:rPr/>
      </w:pPr>
      <w:r>
        <w:rPr/>
        <w:t xml:space="preserve">Lecturer Short course on </w:t>
      </w:r>
      <w:r>
        <w:rPr>
          <w:b/>
          <w:bCs/>
        </w:rPr>
        <w:t>Channel Biophysics</w:t>
      </w:r>
      <w:r>
        <w:rPr/>
        <w:t>, 10 hours, ICTP and SISSA Theoretical Biophysics and Structural Biology, Trieste, Italy, Organizer Paolo Carloni.</w:t>
      </w:r>
    </w:p>
    <w:p>
      <w:pPr>
        <w:pStyle w:val="Normal"/>
        <w:keepLines/>
        <w:widowControl w:val="false"/>
        <w:tabs>
          <w:tab w:val="clear" w:pos="720"/>
          <w:tab w:val="left" w:pos="1080" w:leader="none"/>
          <w:tab w:val="left" w:pos="2400" w:leader="none"/>
          <w:tab w:val="left" w:pos="8760" w:leader="none"/>
          <w:tab w:val="left" w:pos="8880" w:leader="none"/>
        </w:tabs>
        <w:spacing w:before="120" w:after="60"/>
        <w:ind w:hanging="1080" w:start="1656"/>
        <w:rPr/>
      </w:pPr>
      <w:r>
        <w:rPr/>
        <w:t xml:space="preserve">Co-organizer: Symposium on </w:t>
      </w:r>
      <w:r>
        <w:rPr>
          <w:b/>
          <w:bCs/>
        </w:rPr>
        <w:t>Inhomogeneous Electrolytes</w:t>
      </w:r>
      <w:r>
        <w:rPr/>
        <w:t xml:space="preserve"> Northwest and Rocky Mountain Regional Meeting American Chemical Society Co-organizer Douglas Henderson, June 2008. </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1080" w:start="1656"/>
        <w:rPr/>
      </w:pPr>
      <w:r>
        <w:rPr/>
        <w:t xml:space="preserve">Organizer and Speaker: Workshop </w:t>
      </w:r>
      <w:r>
        <w:rPr>
          <w:b/>
        </w:rPr>
        <w:t>Biophysics of Membrane Bound Channels</w:t>
      </w:r>
      <w:r>
        <w:rPr/>
        <w:t xml:space="preserve"> American Physical Society, Division of Biological Physics, March 2009.</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1080" w:start="1656"/>
        <w:rPr/>
      </w:pPr>
      <w:r>
        <w:rPr/>
        <w:t xml:space="preserve">Co-organizer: National Taiwan University </w:t>
      </w:r>
      <w:r>
        <w:rPr>
          <w:b/>
        </w:rPr>
        <w:t>Energetic Variational Approaches to Elastic Complex Fluids and Molecular Biology</w:t>
      </w:r>
      <w:r>
        <w:rPr/>
        <w:t xml:space="preserve"> January, 2010, Organizer Tai-Chia Lin</w:t>
      </w:r>
    </w:p>
    <w:p>
      <w:pPr>
        <w:pStyle w:val="Normal"/>
        <w:keepLines/>
        <w:widowControl w:val="false"/>
        <w:tabs>
          <w:tab w:val="clear" w:pos="720"/>
          <w:tab w:val="left" w:pos="1080" w:leader="none"/>
          <w:tab w:val="left" w:pos="2400" w:leader="none"/>
          <w:tab w:val="left" w:pos="8760" w:leader="none"/>
          <w:tab w:val="left" w:pos="8880" w:leader="none"/>
        </w:tabs>
        <w:spacing w:before="0" w:after="60"/>
        <w:ind w:hanging="1080" w:start="1656"/>
        <w:rPr/>
      </w:pPr>
      <w:r>
        <w:rPr/>
        <w:t xml:space="preserve">Co-organizer  Banff International Research Station BIRS </w:t>
      </w:r>
      <w:r>
        <w:rPr>
          <w:b/>
        </w:rPr>
        <w:t>Ion Channels- Mathematical Modeling and Analysis</w:t>
      </w:r>
      <w:r>
        <w:rPr/>
        <w:t xml:space="preserve"> 16frg212, September 2016, Bob Eisenberg, Chun Liu and Huaxiong Huang, organizers.</w:t>
      </w:r>
    </w:p>
    <w:p>
      <w:pPr>
        <w:pStyle w:val="Normal"/>
        <w:widowControl w:val="false"/>
        <w:tabs>
          <w:tab w:val="clear" w:pos="720"/>
          <w:tab w:val="left" w:pos="1080" w:leader="none"/>
          <w:tab w:val="left" w:pos="2400" w:leader="none"/>
          <w:tab w:val="left" w:pos="8760" w:leader="none"/>
          <w:tab w:val="left" w:pos="8880" w:leader="none"/>
        </w:tabs>
        <w:ind w:hanging="1080" w:start="1656"/>
        <w:rPr/>
      </w:pPr>
      <w:r>
        <w:rPr/>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b/>
          <w:i/>
          <w:sz w:val="28"/>
        </w:rPr>
        <w:t xml:space="preserve">Equipment and Software Designed </w:t>
      </w:r>
    </w:p>
    <w:p>
      <w:pPr>
        <w:pStyle w:val="Normal"/>
        <w:widowControl w:val="false"/>
        <w:tabs>
          <w:tab w:val="clear" w:pos="720"/>
          <w:tab w:val="left" w:pos="1080" w:leader="none"/>
          <w:tab w:val="left" w:pos="2400" w:leader="none"/>
          <w:tab w:val="left" w:pos="8760" w:leader="none"/>
          <w:tab w:val="left" w:pos="8880" w:leader="none"/>
        </w:tabs>
        <w:spacing w:before="60" w:after="60"/>
        <w:ind w:start="576"/>
        <w:rPr/>
      </w:pPr>
      <w:r>
        <w:rPr/>
        <w:t>Wide band amplifiers for microelectrode recording (with several collaborators, see publications 3, 9, 11, 16, 22, and 24).</w:t>
      </w:r>
    </w:p>
    <w:p>
      <w:pPr>
        <w:pStyle w:val="Normal"/>
        <w:widowControl w:val="false"/>
        <w:tabs>
          <w:tab w:val="clear" w:pos="720"/>
          <w:tab w:val="left" w:pos="1080" w:leader="none"/>
          <w:tab w:val="left" w:pos="2400" w:leader="none"/>
          <w:tab w:val="left" w:pos="8760" w:leader="none"/>
          <w:tab w:val="left" w:pos="8880" w:leader="none"/>
        </w:tabs>
        <w:spacing w:before="60" w:after="60"/>
        <w:ind w:start="576"/>
        <w:rPr/>
      </w:pPr>
      <w:r>
        <w:rPr/>
        <w:t xml:space="preserve">Software for computing and analyzing impedance measurements with wide band amplifiers </w:t>
      </w:r>
      <w:r>
        <w:rPr>
          <w:i/>
        </w:rPr>
        <w:t>(ibid.)</w:t>
      </w:r>
    </w:p>
    <w:p>
      <w:pPr>
        <w:pStyle w:val="Normal"/>
        <w:widowControl w:val="false"/>
        <w:tabs>
          <w:tab w:val="clear" w:pos="720"/>
          <w:tab w:val="left" w:pos="1080" w:leader="none"/>
          <w:tab w:val="left" w:pos="2400" w:leader="none"/>
          <w:tab w:val="left" w:pos="8760" w:leader="none"/>
          <w:tab w:val="left" w:pos="8880" w:leader="none"/>
        </w:tabs>
        <w:spacing w:before="60" w:after="60"/>
        <w:ind w:start="576"/>
        <w:rPr/>
      </w:pPr>
      <w:r>
        <w:rPr>
          <w:b/>
        </w:rPr>
        <w:t>Axopatch Amplifier</w:t>
      </w:r>
      <w:r>
        <w:rPr/>
        <w:t xml:space="preserve"> for patch clamp recording, with R. Levis, J. Rae, and A. Finkel, sold by Axon Instruments, Burlingame CA, now part of Molecular Devices Sunnyvale CA. </w:t>
      </w:r>
    </w:p>
    <w:p>
      <w:pPr>
        <w:pStyle w:val="Normal"/>
        <w:widowControl w:val="false"/>
        <w:tabs>
          <w:tab w:val="clear" w:pos="720"/>
          <w:tab w:val="left" w:pos="1080" w:leader="none"/>
          <w:tab w:val="left" w:pos="2400" w:leader="none"/>
          <w:tab w:val="left" w:pos="8760" w:leader="none"/>
          <w:tab w:val="left" w:pos="8880" w:leader="none"/>
        </w:tabs>
        <w:spacing w:before="60" w:after="60"/>
        <w:ind w:start="576"/>
        <w:rPr/>
      </w:pPr>
      <w:r>
        <w:rPr>
          <w:b/>
        </w:rPr>
        <w:t xml:space="preserve">Perfusing Pipettes, </w:t>
      </w:r>
      <w:r>
        <w:rPr/>
        <w:t xml:space="preserve">a hardware kit available from ALA Scientific, for perfusing patch pipettes. </w:t>
      </w:r>
    </w:p>
    <w:p>
      <w:pPr>
        <w:pStyle w:val="Normal"/>
        <w:widowControl w:val="false"/>
        <w:tabs>
          <w:tab w:val="clear" w:pos="720"/>
          <w:tab w:val="left" w:pos="1080" w:leader="none"/>
          <w:tab w:val="left" w:pos="2400" w:leader="none"/>
          <w:tab w:val="left" w:pos="8760" w:leader="none"/>
          <w:tab w:val="left" w:pos="8880" w:leader="none"/>
        </w:tabs>
        <w:spacing w:before="60" w:after="60"/>
        <w:ind w:start="576"/>
        <w:rPr>
          <w:iCs/>
        </w:rPr>
      </w:pPr>
      <w:r>
        <w:rPr>
          <w:b/>
          <w:i/>
          <w:iCs/>
        </w:rPr>
        <w:t>PNP</w:t>
      </w:r>
      <w:r>
        <w:rPr>
          <w:b/>
          <w:iCs/>
        </w:rPr>
        <w:t xml:space="preserve"> Online</w:t>
      </w:r>
      <w:r>
        <w:rPr>
          <w:b/>
          <w:i/>
          <w:iCs/>
        </w:rPr>
        <w:t xml:space="preserve"> </w:t>
      </w:r>
      <w:hyperlink r:id="rId146">
        <w:r>
          <w:rPr>
            <w:rStyle w:val="Style"/>
            <w:b/>
            <w:u w:val="single"/>
          </w:rPr>
          <w:t>http://www.pnponline.org/</w:t>
        </w:r>
      </w:hyperlink>
      <w:r>
        <w:rPr>
          <w:b/>
          <w:iCs/>
        </w:rPr>
        <w:t xml:space="preserve"> </w:t>
      </w:r>
      <w:r>
        <w:rPr>
          <w:iCs/>
        </w:rPr>
        <w:t>Interactive software for running Poisson Nernst Planck theory, with Brice Burgess</w:t>
      </w:r>
    </w:p>
    <w:p>
      <w:pPr>
        <w:pStyle w:val="Normal"/>
        <w:widowControl w:val="false"/>
        <w:tabs>
          <w:tab w:val="clear" w:pos="720"/>
          <w:tab w:val="left" w:pos="1080" w:leader="none"/>
          <w:tab w:val="left" w:pos="2400" w:leader="none"/>
          <w:tab w:val="left" w:pos="8760" w:leader="none"/>
          <w:tab w:val="left" w:pos="8880" w:leader="none"/>
        </w:tabs>
        <w:spacing w:before="60" w:after="60"/>
        <w:ind w:start="576"/>
        <w:rPr/>
      </w:pPr>
      <w:r>
        <w:rPr>
          <w:b/>
          <w:bCs/>
        </w:rPr>
        <w:t>Patent Application</w:t>
      </w:r>
      <w:r>
        <w:rPr>
          <w:bCs/>
        </w:rPr>
        <w:t xml:space="preserve">, PCT/NL2003/000013 Liquid Based Electronic Device (from </w:t>
      </w:r>
      <w:r>
        <w:rPr>
          <w:iCs/>
        </w:rPr>
        <w:t>BioMade</w:t>
      </w:r>
      <w:r>
        <w:rPr>
          <w:bCs/>
        </w:rPr>
        <w:t>, Groningen, Netherlands.)</w:t>
      </w:r>
      <w:r>
        <w:rPr/>
        <w:t xml:space="preserve"> </w:t>
      </w:r>
      <w:r>
        <w:rPr>
          <w:bCs/>
        </w:rPr>
        <w:t xml:space="preserve">Patent Application was subsequently withdrawn, but it is an interesting idea, nonetheless, in my biased view, PCT/NL2003/000013 Liquid Based Electronic Device (from </w:t>
      </w:r>
      <w:r>
        <w:rPr>
          <w:iCs/>
        </w:rPr>
        <w:t>BioMade</w:t>
      </w:r>
      <w:r>
        <w:rPr>
          <w:bCs/>
        </w:rPr>
        <w:t xml:space="preserve">, Groningen, Netherlands.)  </w:t>
      </w:r>
      <w:r>
        <w:rPr/>
        <w:t>[</w:t>
      </w:r>
      <w:hyperlink r:id="rId147">
        <w:r>
          <w:rPr>
            <w:rStyle w:val="Hyperlink"/>
          </w:rPr>
          <w:t>PDF</w:t>
        </w:r>
      </w:hyperlink>
      <w:r>
        <w:rPr/>
        <w:t>]</w:t>
      </w:r>
    </w:p>
    <w:p>
      <w:pPr>
        <w:pStyle w:val="Normal"/>
        <w:keepLines/>
        <w:widowControl w:val="false"/>
        <w:tabs>
          <w:tab w:val="clear" w:pos="720"/>
          <w:tab w:val="left" w:pos="1080" w:leader="none"/>
          <w:tab w:val="left" w:pos="2400" w:leader="none"/>
          <w:tab w:val="left" w:pos="8760" w:leader="none"/>
          <w:tab w:val="left" w:pos="8880" w:leader="none"/>
        </w:tabs>
        <w:spacing w:before="60" w:after="60"/>
        <w:ind w:start="576"/>
        <w:rPr/>
      </w:pPr>
      <w:r>
        <w:rPr>
          <w:b/>
        </w:rPr>
        <w:t>Patent Application</w:t>
      </w:r>
      <w:r>
        <w:rPr/>
        <w:t xml:space="preserve">, </w:t>
      </w:r>
      <w:hyperlink r:id="rId148">
        <w:r>
          <w:rPr>
            <w:rStyle w:val="Hyperlink"/>
          </w:rPr>
          <w:t>U.S. Patent Application 12/297,179</w:t>
        </w:r>
      </w:hyperlink>
      <w:r>
        <w:rPr/>
        <w:t xml:space="preserve">: </w:t>
      </w:r>
      <w:r>
        <w:rPr>
          <w:iCs/>
        </w:rPr>
        <w:t>Mathematical Design of Ion Channel Selectivity via Inverse Problems Technology (with Heinz Engl and Martin Burger, from Rush University)</w:t>
      </w:r>
      <w:r>
        <w:rPr/>
        <w:t xml:space="preserve"> [</w:t>
      </w:r>
      <w:hyperlink r:id="rId149">
        <w:r>
          <w:rPr>
            <w:rStyle w:val="Hyperlink"/>
          </w:rPr>
          <w:t>PDF</w:t>
        </w:r>
      </w:hyperlink>
      <w:r>
        <w:rPr/>
        <w:t xml:space="preserve">]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r>
    </w:p>
    <w:p>
      <w:pPr>
        <w:pStyle w:val="Normal"/>
        <w:keepNext w:val="true"/>
        <w:keepLines/>
        <w:tabs>
          <w:tab w:val="clear" w:pos="720"/>
          <w:tab w:val="left" w:pos="600" w:leader="none"/>
          <w:tab w:val="left" w:pos="1080" w:leader="none"/>
          <w:tab w:val="left" w:pos="2400" w:leader="none"/>
          <w:tab w:val="left" w:pos="8760" w:leader="none"/>
          <w:tab w:val="left" w:pos="8880" w:leader="none"/>
        </w:tabs>
        <w:spacing w:before="120" w:after="120"/>
        <w:rPr/>
      </w:pPr>
      <w:r>
        <w:rPr>
          <w:b/>
          <w:i/>
          <w:sz w:val="28"/>
        </w:rPr>
        <w:t>Professional Societies</w:t>
      </w:r>
    </w:p>
    <w:p>
      <w:pPr>
        <w:pStyle w:val="Normal"/>
        <w:widowControl w:val="false"/>
        <w:tabs>
          <w:tab w:val="clear" w:pos="720"/>
          <w:tab w:val="left" w:pos="1080" w:leader="none"/>
          <w:tab w:val="left" w:pos="2400" w:leader="none"/>
          <w:tab w:val="left" w:pos="8760" w:leader="none"/>
          <w:tab w:val="left" w:pos="8880" w:leader="none"/>
        </w:tabs>
        <w:spacing w:before="120" w:after="40"/>
        <w:ind w:start="576"/>
        <w:rPr/>
      </w:pPr>
      <w:r>
        <w:rPr/>
        <w:t>American Association for Advancement of Science</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American Mathematical Society</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American Physiological Society</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American Physical Society, Fellow</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American Society of Cell Biologists</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Biophysical Society</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Institute of Electrical and Electronic Engineering, Senior Member</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Mathematical Association of America</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New York Academy of Sciences</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Physiological Society, England (Associate Member)</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Royal Society of Chemistry (UK)</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Society of General Physiologists</w:t>
      </w:r>
    </w:p>
    <w:p>
      <w:pPr>
        <w:pStyle w:val="Normal"/>
        <w:keepNext w:val="true"/>
        <w:widowControl w:val="false"/>
        <w:tabs>
          <w:tab w:val="clear" w:pos="720"/>
          <w:tab w:val="left" w:pos="1080" w:leader="none"/>
          <w:tab w:val="left" w:pos="2400" w:leader="none"/>
          <w:tab w:val="left" w:pos="8760" w:leader="none"/>
          <w:tab w:val="left" w:pos="8880" w:leader="none"/>
        </w:tabs>
        <w:spacing w:before="0" w:after="40"/>
        <w:ind w:start="576"/>
        <w:rPr/>
      </w:pPr>
      <w:r>
        <w:rPr/>
        <w:t>Society for Industrial and Applied Mathematics</w:t>
      </w:r>
    </w:p>
    <w:p>
      <w:pPr>
        <w:pStyle w:val="Normal"/>
        <w:keepNext w:val="true"/>
        <w:widowControl w:val="false"/>
        <w:tabs>
          <w:tab w:val="clear" w:pos="720"/>
          <w:tab w:val="left" w:pos="1080" w:leader="none"/>
          <w:tab w:val="left" w:pos="2400" w:leader="none"/>
          <w:tab w:val="left" w:pos="8760" w:leader="none"/>
          <w:tab w:val="left" w:pos="8880" w:leader="none"/>
        </w:tabs>
        <w:spacing w:before="0" w:after="40"/>
        <w:ind w:start="576"/>
        <w:rPr/>
      </w:pPr>
      <w:r>
        <w:rPr/>
        <w:t>Society of Neuroscience</w:t>
      </w:r>
    </w:p>
    <w:p>
      <w:pPr>
        <w:pStyle w:val="Normal"/>
        <w:keepNext w:val="true"/>
        <w:widowControl w:val="false"/>
        <w:tabs>
          <w:tab w:val="clear" w:pos="720"/>
          <w:tab w:val="left" w:pos="1080" w:leader="none"/>
          <w:tab w:val="left" w:pos="2400" w:leader="none"/>
          <w:tab w:val="left" w:pos="8760" w:leader="none"/>
          <w:tab w:val="left" w:pos="8880" w:leader="none"/>
        </w:tabs>
        <w:spacing w:before="0" w:after="40"/>
        <w:ind w:start="576"/>
        <w:rPr/>
      </w:pPr>
      <w:r>
        <w:rPr/>
        <w:t>Institute for Strategic Studies (London: 1963-1992)</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40"/>
        <w:rPr/>
      </w:pPr>
      <w:r>
        <w:rPr/>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b/>
          <w:i/>
          <w:sz w:val="28"/>
        </w:rPr>
        <w:t>Research Interests</w:t>
      </w:r>
    </w:p>
    <w:p>
      <w:pPr>
        <w:pStyle w:val="Normal"/>
        <w:keepNext w:val="true"/>
        <w:keepLines/>
        <w:widowControl w:val="false"/>
        <w:tabs>
          <w:tab w:val="clear" w:pos="720"/>
          <w:tab w:val="left" w:pos="540" w:leader="none"/>
          <w:tab w:val="left" w:pos="1080" w:leader="none"/>
          <w:tab w:val="left" w:pos="2400" w:leader="none"/>
          <w:tab w:val="left" w:pos="8760" w:leader="none"/>
          <w:tab w:val="left" w:pos="8880" w:leader="none"/>
        </w:tabs>
        <w:spacing w:before="120" w:after="120"/>
        <w:ind w:start="540"/>
        <w:rPr>
          <w:b/>
        </w:rPr>
      </w:pPr>
      <w:r>
        <w:rPr>
          <w:b/>
        </w:rPr>
        <w:t xml:space="preserve">1960’s-1980’s: </w:t>
      </w:r>
    </w:p>
    <w:p>
      <w:pPr>
        <w:pStyle w:val="Normal"/>
        <w:keepNext w:val="true"/>
        <w:keepLines/>
        <w:widowControl w:val="false"/>
        <w:tabs>
          <w:tab w:val="clear" w:pos="720"/>
          <w:tab w:val="left" w:pos="540" w:leader="none"/>
          <w:tab w:val="left" w:pos="1080" w:leader="none"/>
          <w:tab w:val="left" w:pos="2400" w:leader="none"/>
          <w:tab w:val="left" w:pos="8760" w:leader="none"/>
          <w:tab w:val="left" w:pos="8880" w:leader="none"/>
        </w:tabs>
        <w:spacing w:before="120" w:after="120"/>
        <w:ind w:start="540"/>
        <w:rPr/>
      </w:pPr>
      <w:r>
        <w:rPr/>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pPr>
        <w:pStyle w:val="Normal"/>
        <w:widowControl w:val="false"/>
        <w:tabs>
          <w:tab w:val="clear" w:pos="720"/>
          <w:tab w:val="left" w:pos="120" w:leader="none"/>
          <w:tab w:val="left" w:pos="1200" w:leader="none"/>
          <w:tab w:val="left" w:pos="8760" w:leader="none"/>
          <w:tab w:val="left" w:pos="8880" w:leader="none"/>
        </w:tabs>
        <w:spacing w:before="120" w:after="120"/>
        <w:ind w:start="576"/>
        <w:rPr/>
      </w:pPr>
      <w:r>
        <w:rPr/>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pPr>
        <w:pStyle w:val="Normal"/>
        <w:widowControl w:val="false"/>
        <w:tabs>
          <w:tab w:val="clear" w:pos="720"/>
          <w:tab w:val="left" w:pos="120" w:leader="none"/>
          <w:tab w:val="left" w:pos="1200" w:leader="none"/>
          <w:tab w:val="left" w:pos="8760" w:leader="none"/>
          <w:tab w:val="left" w:pos="8880" w:leader="none"/>
        </w:tabs>
        <w:spacing w:before="120" w:after="120"/>
        <w:ind w:start="576"/>
        <w:rPr/>
      </w:pPr>
      <w:r>
        <w:rPr/>
        <w:t>The use of mathematics (ranging from singular perturbation theory to numerical simulation) to provide insight into the physical meaning of complex theory.</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b/>
        </w:rPr>
        <w:t>1960’s-1990’s:</w:t>
      </w:r>
      <w:r>
        <w:rPr/>
        <w:t xml:space="preserve"> </w:t>
      </w:r>
    </w:p>
    <w:p>
      <w:pPr>
        <w:pStyle w:val="Normal"/>
        <w:keepNext w:val="true"/>
        <w:keepLines/>
        <w:widowControl w:val="false"/>
        <w:tabs>
          <w:tab w:val="clear" w:pos="720"/>
          <w:tab w:val="left" w:pos="540" w:leader="none"/>
          <w:tab w:val="left" w:pos="1080" w:leader="none"/>
          <w:tab w:val="left" w:pos="2400" w:leader="none"/>
          <w:tab w:val="left" w:pos="8760" w:leader="none"/>
          <w:tab w:val="left" w:pos="8880" w:leader="none"/>
        </w:tabs>
        <w:spacing w:before="120" w:after="120"/>
        <w:ind w:start="540"/>
        <w:rPr/>
      </w:pPr>
      <w:r>
        <w:rPr/>
        <w:t>Excitation-contraction coupling in skeletal and cardiac muscle; particularly, the junction between the tubular system and the sarcoplasmic reticulum and the mechanism of calcium release from the sarcoplasmic reticulum.</w:t>
      </w:r>
    </w:p>
    <w:p>
      <w:pPr>
        <w:pStyle w:val="Normal"/>
        <w:widowControl w:val="false"/>
        <w:tabs>
          <w:tab w:val="clear" w:pos="720"/>
          <w:tab w:val="left" w:pos="120" w:leader="none"/>
          <w:tab w:val="left" w:pos="1200" w:leader="none"/>
          <w:tab w:val="left" w:pos="8760" w:leader="none"/>
          <w:tab w:val="left" w:pos="8880" w:leader="none"/>
        </w:tabs>
        <w:spacing w:before="120" w:after="120"/>
        <w:ind w:start="576"/>
        <w:rPr/>
      </w:pPr>
      <w:r>
        <w:rPr/>
        <w:t>The electrical properties of the sarcoplasmic reticulum and its ionic channels as seen in patch clamp measurements from skinned muscle fibers.</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b/>
        </w:rPr>
        <w:t>1980’s – 2000’s:</w:t>
      </w:r>
      <w:r>
        <w:rPr/>
        <w:t xml:space="preserve"> </w:t>
      </w:r>
    </w:p>
    <w:p>
      <w:pPr>
        <w:pStyle w:val="Normal"/>
        <w:keepNext w:val="true"/>
        <w:keepLines/>
        <w:widowControl w:val="false"/>
        <w:tabs>
          <w:tab w:val="clear" w:pos="720"/>
          <w:tab w:val="left" w:pos="540" w:leader="none"/>
          <w:tab w:val="left" w:pos="1080" w:leader="none"/>
          <w:tab w:val="left" w:pos="2400" w:leader="none"/>
          <w:tab w:val="left" w:pos="8760" w:leader="none"/>
          <w:tab w:val="left" w:pos="8880" w:leader="none"/>
        </w:tabs>
        <w:spacing w:before="120" w:after="120"/>
        <w:ind w:start="540"/>
        <w:rPr/>
      </w:pPr>
      <w:r>
        <w:rPr/>
        <w:t>Analysis of ionic channels, experimental and theoretical: properties of single channels in epithelia, particularly “pressure activated” channels. Single channels in sarcoplasmic reticulum of skinned muscle fibers.</w:t>
      </w:r>
    </w:p>
    <w:p>
      <w:pPr>
        <w:pStyle w:val="Normal"/>
        <w:widowControl w:val="false"/>
        <w:tabs>
          <w:tab w:val="clear" w:pos="720"/>
          <w:tab w:val="left" w:pos="120" w:leader="none"/>
          <w:tab w:val="left" w:pos="1200" w:leader="none"/>
          <w:tab w:val="left" w:pos="8760" w:leader="none"/>
          <w:tab w:val="left" w:pos="8880" w:leader="none"/>
        </w:tabs>
        <w:spacing w:before="120" w:after="120"/>
        <w:ind w:start="576"/>
        <w:rPr/>
      </w:pPr>
      <w:r>
        <w:rPr/>
        <w:t xml:space="preserve">Design of patch clamp amplifiers, headstage, holders with “zero excess” noise. </w:t>
      </w:r>
    </w:p>
    <w:p>
      <w:pPr>
        <w:pStyle w:val="Normal"/>
        <w:widowControl w:val="false"/>
        <w:tabs>
          <w:tab w:val="clear" w:pos="720"/>
          <w:tab w:val="left" w:pos="120" w:leader="none"/>
          <w:tab w:val="left" w:pos="1200" w:leader="none"/>
          <w:tab w:val="left" w:pos="8760" w:leader="none"/>
          <w:tab w:val="left" w:pos="8880" w:leader="none"/>
        </w:tabs>
        <w:spacing w:before="120" w:after="120"/>
        <w:ind w:start="576"/>
        <w:rPr/>
      </w:pPr>
      <w:r>
        <w:rPr/>
        <w:t>Optimal detection of single channel events using signal detection theory.</w:t>
      </w:r>
    </w:p>
    <w:p>
      <w:pPr>
        <w:pStyle w:val="Normal"/>
        <w:widowControl w:val="false"/>
        <w:tabs>
          <w:tab w:val="clear" w:pos="720"/>
          <w:tab w:val="left" w:pos="120" w:leader="none"/>
          <w:tab w:val="left" w:pos="1200" w:leader="none"/>
          <w:tab w:val="left" w:pos="8760" w:leader="none"/>
          <w:tab w:val="left" w:pos="8880" w:leader="none"/>
        </w:tabs>
        <w:spacing w:before="120" w:after="120"/>
        <w:ind w:start="576"/>
        <w:rPr/>
      </w:pPr>
      <w:r>
        <w:rPr/>
        <w:t>Measurement of open channel noise.</w:t>
      </w:r>
    </w:p>
    <w:p>
      <w:pPr>
        <w:pStyle w:val="Normal"/>
        <w:widowControl w:val="false"/>
        <w:tabs>
          <w:tab w:val="clear" w:pos="720"/>
          <w:tab w:val="left" w:pos="120" w:leader="none"/>
          <w:tab w:val="left" w:pos="1200" w:leader="none"/>
          <w:tab w:val="left" w:pos="8760" w:leader="none"/>
          <w:tab w:val="left" w:pos="8880" w:leader="none"/>
        </w:tabs>
        <w:spacing w:before="120" w:after="120"/>
        <w:ind w:start="576"/>
        <w:rPr/>
      </w:pPr>
      <w:r>
        <w:rPr/>
        <w:t>Theoretical analysis of ion movement through channels using an hierarchy of models from molecular dynamics to continuum electrostatics.</w:t>
      </w:r>
    </w:p>
    <w:p>
      <w:pPr>
        <w:pStyle w:val="Normal"/>
        <w:widowControl w:val="false"/>
        <w:tabs>
          <w:tab w:val="clear" w:pos="720"/>
          <w:tab w:val="left" w:pos="120" w:leader="none"/>
          <w:tab w:val="left" w:pos="1200" w:leader="none"/>
          <w:tab w:val="left" w:pos="8760" w:leader="none"/>
          <w:tab w:val="left" w:pos="8880" w:leader="none"/>
        </w:tabs>
        <w:spacing w:before="120" w:after="120"/>
        <w:ind w:start="576"/>
        <w:rPr/>
      </w:pPr>
      <w:r>
        <w:rPr/>
        <w:t>Simulations of the molecular dynamics of channel proteins.</w:t>
      </w:r>
    </w:p>
    <w:p>
      <w:pPr>
        <w:pStyle w:val="Normal"/>
        <w:widowControl w:val="false"/>
        <w:tabs>
          <w:tab w:val="clear" w:pos="720"/>
          <w:tab w:val="left" w:pos="120" w:leader="none"/>
          <w:tab w:val="left" w:pos="1200" w:leader="none"/>
          <w:tab w:val="left" w:pos="8760" w:leader="none"/>
          <w:tab w:val="left" w:pos="8880" w:leader="none"/>
        </w:tabs>
        <w:spacing w:before="120" w:after="120"/>
        <w:ind w:start="576"/>
        <w:rPr/>
      </w:pPr>
      <w:r>
        <w:rPr/>
        <w:t xml:space="preserve">Stochastic analysis of flux over barriers: first passage times, concentration boundary conditions and ionic fluxes. </w:t>
      </w:r>
    </w:p>
    <w:p>
      <w:pPr>
        <w:pStyle w:val="Normal"/>
        <w:widowControl w:val="false"/>
        <w:tabs>
          <w:tab w:val="clear" w:pos="720"/>
          <w:tab w:val="left" w:pos="120" w:leader="none"/>
          <w:tab w:val="left" w:pos="1200" w:leader="none"/>
          <w:tab w:val="left" w:pos="8760" w:leader="none"/>
          <w:tab w:val="left" w:pos="8880" w:leader="none"/>
        </w:tabs>
        <w:spacing w:before="120" w:after="120"/>
        <w:ind w:start="576"/>
        <w:rPr/>
      </w:pPr>
      <w:r>
        <w:rPr/>
        <w:t>PNP model of the open channel. Poisson-Nernst-Planck model of open channels, in which the potential distribution through the channel is calculated not assumed. PH model of the open channel, the Poisson Hydrodynamic model including temperature changes.</w:t>
      </w:r>
    </w:p>
    <w:p>
      <w:pPr>
        <w:pStyle w:val="Normal"/>
        <w:widowControl w:val="false"/>
        <w:tabs>
          <w:tab w:val="clear" w:pos="720"/>
          <w:tab w:val="left" w:pos="120" w:leader="none"/>
          <w:tab w:val="left" w:pos="1200" w:leader="none"/>
          <w:tab w:val="left" w:pos="8760" w:leader="none"/>
          <w:tab w:val="left" w:pos="8880" w:leader="none"/>
        </w:tabs>
        <w:spacing w:before="120" w:after="120"/>
        <w:ind w:start="576"/>
        <w:rPr/>
      </w:pPr>
      <w:r>
        <w:rPr/>
        <w:t xml:space="preserve">Coupling of fluxes, active transport, gating, and gating currents in a permanently open channel of one conformation as predicted by the PNP model in complex geometries and the PH model. </w:t>
      </w:r>
    </w:p>
    <w:p>
      <w:pPr>
        <w:pStyle w:val="Normal"/>
        <w:widowControl w:val="false"/>
        <w:tabs>
          <w:tab w:val="clear" w:pos="720"/>
          <w:tab w:val="left" w:pos="120" w:leader="none"/>
          <w:tab w:val="left" w:pos="1200" w:leader="none"/>
          <w:tab w:val="left" w:pos="8760" w:leader="none"/>
          <w:tab w:val="left" w:pos="8880" w:leader="none"/>
        </w:tabs>
        <w:spacing w:before="120" w:after="120"/>
        <w:ind w:start="576"/>
        <w:rPr/>
      </w:pPr>
      <w:r>
        <w:rPr/>
        <w:t xml:space="preserve">The stochastic generalization of the PNP model. </w:t>
      </w:r>
    </w:p>
    <w:p>
      <w:pPr>
        <w:pStyle w:val="Normal"/>
        <w:widowControl w:val="false"/>
        <w:tabs>
          <w:tab w:val="clear" w:pos="720"/>
          <w:tab w:val="left" w:pos="120" w:leader="none"/>
          <w:tab w:val="left" w:pos="1200" w:leader="none"/>
          <w:tab w:val="left" w:pos="8760" w:leader="none"/>
          <w:tab w:val="left" w:pos="8880" w:leader="none"/>
        </w:tabs>
        <w:spacing w:before="120" w:after="120"/>
        <w:ind w:start="576"/>
        <w:rPr/>
      </w:pPr>
      <w:r>
        <w:rPr/>
        <w:t>Simulations of the molecular dynamics of the entry process models of gramicidin.</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b/>
        </w:rPr>
        <w:t>2000 -2010:</w:t>
      </w:r>
      <w:r>
        <w:rPr/>
        <w:t xml:space="preserve"> </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start="810"/>
        <w:rPr/>
      </w:pPr>
      <w:r>
        <w:rPr/>
        <w:t xml:space="preserve">Design and construction of ion channels as useful devices.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ind w:start="720"/>
        <w:rPr/>
      </w:pPr>
      <w:r>
        <w:rPr/>
        <w:t>Thus, building design tools for understanding current flow in bulk solution, ion channels, and proteins in general.</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ind w:start="720"/>
        <w:rPr/>
      </w:pPr>
      <w:r>
        <w:rPr/>
        <w:t>Computation of macroscopic properties of ionic solutions and channels from higher resolution models, using Langevin-Poisson, Monte Carlo Poisson, or Molecular Dynamics Poisson methods.</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ind w:start="720"/>
        <w:rPr/>
      </w:pPr>
      <w:r>
        <w:rPr/>
        <w:t>Mathematical analysis of macroscopic properties of ionic solutions and channels starting from higher resolution models, using Langevin-Poisson, Monte Carlo Poisson, or Molecular Dynamics Poisson methods.</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ind w:start="720"/>
        <w:rPr/>
      </w:pPr>
      <w:r>
        <w:rPr/>
        <w:t>Simulations and theories of gating and conformational change.</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ind w:start="720"/>
        <w:rPr/>
      </w:pPr>
      <w:r>
        <w:rPr/>
        <w:t>Construction of nonequilibrium statistical mechanics starting from the properties of chaotic trajectories computed with Poisson and molecular dynamics. Statistical mechanics as stochastic processes.</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ind w:start="720"/>
        <w:rPr/>
      </w:pPr>
      <w:r>
        <w:rPr/>
        <w:t>Crowded Charge model of protein function, specifically, ion selectivity and permeation in ion channels.</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ind w:start="720"/>
        <w:rPr/>
      </w:pPr>
      <w:r>
        <w:rPr/>
        <w:t>Variational Principles (built on the energetic variational approach of Chun Liu) applied to ions in channels, ions and water in solutions, cells, and macroscopic tissues, and to vesicles and viruses fusing with membranes.</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b/>
        </w:rPr>
        <w:t>2010 - … :</w:t>
      </w:r>
      <w:r>
        <w:rPr/>
        <w:t xml:space="preserve"> </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ind w:start="720"/>
        <w:rPr>
          <w:i/>
          <w:iCs/>
        </w:rPr>
      </w:pPr>
      <w:r>
        <w:rPr/>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Pr>
          <w:i/>
          <w:iCs/>
        </w:rPr>
        <w:t>what is the role of the high charge density and crossed conditions of at active sites? Does it significantly constrain solutions of the Schroedinger equation?</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ind w:start="720"/>
        <w:rPr/>
      </w:pPr>
      <w:r>
        <w:rPr/>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pPr>
        <w:pStyle w:val="Normal"/>
        <w:tabs>
          <w:tab w:val="clear" w:pos="720"/>
          <w:tab w:val="left" w:pos="600" w:leader="none"/>
          <w:tab w:val="left" w:pos="1080" w:leader="none"/>
          <w:tab w:val="left" w:pos="2400" w:leader="none"/>
          <w:tab w:val="left" w:pos="8760" w:leader="none"/>
          <w:tab w:val="left" w:pos="8880" w:leader="none"/>
        </w:tabs>
        <w:spacing w:before="120" w:after="120"/>
        <w:ind w:start="720"/>
        <w:rPr/>
      </w:pPr>
      <w:r>
        <w:rPr/>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ind w:start="720"/>
        <w:rPr/>
      </w:pPr>
      <w:r>
        <w:rPr/>
      </w:r>
    </w:p>
    <w:p>
      <w:pPr>
        <w:pStyle w:val="Normal"/>
        <w:keepNext w:val="true"/>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b/>
          <w:i/>
          <w:sz w:val="28"/>
        </w:rPr>
        <w:t>Administrative Work</w:t>
      </w:r>
    </w:p>
    <w:p>
      <w:pPr>
        <w:pStyle w:val="Normal"/>
        <w:keepNext w:val="true"/>
        <w:widowControl w:val="false"/>
        <w:tabs>
          <w:tab w:val="clear" w:pos="720"/>
          <w:tab w:val="left" w:pos="120" w:leader="none"/>
          <w:tab w:val="left" w:pos="1200" w:leader="none"/>
          <w:tab w:val="left" w:pos="8760" w:leader="none"/>
          <w:tab w:val="left" w:pos="8880" w:leader="none"/>
        </w:tabs>
        <w:spacing w:before="120" w:after="120"/>
        <w:rPr/>
      </w:pPr>
      <w:r>
        <w:rPr>
          <w:b/>
        </w:rPr>
        <w:t>UCLA</w:t>
      </w:r>
    </w:p>
    <w:p>
      <w:pPr>
        <w:pStyle w:val="Normal"/>
        <w:widowControl w:val="false"/>
        <w:tabs>
          <w:tab w:val="clear" w:pos="720"/>
          <w:tab w:val="left" w:pos="1080" w:leader="none"/>
          <w:tab w:val="left" w:pos="2400" w:leader="none"/>
          <w:tab w:val="left" w:pos="8760" w:leader="none"/>
          <w:tab w:val="left" w:pos="8880" w:leader="none"/>
        </w:tabs>
        <w:spacing w:before="120" w:after="60"/>
        <w:ind w:start="576"/>
        <w:rPr/>
      </w:pPr>
      <w:r>
        <w:rPr/>
        <w:t>Member of Committee for Graduate Students.</w:t>
      </w:r>
    </w:p>
    <w:p>
      <w:pPr>
        <w:pStyle w:val="Normal"/>
        <w:widowControl w:val="false"/>
        <w:tabs>
          <w:tab w:val="clear" w:pos="720"/>
          <w:tab w:val="left" w:pos="1080" w:leader="none"/>
          <w:tab w:val="left" w:pos="2400" w:leader="none"/>
          <w:tab w:val="left" w:pos="8760" w:leader="none"/>
          <w:tab w:val="left" w:pos="8880" w:leader="none"/>
        </w:tabs>
        <w:spacing w:before="0" w:after="60"/>
        <w:ind w:start="576"/>
        <w:rPr/>
      </w:pPr>
      <w:r>
        <w:rPr/>
        <w:t>First Year Advisor for Graduate Students.</w:t>
      </w:r>
    </w:p>
    <w:p>
      <w:pPr>
        <w:pStyle w:val="Normal"/>
        <w:widowControl w:val="false"/>
        <w:tabs>
          <w:tab w:val="clear" w:pos="720"/>
          <w:tab w:val="left" w:pos="2400" w:leader="none"/>
          <w:tab w:val="left" w:pos="8760" w:leader="none"/>
          <w:tab w:val="left" w:pos="8880" w:leader="none"/>
        </w:tabs>
        <w:spacing w:before="0" w:after="60"/>
        <w:ind w:hanging="360" w:start="900"/>
        <w:rPr/>
      </w:pPr>
      <w:r>
        <w:rPr/>
        <w:t>Member of numerous review committees for promotions: received commendation from Vice Chancellor Saxon for work on review committees.</w:t>
      </w:r>
    </w:p>
    <w:p>
      <w:pPr>
        <w:pStyle w:val="Normal"/>
        <w:widowControl w:val="false"/>
        <w:tabs>
          <w:tab w:val="clear" w:pos="720"/>
          <w:tab w:val="left" w:pos="1080" w:leader="none"/>
          <w:tab w:val="left" w:pos="2400" w:leader="none"/>
          <w:tab w:val="left" w:pos="8760" w:leader="none"/>
          <w:tab w:val="left" w:pos="8880" w:leader="none"/>
        </w:tabs>
        <w:spacing w:before="0" w:after="60"/>
        <w:ind w:start="576"/>
        <w:rPr/>
      </w:pPr>
      <w:r>
        <w:rPr/>
        <w:t>Member of Advisory Committee for the Jerry Lewis Muscular Dystrophy Center.</w:t>
      </w:r>
    </w:p>
    <w:p>
      <w:pPr>
        <w:pStyle w:val="Normal"/>
        <w:keepNext w:val="true"/>
        <w:widowControl w:val="false"/>
        <w:tabs>
          <w:tab w:val="clear" w:pos="720"/>
          <w:tab w:val="left" w:pos="120" w:leader="none"/>
          <w:tab w:val="left" w:pos="1200" w:leader="none"/>
          <w:tab w:val="left" w:pos="8760" w:leader="none"/>
          <w:tab w:val="left" w:pos="8880" w:leader="none"/>
        </w:tabs>
        <w:spacing w:before="120" w:after="120"/>
        <w:rPr>
          <w:b/>
        </w:rPr>
      </w:pPr>
      <w:r>
        <w:rPr>
          <w:b/>
        </w:rPr>
        <w:t>Rush Medical College</w:t>
      </w:r>
    </w:p>
    <w:p>
      <w:pPr>
        <w:pStyle w:val="Normal"/>
        <w:widowControl w:val="false"/>
        <w:tabs>
          <w:tab w:val="clear" w:pos="720"/>
          <w:tab w:val="left" w:pos="1080" w:leader="none"/>
          <w:tab w:val="left" w:pos="2400" w:leader="none"/>
          <w:tab w:val="left" w:pos="8760" w:leader="none"/>
          <w:tab w:val="left" w:pos="8880" w:leader="none"/>
        </w:tabs>
        <w:spacing w:before="120" w:after="120"/>
        <w:ind w:start="576"/>
        <w:rPr/>
      </w:pPr>
      <w:r>
        <w:rPr/>
        <w:t xml:space="preserve">As the founding chairman of the Department of Physiology, I helped build and maintain an outstanding basic research department, from 1976 to 2015 starting almost from scratch in a Medical Center not focused on such research. A measure of the success of the faculty was that nearly every faculty member with research space had NIH grants (almost always individual R01 grants) in different, nonoverlapping subjects. In 2015 the Medical Center chose to de-emphasize research, clinical and basic. For example, it abandoned such traditional, nearly universal features of a research institution as security of employment and put into place contracts that allow termination on a few months notice, even for Associate and Full Professors. </w:t>
      </w:r>
    </w:p>
    <w:p>
      <w:pPr>
        <w:pStyle w:val="Normal"/>
        <w:widowControl w:val="false"/>
        <w:tabs>
          <w:tab w:val="clear" w:pos="720"/>
          <w:tab w:val="left" w:pos="1080" w:leader="none"/>
          <w:tab w:val="left" w:pos="2400" w:leader="none"/>
          <w:tab w:val="left" w:pos="8760" w:leader="none"/>
          <w:tab w:val="left" w:pos="8880" w:leader="none"/>
        </w:tabs>
        <w:spacing w:before="120" w:after="120"/>
        <w:ind w:start="576"/>
        <w:rPr/>
      </w:pPr>
      <w:r>
        <w:rPr>
          <w:b/>
          <w:bCs/>
        </w:rPr>
        <w:t>Chairman</w:t>
      </w:r>
      <w:r>
        <w:rPr/>
        <w:t>, Department of Physiology, then Department of Molecular Biophysics and Physiology. First holder of ‘The Francis and Catherine Bard Chair of Physiology’</w:t>
      </w:r>
    </w:p>
    <w:p>
      <w:pPr>
        <w:pStyle w:val="Normal"/>
        <w:widowControl w:val="false"/>
        <w:tabs>
          <w:tab w:val="clear" w:pos="720"/>
          <w:tab w:val="left" w:pos="1080" w:leader="none"/>
          <w:tab w:val="left" w:pos="2400" w:leader="none"/>
          <w:tab w:val="left" w:pos="8760" w:leader="none"/>
          <w:tab w:val="left" w:pos="8880" w:leader="none"/>
        </w:tabs>
        <w:spacing w:before="120" w:after="120"/>
        <w:ind w:start="576"/>
        <w:rPr>
          <w:rFonts w:ascii="Arial" w:hAnsi="Arial" w:cs="Arial"/>
          <w:color w:val="222222"/>
          <w:sz w:val="19"/>
          <w:szCs w:val="19"/>
          <w:shd w:fill="FFFFFF" w:val="clear"/>
        </w:rPr>
      </w:pPr>
      <w:bookmarkStart w:id="27" w:name="OLE_LINK19"/>
      <w:bookmarkStart w:id="28" w:name="OLE_LINK18"/>
      <w:r>
        <w:rPr/>
        <w:t>Department has approximately 19 faculty members 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Pr>
          <w:vertAlign w:val="superscript"/>
        </w:rPr>
        <w:t>+</w:t>
      </w:r>
      <w:r>
        <w:rPr/>
        <w:t xml:space="preserve"> ion channels); Mike Fill (Ryanodine Receptor); Dirk Gillespie (selectivity); Eduardo Rios (Ca</w:t>
      </w:r>
      <w:r>
        <w:rPr>
          <w:vertAlign w:val="superscript"/>
        </w:rPr>
        <w:t>++</w:t>
      </w:r>
      <w:r>
        <w:rPr/>
        <w:t xml:space="preserve"> movement) Tom Shannon (excitation contraction coupling in cardiac muscle); Jingsong Zhou (mitochondrial defects in skeletal muscle disease). Wayne Chen, Visiting Professor, with a laboratory and Postdocs at Rush. Key members in Medical School Teaching: Tom Shannon, and Dirk Gillespie, formerly Joel Michael (nearly retired); in Nursing Teaching Jingsong Zhou and formerly Sue Donaldson and Joe Zbilut (deceased). Jingsong Zhou was in charge of our seminar series for many years. Elena Dedokova was responsible for the great success of our journal club, initiated by Eduardo Rios. Assistant Professors include Artem Ayuyan, Vladimir Cherny, Elena Dedokova, Griedrius Kanaporis, Rueben Markosyan, Deri Morgan, Josefina Ramos-Franco, and John Tang.</w:t>
      </w:r>
      <w:r>
        <w:rPr>
          <w:rFonts w:cs="Arial" w:ascii="Arial" w:hAnsi="Arial"/>
          <w:color w:val="222222"/>
          <w:sz w:val="19"/>
          <w:szCs w:val="19"/>
          <w:shd w:fill="FFFFFF" w:val="clear"/>
        </w:rPr>
        <w:t xml:space="preserve">  </w:t>
      </w:r>
      <w:bookmarkEnd w:id="27"/>
      <w:bookmarkEnd w:id="28"/>
    </w:p>
    <w:p>
      <w:pPr>
        <w:pStyle w:val="Normal"/>
        <w:widowControl w:val="false"/>
        <w:tabs>
          <w:tab w:val="clear" w:pos="720"/>
          <w:tab w:val="left" w:pos="1080" w:leader="none"/>
          <w:tab w:val="left" w:pos="2400" w:leader="none"/>
          <w:tab w:val="left" w:pos="8760" w:leader="none"/>
          <w:tab w:val="left" w:pos="8880" w:leader="none"/>
        </w:tabs>
        <w:spacing w:before="120" w:after="120"/>
        <w:ind w:start="576"/>
        <w:rPr/>
      </w:pPr>
      <w:r>
        <w:rPr/>
      </w:r>
    </w:p>
    <w:p>
      <w:pPr>
        <w:pStyle w:val="Normal"/>
        <w:keepNext w:val="true"/>
        <w:keepLines/>
        <w:widowControl w:val="false"/>
        <w:tabs>
          <w:tab w:val="clear" w:pos="720"/>
          <w:tab w:val="left" w:pos="1080" w:leader="none"/>
          <w:tab w:val="left" w:pos="2400" w:leader="none"/>
          <w:tab w:val="left" w:pos="8760" w:leader="none"/>
          <w:tab w:val="left" w:pos="8880" w:leader="none"/>
        </w:tabs>
        <w:ind w:start="576"/>
        <w:rPr>
          <w:b/>
          <w:bCs/>
        </w:rPr>
      </w:pPr>
      <w:r>
        <w:rPr>
          <w:b/>
          <w:bCs/>
        </w:rPr>
        <w:t>Academic Administration.</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Member of College Councils.</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Chairman of Promotions and Appointments Committee.</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 xml:space="preserve">Member, Vice Chair, then Chair of Search Committee for Microbiology Chair. </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Vice Chairman of Search Committee for Dean of the Medical College.</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Member, Search Committee for Dean of the Graduate College.</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Member, Search Committee for Pediatrics Chair.</w:t>
      </w:r>
    </w:p>
    <w:p>
      <w:pPr>
        <w:pStyle w:val="Normal"/>
        <w:widowControl w:val="false"/>
        <w:tabs>
          <w:tab w:val="clear" w:pos="720"/>
          <w:tab w:val="left" w:pos="1080" w:leader="none"/>
          <w:tab w:val="left" w:pos="2400" w:leader="none"/>
          <w:tab w:val="left" w:pos="8760" w:leader="none"/>
          <w:tab w:val="left" w:pos="8880" w:leader="none"/>
        </w:tabs>
        <w:spacing w:before="0" w:after="40"/>
        <w:ind w:start="576"/>
        <w:rPr/>
      </w:pPr>
      <w:r>
        <w:rPr/>
        <w:t>Member, Search Committee for Microbiology Chair</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40"/>
        <w:rPr/>
      </w:pPr>
      <w:r>
        <w:rPr/>
      </w:r>
    </w:p>
    <w:p>
      <w:pPr>
        <w:pStyle w:val="Normal"/>
        <w:keepNext w:val="true"/>
        <w:keepLines/>
        <w:tabs>
          <w:tab w:val="clear" w:pos="720"/>
          <w:tab w:val="left" w:pos="600" w:leader="none"/>
          <w:tab w:val="left" w:pos="1080" w:leader="none"/>
          <w:tab w:val="left" w:pos="2400" w:leader="none"/>
          <w:tab w:val="left" w:pos="8760" w:leader="none"/>
          <w:tab w:val="left" w:pos="8880" w:leader="none"/>
        </w:tabs>
        <w:spacing w:before="120" w:after="120"/>
        <w:rPr/>
      </w:pPr>
      <w:r>
        <w:rPr>
          <w:b/>
          <w:i/>
          <w:sz w:val="28"/>
        </w:rPr>
        <w:t>Teaching</w:t>
      </w:r>
    </w:p>
    <w:p>
      <w:pPr>
        <w:pStyle w:val="Normal"/>
        <w:keepNext w:val="true"/>
        <w:widowControl w:val="false"/>
        <w:tabs>
          <w:tab w:val="clear" w:pos="720"/>
          <w:tab w:val="left" w:pos="120" w:leader="none"/>
          <w:tab w:val="left" w:pos="1200" w:leader="none"/>
          <w:tab w:val="left" w:pos="8760" w:leader="none"/>
          <w:tab w:val="left" w:pos="8880" w:leader="none"/>
        </w:tabs>
        <w:spacing w:before="120" w:after="120"/>
        <w:rPr>
          <w:b/>
        </w:rPr>
      </w:pPr>
      <w:r>
        <w:rPr>
          <w:b/>
        </w:rPr>
        <w:t>Undergraduate Students, leading to papers.</w:t>
      </w:r>
    </w:p>
    <w:p>
      <w:pPr>
        <w:pStyle w:val="Normal"/>
        <w:widowControl w:val="false"/>
        <w:tabs>
          <w:tab w:val="clear" w:pos="720"/>
          <w:tab w:val="left" w:pos="1080" w:leader="none"/>
          <w:tab w:val="left" w:pos="2400" w:leader="none"/>
          <w:tab w:val="left" w:pos="8760" w:leader="none"/>
          <w:tab w:val="left" w:pos="8880" w:leader="none"/>
        </w:tabs>
        <w:ind w:start="576"/>
        <w:rPr/>
      </w:pPr>
      <w:r>
        <w:rPr/>
        <w:t xml:space="preserve">Chris Clausen (UCLA), see Publications </w:t>
      </w:r>
      <w:hyperlink w:anchor="Clausen1">
        <w:r>
          <w:rPr>
            <w:rStyle w:val="Hyperlink"/>
          </w:rPr>
          <w:t>16-18</w:t>
        </w:r>
      </w:hyperlink>
      <w:r>
        <w:rPr/>
        <w:t xml:space="preserve"> </w:t>
      </w:r>
      <w:hyperlink w:anchor="Clausen1">
        <w:r>
          <w:rPr>
            <w:rStyle w:val="Hyperlink"/>
          </w:rPr>
          <w:t>Clausen1</w:t>
        </w:r>
      </w:hyperlink>
      <w:r>
        <w:rPr/>
        <w:t xml:space="preserve"> and Abstract </w:t>
      </w:r>
      <w:hyperlink w:anchor="Clausen2">
        <w:r>
          <w:rPr>
            <w:rStyle w:val="Hyperlink"/>
          </w:rPr>
          <w:t>13</w:t>
        </w:r>
      </w:hyperlink>
      <w:r>
        <w:rPr/>
        <w:t xml:space="preserve"> </w:t>
      </w:r>
      <w:hyperlink w:anchor="Clausen2">
        <w:r>
          <w:rPr>
            <w:rStyle w:val="Hyperlink"/>
          </w:rPr>
          <w:t>Clausen2</w:t>
        </w:r>
      </w:hyperlink>
    </w:p>
    <w:p>
      <w:pPr>
        <w:pStyle w:val="Normal"/>
        <w:widowControl w:val="false"/>
        <w:tabs>
          <w:tab w:val="clear" w:pos="720"/>
          <w:tab w:val="left" w:pos="1080" w:leader="none"/>
          <w:tab w:val="left" w:pos="2400" w:leader="none"/>
          <w:tab w:val="left" w:pos="8760" w:leader="none"/>
          <w:tab w:val="left" w:pos="8880" w:leader="none"/>
        </w:tabs>
        <w:ind w:start="576"/>
        <w:rPr/>
      </w:pPr>
      <w:r>
        <w:rPr/>
        <w:t xml:space="preserve">Stanley Nicholson (Illinois Institute of Technology) see Publication </w:t>
      </w:r>
      <w:hyperlink w:anchor="Nicholson">
        <w:r>
          <w:rPr>
            <w:rStyle w:val="Hyperlink"/>
          </w:rPr>
          <w:t>228</w:t>
        </w:r>
      </w:hyperlink>
      <w:r>
        <w:rPr/>
        <w:t xml:space="preserve"> </w:t>
      </w:r>
      <w:hyperlink w:anchor="Nicholson">
        <w:r>
          <w:rPr>
            <w:rStyle w:val="Hyperlink"/>
          </w:rPr>
          <w:t>Nicholson</w:t>
        </w:r>
      </w:hyperlink>
      <w:r>
        <w:rPr/>
        <w:t xml:space="preserve"> winner of the “Karl Menger Undergraduate Award” leading to the award of an NSF GRFP (Graduate Research Fellowship Program)</w:t>
      </w:r>
    </w:p>
    <w:p>
      <w:pPr>
        <w:pStyle w:val="Normal"/>
        <w:keepNext w:val="true"/>
        <w:widowControl w:val="false"/>
        <w:tabs>
          <w:tab w:val="clear" w:pos="720"/>
          <w:tab w:val="left" w:pos="120" w:leader="none"/>
          <w:tab w:val="left" w:pos="1200" w:leader="none"/>
          <w:tab w:val="left" w:pos="8760" w:leader="none"/>
          <w:tab w:val="left" w:pos="8880" w:leader="none"/>
        </w:tabs>
        <w:spacing w:before="120" w:after="120"/>
        <w:rPr>
          <w:b/>
        </w:rPr>
      </w:pPr>
      <w:r>
        <w:rPr>
          <w:b/>
        </w:rPr>
        <w:t>Graduate students:</w:t>
      </w:r>
    </w:p>
    <w:p>
      <w:pPr>
        <w:pStyle w:val="Normal"/>
        <w:widowControl w:val="false"/>
        <w:tabs>
          <w:tab w:val="clear" w:pos="720"/>
          <w:tab w:val="left" w:pos="1080" w:leader="none"/>
          <w:tab w:val="left" w:pos="2400" w:leader="none"/>
          <w:tab w:val="left" w:pos="8760" w:leader="none"/>
          <w:tab w:val="left" w:pos="8880" w:leader="none"/>
        </w:tabs>
        <w:ind w:start="576"/>
        <w:rPr/>
      </w:pPr>
      <w:r>
        <w:rPr/>
        <w:t>J. Leung, R. Mathias, E. Engel, R. Levis, R. Milton (with R. Mathias), J. Tang, P. Gates, J. Wang, A. Hainsworth (with R. Levis), P. Dull (summer student), Dirk Gillespie, Amy Del Medico (summer student), Boaz Nadler (in significant part: Zeev Schuss, supervisor); Amit Singer (in significant part: Zeev Schuss, supervisor), Janhavi Giri (Bioengineering, University of Illinois, Chicago), Claudio Berti, David Jimenez-Morales (Jie Liang, supervisor), Allen Flavell (Xiaofan Li, supervisor)</w:t>
      </w:r>
    </w:p>
    <w:p>
      <w:pPr>
        <w:pStyle w:val="Normal"/>
        <w:keepNext w:val="true"/>
        <w:keepLines/>
        <w:widowControl w:val="false"/>
        <w:tabs>
          <w:tab w:val="clear" w:pos="720"/>
          <w:tab w:val="left" w:pos="120" w:leader="none"/>
          <w:tab w:val="left" w:pos="1200" w:leader="none"/>
          <w:tab w:val="left" w:pos="8760" w:leader="none"/>
          <w:tab w:val="left" w:pos="8880" w:leader="none"/>
        </w:tabs>
        <w:spacing w:before="120" w:after="120"/>
        <w:rPr>
          <w:b/>
        </w:rPr>
      </w:pPr>
      <w:r>
        <w:rPr>
          <w:b/>
        </w:rPr>
        <w:t>Post-doctoral fellows:</w:t>
      </w:r>
    </w:p>
    <w:p>
      <w:pPr>
        <w:pStyle w:val="Normal"/>
        <w:widowControl w:val="false"/>
        <w:tabs>
          <w:tab w:val="clear" w:pos="720"/>
          <w:tab w:val="left" w:pos="1080" w:leader="none"/>
          <w:tab w:val="left" w:pos="2400" w:leader="none"/>
          <w:tab w:val="left" w:pos="8760" w:leader="none"/>
          <w:tab w:val="left" w:pos="8880" w:leader="none"/>
        </w:tabs>
        <w:ind w:start="576"/>
        <w:rPr/>
      </w:pPr>
      <w:r>
        <w:rPr/>
        <w:t>John Howell, Peter Vaughan, Bert Mobley, Art Peskoff, Richard Mathias, Eli Engel, Richard Levis, Richard Milton (with Rick Mathias), Kim Cooper, Peter Gates, Dunapin Chen, John Tang, Danuta Rojewska, Dirk Gillespie, Trudy van der Straaten (with Umberto Ravaioli), Sheila Wigger-Aboud (with Marco Saraniti), Jim Fonseca, Claudio Berti, David Jimenez-Morales</w:t>
      </w:r>
    </w:p>
    <w:p>
      <w:pPr>
        <w:pStyle w:val="Normal"/>
        <w:widowControl w:val="false"/>
        <w:tabs>
          <w:tab w:val="clear" w:pos="720"/>
          <w:tab w:val="left" w:pos="1080" w:leader="none"/>
          <w:tab w:val="left" w:pos="2400" w:leader="none"/>
          <w:tab w:val="left" w:pos="8760" w:leader="none"/>
          <w:tab w:val="left" w:pos="8880" w:leader="none"/>
        </w:tabs>
        <w:ind w:start="576"/>
        <w:rPr/>
      </w:pPr>
      <w:r>
        <w:rPr/>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spacing w:before="120" w:after="120"/>
        <w:rPr/>
      </w:pPr>
      <w:r>
        <w:rPr>
          <w:b/>
          <w:i/>
          <w:sz w:val="28"/>
        </w:rPr>
        <w:t>Community Activity</w:t>
      </w:r>
    </w:p>
    <w:p>
      <w:pPr>
        <w:pStyle w:val="Normal"/>
        <w:keepLines/>
        <w:widowControl w:val="false"/>
        <w:tabs>
          <w:tab w:val="clear" w:pos="720"/>
          <w:tab w:val="left" w:pos="1080" w:leader="none"/>
          <w:tab w:val="left" w:pos="2400" w:leader="none"/>
          <w:tab w:val="left" w:pos="8760" w:leader="none"/>
          <w:tab w:val="left" w:pos="8880" w:leader="none"/>
        </w:tabs>
        <w:spacing w:before="120" w:after="120"/>
        <w:ind w:hanging="720" w:start="1296"/>
        <w:rPr/>
      </w:pPr>
      <w:r>
        <w:rPr>
          <w:smallCaps/>
        </w:rPr>
        <w:t>Avenue Bank of Oak Park</w:t>
      </w:r>
      <w:r>
        <w:rPr/>
        <w:t>: Director, Member, then Chairman of Audit Committee, Executive Committee, and Marketing Committee (1987-1992).</w:t>
      </w:r>
    </w:p>
    <w:p>
      <w:pPr>
        <w:pStyle w:val="Normal"/>
        <w:widowControl w:val="false"/>
        <w:tabs>
          <w:tab w:val="clear" w:pos="720"/>
          <w:tab w:val="left" w:pos="1080" w:leader="none"/>
          <w:tab w:val="left" w:pos="2400" w:leader="none"/>
          <w:tab w:val="left" w:pos="8760" w:leader="none"/>
          <w:tab w:val="left" w:pos="8880" w:leader="none"/>
        </w:tabs>
        <w:spacing w:before="120" w:after="120"/>
        <w:ind w:hanging="720" w:start="1296"/>
        <w:rPr/>
      </w:pPr>
      <w:r>
        <w:rPr>
          <w:smallCaps/>
        </w:rPr>
        <w:t>American Heart Association of Metropolitan Chicago</w:t>
      </w:r>
      <w:r>
        <w:rPr/>
        <w:t>: Member, Board of Governors, Executive Committee, and President’s Cabinet (1984-1986). Member Research Council (1989-1990) and Chairman, Committee on Human Experimentation.</w:t>
      </w:r>
    </w:p>
    <w:p>
      <w:pPr>
        <w:pStyle w:val="Normal"/>
        <w:widowControl w:val="false"/>
        <w:tabs>
          <w:tab w:val="clear" w:pos="720"/>
          <w:tab w:val="left" w:pos="1080" w:leader="none"/>
          <w:tab w:val="left" w:pos="2400" w:leader="none"/>
          <w:tab w:val="left" w:pos="8760" w:leader="none"/>
          <w:tab w:val="left" w:pos="8880" w:leader="none"/>
        </w:tabs>
        <w:spacing w:before="120" w:after="120"/>
        <w:ind w:hanging="720" w:start="1296"/>
        <w:rPr/>
      </w:pPr>
      <w:r>
        <w:rPr>
          <w:smallCaps/>
        </w:rPr>
        <w:t xml:space="preserve">Taft School </w:t>
      </w:r>
      <w:r>
        <w:rPr/>
        <w:t>(Connecticut): Speaker at Centennial Symposium, and Seminar Group.</w:t>
      </w:r>
    </w:p>
    <w:p>
      <w:pPr>
        <w:pStyle w:val="Normal"/>
        <w:widowControl w:val="false"/>
        <w:tabs>
          <w:tab w:val="clear" w:pos="720"/>
          <w:tab w:val="left" w:pos="1080" w:leader="none"/>
          <w:tab w:val="left" w:pos="2400" w:leader="none"/>
          <w:tab w:val="left" w:pos="8760" w:leader="none"/>
          <w:tab w:val="left" w:pos="8880" w:leader="none"/>
        </w:tabs>
        <w:spacing w:before="120" w:after="120"/>
        <w:ind w:hanging="720" w:start="1296"/>
        <w:rPr/>
      </w:pPr>
      <w:r>
        <w:rPr>
          <w:smallCaps/>
        </w:rPr>
        <w:t>President</w:t>
      </w:r>
      <w:r>
        <w:rPr/>
        <w:t xml:space="preserve"> 7320 Condo Association. 1997– 2003; 2007; 2009-2022.</w:t>
      </w:r>
    </w:p>
    <w:p>
      <w:pPr>
        <w:pStyle w:val="Normal"/>
        <w:keepNext w:val="true"/>
        <w:keepLines/>
        <w:widowControl w:val="false"/>
        <w:tabs>
          <w:tab w:val="clear" w:pos="720"/>
          <w:tab w:val="left" w:pos="1080" w:leader="none"/>
          <w:tab w:val="left" w:pos="2400" w:leader="none"/>
          <w:tab w:val="left" w:pos="8760" w:leader="none"/>
          <w:tab w:val="left" w:pos="8880" w:leader="none"/>
        </w:tabs>
        <w:spacing w:before="120" w:after="120"/>
        <w:ind w:hanging="720" w:start="1296"/>
        <w:rPr>
          <w:smallCaps/>
        </w:rPr>
      </w:pPr>
      <w:r>
        <w:rPr>
          <w:smallCaps/>
        </w:rPr>
        <w:t>Town Talk</w:t>
      </w:r>
      <w:r>
        <w:rPr/>
        <w:t xml:space="preserve"> Telluride Science Research Center (part of Pinhead Lecture Series) 2003.</w:t>
      </w:r>
    </w:p>
    <w:p>
      <w:pPr>
        <w:pStyle w:val="Normal"/>
        <w:keepNext w:val="true"/>
        <w:keepLines/>
        <w:widowControl w:val="false"/>
        <w:tabs>
          <w:tab w:val="clear" w:pos="720"/>
          <w:tab w:val="left" w:pos="1080" w:leader="none"/>
          <w:tab w:val="left" w:pos="2400" w:leader="none"/>
          <w:tab w:val="left" w:pos="8760" w:leader="none"/>
          <w:tab w:val="left" w:pos="8880" w:leader="none"/>
        </w:tabs>
        <w:spacing w:before="120" w:after="120"/>
        <w:ind w:hanging="720" w:start="1296"/>
        <w:rPr/>
      </w:pPr>
      <w:r>
        <w:rPr>
          <w:smallCaps/>
        </w:rPr>
        <w:t>Army Research Office</w:t>
      </w:r>
      <w:r>
        <w:rPr/>
        <w:t xml:space="preserve"> talk to North Carolina Ventures Program for High Schools 2005.</w:t>
      </w:r>
    </w:p>
    <w:p>
      <w:pPr>
        <w:pStyle w:val="Normal"/>
        <w:keepNext w:val="true"/>
        <w:keepLines/>
        <w:tabs>
          <w:tab w:val="clear" w:pos="720"/>
          <w:tab w:val="left" w:pos="1080" w:leader="none"/>
          <w:tab w:val="left" w:pos="2400" w:leader="none"/>
          <w:tab w:val="left" w:pos="8760" w:leader="none"/>
          <w:tab w:val="left" w:pos="8880" w:leader="none"/>
        </w:tabs>
        <w:spacing w:before="120" w:after="120"/>
        <w:ind w:hanging="720" w:start="1267"/>
        <w:rPr/>
      </w:pPr>
      <w:r>
        <w:rPr>
          <w:smallCaps/>
        </w:rPr>
        <w:t xml:space="preserve">Loyola University </w:t>
      </w:r>
      <w:r>
        <w:rPr/>
        <w:t xml:space="preserve">Chicago. Keynote Speaker, Science Week, 2013. </w:t>
      </w:r>
    </w:p>
    <w:p>
      <w:pPr>
        <w:pStyle w:val="Normal"/>
        <w:keepNext w:val="true"/>
        <w:keepLines/>
        <w:widowControl w:val="false"/>
        <w:tabs>
          <w:tab w:val="clear" w:pos="720"/>
          <w:tab w:val="left" w:pos="1080" w:leader="none"/>
          <w:tab w:val="left" w:pos="2400" w:leader="none"/>
          <w:tab w:val="left" w:pos="8760" w:leader="none"/>
          <w:tab w:val="left" w:pos="8880" w:leader="none"/>
        </w:tabs>
        <w:spacing w:before="120" w:after="120"/>
        <w:ind w:hanging="720" w:start="1296"/>
        <w:rPr>
          <w:smallCaps/>
        </w:rPr>
        <w:sectPr>
          <w:headerReference w:type="default" r:id="rId150"/>
          <w:headerReference w:type="first" r:id="rId151"/>
          <w:footerReference w:type="default" r:id="rId152"/>
          <w:footerReference w:type="first" r:id="rId153"/>
          <w:type w:val="nextPage"/>
          <w:pgSz w:w="12240" w:h="15840"/>
          <w:pgMar w:left="1440" w:right="1440" w:gutter="0" w:header="900" w:top="1980" w:footer="1298" w:bottom="2070"/>
          <w:pgNumType w:fmt="decimal"/>
          <w:formProt w:val="false"/>
          <w:titlePg/>
          <w:textDirection w:val="lrTb"/>
          <w:docGrid w:type="default" w:linePitch="100" w:charSpace="0"/>
        </w:sectPr>
      </w:pPr>
      <w:r>
        <w:rPr>
          <w:smallCaps/>
        </w:rPr>
      </w:r>
    </w:p>
    <w:p>
      <w:pPr>
        <w:pStyle w:val="Normal"/>
        <w:tabs>
          <w:tab w:val="clear" w:pos="720"/>
          <w:tab w:val="left" w:pos="600" w:leader="none"/>
          <w:tab w:val="left" w:pos="1080" w:leader="none"/>
          <w:tab w:val="left" w:pos="2400" w:leader="none"/>
          <w:tab w:val="left" w:pos="8760" w:leader="none"/>
          <w:tab w:val="left" w:pos="8880" w:leader="none"/>
        </w:tabs>
        <w:spacing w:before="120" w:after="120"/>
        <w:jc w:val="center"/>
        <w:rPr>
          <w:sz w:val="30"/>
        </w:rPr>
      </w:pPr>
      <w:r>
        <w:rPr>
          <w:rFonts w:ascii="Arial" w:hAnsi="Arial"/>
          <w:b/>
          <w:sz w:val="30"/>
        </w:rPr>
        <w:t>ROBERT S. EISENBERG</w:t>
      </w:r>
    </w:p>
    <w:p>
      <w:pPr>
        <w:pStyle w:val="Normal"/>
        <w:tabs>
          <w:tab w:val="clear" w:pos="720"/>
          <w:tab w:val="left" w:pos="120" w:leader="none"/>
          <w:tab w:val="left" w:pos="1200" w:leader="none"/>
          <w:tab w:val="left" w:pos="8760" w:leader="none"/>
          <w:tab w:val="left" w:pos="8880" w:leader="none"/>
        </w:tabs>
        <w:spacing w:before="120" w:after="120"/>
        <w:jc w:val="center"/>
        <w:rPr>
          <w:rStyle w:val="Hyperlink"/>
          <w:rFonts w:ascii="Arial" w:hAnsi="Arial" w:cs="Arial"/>
          <w:b/>
          <w:iCs/>
          <w:sz w:val="28"/>
        </w:rPr>
      </w:pPr>
      <w:hyperlink r:id="rId154">
        <w:r>
          <w:rPr>
            <w:rStyle w:val="Hyperlink"/>
            <w:rFonts w:cs="Arial" w:ascii="Arial" w:hAnsi="Arial"/>
            <w:b/>
            <w:iCs/>
            <w:sz w:val="28"/>
          </w:rPr>
          <w:t>PUBLICATIONS</w:t>
        </w:r>
      </w:hyperlink>
    </w:p>
    <w:p>
      <w:pPr>
        <w:pStyle w:val="Normal"/>
        <w:tabs>
          <w:tab w:val="clear" w:pos="720"/>
          <w:tab w:val="left" w:pos="120" w:leader="none"/>
          <w:tab w:val="left" w:pos="1200" w:leader="none"/>
          <w:tab w:val="left" w:pos="8760" w:leader="none"/>
          <w:tab w:val="left" w:pos="8880" w:leader="none"/>
        </w:tabs>
        <w:spacing w:before="120" w:after="120"/>
        <w:jc w:val="center"/>
        <w:rPr>
          <w:rFonts w:ascii="Arial" w:hAnsi="Arial" w:cs="Arial"/>
          <w:b/>
          <w:iCs/>
          <w:sz w:val="28"/>
        </w:rPr>
      </w:pPr>
      <w:r>
        <w:rPr>
          <w:i/>
          <w:iCs/>
          <w:sz w:val="20"/>
        </w:rPr>
        <w:t>(Last update: February 19, 2026)</w:t>
      </w:r>
    </w:p>
    <w:p>
      <w:pPr>
        <w:pStyle w:val="Normal"/>
        <w:widowControl w:val="false"/>
        <w:tabs>
          <w:tab w:val="clear" w:pos="720"/>
          <w:tab w:val="left" w:pos="600" w:leader="none"/>
          <w:tab w:val="left" w:pos="1080" w:leader="none"/>
          <w:tab w:val="left" w:pos="2400" w:leader="none"/>
          <w:tab w:val="left" w:pos="8760" w:leader="none"/>
          <w:tab w:val="left" w:pos="8880" w:leader="none"/>
        </w:tabs>
        <w:jc w:val="center"/>
        <w:rPr/>
      </w:pPr>
      <w:hyperlink r:id="rId155">
        <w:r>
          <w:rPr>
            <w:rStyle w:val="Hyperlink"/>
          </w:rPr>
          <w:t>Reprints</w:t>
        </w:r>
      </w:hyperlink>
      <w:r>
        <w:rPr/>
        <w:t xml:space="preserve"> available </w:t>
      </w:r>
      <w:r>
        <w:rPr>
          <w:iCs/>
        </w:rPr>
        <w:t xml:space="preserve">on this </w:t>
      </w:r>
      <w:hyperlink r:id="rId156">
        <w:r>
          <w:rPr>
            <w:rStyle w:val="Hyperlink"/>
            <w:iCs/>
          </w:rPr>
          <w:t>hyperlink</w:t>
        </w:r>
      </w:hyperlink>
      <w:r>
        <w:rPr/>
        <w:t xml:space="preserve"> or by clicking [</w:t>
      </w:r>
      <w:hyperlink r:id="rId157">
        <w:r>
          <w:rPr>
            <w:rStyle w:val="Hyperlink"/>
          </w:rPr>
          <w:t>PDF</w:t>
        </w:r>
      </w:hyperlink>
      <w:r>
        <w:rPr/>
        <w:t>] here or below.</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jc w:val="center"/>
        <w:rPr/>
      </w:pPr>
      <w:r>
        <w:rPr/>
        <w:t xml:space="preserve">NIH maintained </w:t>
      </w:r>
      <w:hyperlink r:id="rId158">
        <w:r>
          <w:rPr>
            <w:rStyle w:val="Hyperlink"/>
          </w:rPr>
          <w:t>“My Bibliography: Bob Eisenberg”</w:t>
        </w:r>
      </w:hyperlink>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jc w:val="center"/>
        <w:rPr>
          <w:rStyle w:val="Hyperlink"/>
          <w:sz w:val="18"/>
          <w:szCs w:val="18"/>
          <w:u w:val="none"/>
          <w:shd w:fill="FFFFFF" w:val="clear"/>
        </w:rPr>
      </w:pPr>
      <w:r>
        <w:rPr/>
        <w:t xml:space="preserve">at  </w:t>
      </w:r>
      <w:hyperlink r:id="rId159">
        <w:r>
          <w:rPr>
            <w:rStyle w:val="Hyperlink"/>
            <w:sz w:val="20"/>
            <w:szCs w:val="20"/>
            <w:shd w:fill="FFFFFF" w:val="clear"/>
          </w:rPr>
          <w:t>http://goo.gl/Z7a2V7</w:t>
        </w:r>
      </w:hyperlink>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jc w:val="center"/>
        <w:rPr/>
      </w:pPr>
      <w:r>
        <w:rPr/>
        <w:t>or</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0" w:after="0"/>
        <w:jc w:val="center"/>
        <w:rPr/>
      </w:pPr>
      <w:hyperlink r:id="rId160">
        <w:r>
          <w:rPr>
            <w:rStyle w:val="Style"/>
            <w:rFonts w:cs="Arial Narrow" w:ascii="Arial Narrow" w:hAnsi="Arial Narrow"/>
            <w:color w:val="0000FF"/>
            <w:sz w:val="20"/>
            <w:szCs w:val="20"/>
            <w:u w:val="single"/>
            <w:lang w:eastAsia="en-US" w:bidi="ar-SA"/>
          </w:rPr>
          <w:t>https://www.ncbi.nlm.nih.gov/myncbi/browse/collection/47999805/?sort=date&amp;direction=ascending</w:t>
        </w:r>
      </w:hyperlink>
    </w:p>
    <w:p>
      <w:pPr>
        <w:pStyle w:val="CommentText"/>
        <w:tabs>
          <w:tab w:val="clear" w:pos="720"/>
          <w:tab w:val="left" w:pos="120" w:leader="none"/>
          <w:tab w:val="left" w:pos="1200" w:leader="none"/>
          <w:tab w:val="left" w:pos="8760" w:leader="none"/>
          <w:tab w:val="left" w:pos="8880" w:leader="none"/>
        </w:tabs>
        <w:spacing w:before="120" w:after="120"/>
        <w:jc w:val="center"/>
        <w:rPr>
          <w:rFonts w:ascii="Arial" w:hAnsi="Arial" w:cs="Arial"/>
          <w:sz w:val="20"/>
        </w:rPr>
      </w:pPr>
      <w:r>
        <w:rPr>
          <w:rFonts w:cs="Arial" w:ascii="Arial" w:hAnsi="Arial"/>
          <w:sz w:val="20"/>
        </w:rPr>
        <w:t>[</w:t>
      </w:r>
      <w:hyperlink r:id="rId161">
        <w:r>
          <w:rPr>
            <w:rStyle w:val="Hyperlink"/>
            <w:rFonts w:cs="Arial" w:ascii="Arial" w:hAnsi="Arial"/>
            <w:sz w:val="20"/>
          </w:rPr>
          <w:t>Laboratory of Robert S. Eisenberg</w:t>
        </w:r>
      </w:hyperlink>
      <w:r>
        <w:rPr>
          <w:rFonts w:cs="Arial" w:ascii="Arial" w:hAnsi="Arial"/>
          <w:sz w:val="20"/>
        </w:rPr>
        <w:t>]</w:t>
      </w:r>
    </w:p>
    <w:p>
      <w:pPr>
        <w:pStyle w:val="CommentText"/>
        <w:tabs>
          <w:tab w:val="clear" w:pos="720"/>
          <w:tab w:val="left" w:pos="120" w:leader="none"/>
          <w:tab w:val="left" w:pos="1200" w:leader="none"/>
          <w:tab w:val="left" w:pos="8760" w:leader="none"/>
          <w:tab w:val="left" w:pos="8880" w:leader="none"/>
        </w:tabs>
        <w:spacing w:before="120" w:after="120"/>
        <w:jc w:val="center"/>
        <w:rPr>
          <w:i/>
          <w:sz w:val="20"/>
        </w:rPr>
      </w:pPr>
      <w:r>
        <w:rPr>
          <w:i/>
          <w:sz w:val="20"/>
        </w:rPr>
        <w:t>Publication List maintained for all these years with loving care by John Tang, with thanks from Bob!</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rPr>
          <w:b/>
          <w:i/>
          <w:u w:val="single"/>
        </w:rPr>
      </w:pPr>
      <w:r>
        <w:rPr>
          <w:b/>
          <w:i/>
          <w:u w:val="single"/>
        </w:rPr>
      </w:r>
      <w:bookmarkStart w:id="29" w:name="Electricalproperties"/>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rPr/>
      </w:pPr>
      <w:r>
        <w:rPr>
          <w:b/>
          <w:i/>
          <w:u w:val="single"/>
        </w:rPr>
        <w:t>Papers</w:t>
      </w:r>
      <w:r>
        <w:rPr>
          <w:b/>
          <w:i/>
        </w:rPr>
        <w:t xml:space="preserve">: Electrical properties </w:t>
      </w:r>
      <w:bookmarkEnd w:id="29"/>
      <w:r>
        <w:rPr>
          <w:b/>
          <w:i/>
        </w:rPr>
        <w:t>of tissues, mostly experimental:</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 Eisenberg, R.S. and Hamilton, D. Action of </w:t>
      </w:r>
      <w:r>
        <w:rPr>
          <w:rFonts w:ascii="Symbol" w:hAnsi="Symbol"/>
        </w:rPr>
        <w:sym w:font="Symbol" w:char="f067"/>
      </w:r>
      <w:r>
        <w:rPr/>
        <w:t xml:space="preserve">-aminobutyric acid on </w:t>
      </w:r>
      <w:r>
        <w:rPr>
          <w:b/>
          <w:i/>
        </w:rPr>
        <w:t xml:space="preserve">Cancer borealis </w:t>
      </w:r>
      <w:r>
        <w:rPr/>
        <w:t>muscle. Nature 198: 1002-1003 (1963).  PMCID not available  [</w:t>
      </w:r>
      <w:hyperlink r:id="rId162">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 Eisenberg, R.S. Impedance of single crab muscle fibers. Ph.D. Thesis, University of London (1965).  PMCID not available  [</w:t>
      </w:r>
      <w:hyperlink r:id="rId16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 Eisenberg, R.S. The equivalent circuit of single crab muscle fibers as determined by impedance measurement with intracellular electrodes. J. Gen. Physiol. 50: 1785-1806 (1967).  </w:t>
      </w:r>
      <w:hyperlink r:id="rId164">
        <w:r>
          <w:rPr>
            <w:rStyle w:val="Hyperlink"/>
          </w:rPr>
          <w:t xml:space="preserve">PMCID: PMC2225735 </w:t>
        </w:r>
      </w:hyperlink>
      <w:r>
        <w:rPr/>
        <w:t xml:space="preserve"> [</w:t>
      </w:r>
      <w:hyperlink r:id="rId165">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4. Eisenberg, R.S. and Gage, P.W. Frog skeletal muscle fibers: change in the electrical properties of frog skeletal muscle fibers after disruption of the transverse tubular system. Science 158: 1700-1701 (1967).  </w:t>
      </w:r>
      <w:hyperlink r:id="rId166">
        <w:r>
          <w:rPr>
            <w:rStyle w:val="Hyperlink"/>
          </w:rPr>
          <w:t>PMID: 6070028</w:t>
        </w:r>
      </w:hyperlink>
      <w:r>
        <w:rPr/>
        <w:t xml:space="preserve">  [</w:t>
      </w:r>
      <w:hyperlink r:id="rId16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5. Gage, P.W. and Eisenberg, R.S. Action potentials without contraction in frog skeletal muscle fibers with disrupted transverse tubules. Science 158: 1702-1703 (1967).  </w:t>
      </w:r>
      <w:hyperlink r:id="rId168">
        <w:r>
          <w:rPr>
            <w:rStyle w:val="Hyperlink"/>
          </w:rPr>
          <w:t>PMID: 6059652</w:t>
        </w:r>
      </w:hyperlink>
      <w:r>
        <w:rPr/>
        <w:t xml:space="preserve">  [</w:t>
      </w:r>
      <w:hyperlink r:id="rId169">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6. Horowicz, P., Gage, P.W. and Eisenberg, R.S. The role of the electrochemical gradient in determining potassium fluxes in frog striated muscle. J. Gen. Physiol. 51: 193s-203s (1968).  </w:t>
      </w:r>
      <w:hyperlink r:id="rId170">
        <w:r>
          <w:rPr>
            <w:rStyle w:val="Hyperlink"/>
          </w:rPr>
          <w:t>PMCID: PMC2201208</w:t>
        </w:r>
      </w:hyperlink>
      <w:r>
        <w:rPr/>
        <w:t xml:space="preserve">  [</w:t>
      </w:r>
      <w:hyperlink r:id="rId17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7. Eisenberg, B. and Eisenberg, R.S. The transverse tubular system in glycerol treated muscle. Science 160: 1243-1244 (1968).  </w:t>
      </w:r>
      <w:hyperlink r:id="rId172">
        <w:r>
          <w:rPr>
            <w:rStyle w:val="Hyperlink"/>
          </w:rPr>
          <w:t>PMID: 5648264</w:t>
        </w:r>
      </w:hyperlink>
      <w:r>
        <w:rPr/>
        <w:t xml:space="preserve">  [</w:t>
      </w:r>
      <w:hyperlink r:id="rId17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8. Eisenberg, B. and Eisenberg, R.S. Selective disruption of the sarcotubular muscle: A quantitative study with exogenous peroxidase as a marker. J. Cell Biol. 39: 451-467 (1968).  </w:t>
      </w:r>
      <w:hyperlink r:id="rId174">
        <w:r>
          <w:rPr>
            <w:rStyle w:val="Hyperlink"/>
          </w:rPr>
          <w:t>PMCID: PMC2107525</w:t>
        </w:r>
      </w:hyperlink>
      <w:r>
        <w:rPr/>
        <w:t xml:space="preserve">  [</w:t>
      </w:r>
      <w:hyperlink r:id="rId175">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9. Gage, P.W. and Eisenberg, R.S. Capacitance of the surface and transverse tubular membrane of frog sartorius muscle fibers. J. Gen. Physiol. 53: 265-278 (1969).  </w:t>
      </w:r>
      <w:hyperlink r:id="rId176">
        <w:r>
          <w:rPr>
            <w:rStyle w:val="Hyperlink"/>
          </w:rPr>
          <w:t>PMCID: PMC2202908</w:t>
        </w:r>
      </w:hyperlink>
      <w:r>
        <w:rPr/>
        <w:t xml:space="preserve">  [</w:t>
      </w:r>
      <w:hyperlink r:id="rId17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10. Eisenberg, R.S. and Gage, P.W. Ionic conductances of the surface and transverse tubular membrane of frog sartorius fibers. J. Gen. Physiol. 53: 279-297 (1969).  </w:t>
      </w:r>
      <w:hyperlink r:id="rId178">
        <w:r>
          <w:rPr>
            <w:rStyle w:val="Hyperlink"/>
          </w:rPr>
          <w:t>PMCID: PMC2202906</w:t>
        </w:r>
      </w:hyperlink>
      <w:r>
        <w:rPr/>
        <w:t xml:space="preserve">  [</w:t>
      </w:r>
      <w:hyperlink r:id="rId179">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11. Gage, P.W. and Eisenberg, R.S. Action potentials, after potentials, and excitation-contraction coupling in frog sartorius fibers without transverse tubules. J. Gen. Physiol. 53: 298-310 (1969).  </w:t>
      </w:r>
      <w:hyperlink r:id="rId180">
        <w:r>
          <w:rPr>
            <w:rStyle w:val="Hyperlink"/>
          </w:rPr>
          <w:t>PMCID: PMC2202907</w:t>
        </w:r>
      </w:hyperlink>
      <w:r>
        <w:rPr/>
        <w:t xml:space="preserve">  [</w:t>
      </w:r>
      <w:hyperlink r:id="rId18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12. Eisenberg, R.S., Howell, J. and Vaughan, P. The maintenance of resting potentials in glycerol treated muscle fibers. J. Physiol. 215: 95-102 (1971).  </w:t>
      </w:r>
      <w:hyperlink r:id="rId182">
        <w:r>
          <w:rPr>
            <w:rStyle w:val="Hyperlink"/>
          </w:rPr>
          <w:t>PMCID: PMC1331868</w:t>
        </w:r>
      </w:hyperlink>
      <w:r>
        <w:rPr/>
        <w:t xml:space="preserve">  [</w:t>
      </w:r>
      <w:hyperlink r:id="rId18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13. Vaughan, P., Howell, J. and Eisenberg, R.S. The capacitance of skeletal muscle fibers in solutions of low ionic strength. J. Gen. Physiol. 59: 347-359 (1972).  </w:t>
      </w:r>
      <w:hyperlink r:id="rId184">
        <w:r>
          <w:rPr>
            <w:rStyle w:val="Hyperlink"/>
          </w:rPr>
          <w:t>PMCID: PMC2203175</w:t>
        </w:r>
      </w:hyperlink>
      <w:r>
        <w:rPr/>
        <w:t xml:space="preserve">  [</w:t>
      </w:r>
      <w:hyperlink r:id="rId185">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14. Eisenberg, R.S., Vaughan, P. and Howell, J. A theoretical analysis of the capacitance of muscle fibers using a distributed model of the tubular system. J. Gen. Physiol. 59: 360-373 (1972).  </w:t>
      </w:r>
      <w:hyperlink r:id="rId186">
        <w:r>
          <w:rPr>
            <w:rStyle w:val="Hyperlink"/>
          </w:rPr>
          <w:t>PMCID: PMC2203177</w:t>
        </w:r>
      </w:hyperlink>
      <w:r>
        <w:rPr/>
        <w:t xml:space="preserve">  [</w:t>
      </w:r>
      <w:hyperlink r:id="rId18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15. Leung, J. and Eisenberg, R.S. The effects of the antibiotics gramicidin-A, amphotericin-B, and nystatin on the electrical properties of frog skeletal muscle. Biochem. Biophys. Acta. Amsterdam 298: 718-723 (1973).  </w:t>
      </w:r>
      <w:hyperlink r:id="rId188">
        <w:r>
          <w:rPr>
            <w:rStyle w:val="Hyperlink"/>
          </w:rPr>
          <w:t>PMID: 4541500</w:t>
        </w:r>
      </w:hyperlink>
      <w:r>
        <w:rPr/>
        <w:t xml:space="preserve">  [</w:t>
      </w:r>
      <w:hyperlink r:id="rId189">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16. Valdiosera, R., </w:t>
      </w:r>
      <w:bookmarkStart w:id="30" w:name="Clausen1"/>
      <w:r>
        <w:rPr/>
        <w:t>Clausen,</w:t>
      </w:r>
      <w:bookmarkEnd w:id="30"/>
      <w:r>
        <w:rPr/>
        <w:t xml:space="preserve"> C. and Eisenberg, R.S. Measurement of the impedance of frog skeletal muscle fibers. Biophys. J. 14: 295-315 (1974).  </w:t>
      </w:r>
      <w:hyperlink r:id="rId190">
        <w:r>
          <w:rPr>
            <w:rStyle w:val="Hyperlink"/>
          </w:rPr>
          <w:t>PMCID: PMC1334509</w:t>
        </w:r>
      </w:hyperlink>
      <w:r>
        <w:rPr/>
        <w:t xml:space="preserve">   [</w:t>
      </w:r>
      <w:hyperlink r:id="rId19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17. Valdiosera, R., Clausen, C. and Eisenberg, R.S. Circuit models of the passive electrical properties of frog skeletal muscle fibers. J. Gen. Physiol. 63: 432-459 (1974).  </w:t>
      </w:r>
      <w:hyperlink r:id="rId192">
        <w:r>
          <w:rPr>
            <w:rStyle w:val="Hyperlink"/>
          </w:rPr>
          <w:t>PMCID: PMC2203561</w:t>
        </w:r>
      </w:hyperlink>
      <w:r>
        <w:rPr/>
        <w:t xml:space="preserve">  [</w:t>
      </w:r>
      <w:hyperlink r:id="rId19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18. Valdiosera, R., Clausen, C. and Eisenberg, R.S. Impedance of frog skeletal muscle fibers in various solutions. J. Gen. Physiol. 63: 460-491 (1974).  </w:t>
      </w:r>
      <w:hyperlink r:id="rId194">
        <w:r>
          <w:rPr>
            <w:rStyle w:val="Hyperlink"/>
          </w:rPr>
          <w:t>PMCID: PMC2203562</w:t>
        </w:r>
      </w:hyperlink>
      <w:r>
        <w:rPr/>
        <w:t xml:space="preserve">  [</w:t>
      </w:r>
      <w:hyperlink r:id="rId195">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19. Mobley, B.A., Leung, J. and Eisenberg, R.S. Longitudinal impedance of skinned frog muscle fibers. J. Gen. Physiol. 63: 625-637 (1974).  </w:t>
      </w:r>
      <w:hyperlink r:id="rId196">
        <w:r>
          <w:rPr>
            <w:rStyle w:val="Hyperlink"/>
          </w:rPr>
          <w:t>PMCID: PMC2203567</w:t>
        </w:r>
      </w:hyperlink>
      <w:r>
        <w:rPr/>
        <w:t xml:space="preserve">  [</w:t>
      </w:r>
      <w:hyperlink r:id="rId19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20. Mobley, B.A., Leung, J. and Eisenberg, R.S. Longitudinal impedance of single frog muscle fibers. J. Gen. Physiol. 65: 97-113 (1975).  </w:t>
      </w:r>
      <w:hyperlink r:id="rId198">
        <w:r>
          <w:rPr>
            <w:rStyle w:val="Hyperlink"/>
          </w:rPr>
          <w:t>PMCID: PMC2214864</w:t>
        </w:r>
      </w:hyperlink>
      <w:r>
        <w:rPr/>
        <w:t xml:space="preserve">  [</w:t>
      </w:r>
      <w:hyperlink r:id="rId199">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21. Eisenberg, R.S. and Rae, J.L. Current-voltage relationships in the crystalline lens. J. Physiol. 262: 285-300 (1976).  </w:t>
      </w:r>
      <w:hyperlink r:id="rId200">
        <w:r>
          <w:rPr>
            <w:rStyle w:val="Hyperlink"/>
          </w:rPr>
          <w:t>PMCID: PMC1307644</w:t>
        </w:r>
      </w:hyperlink>
      <w:r>
        <w:rPr/>
        <w:t xml:space="preserve">  [</w:t>
      </w:r>
      <w:hyperlink r:id="rId20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22. Mathias, R.T., Eisenberg, R.S. and Valdiosera, R. Electrical properties of frog skeletal muscle fibers interpreted with a mesh model of the tubular system. Biophys. J. 17: 57-93 (1977).  </w:t>
      </w:r>
      <w:hyperlink r:id="rId202">
        <w:r>
          <w:rPr>
            <w:rStyle w:val="Hyperlink"/>
          </w:rPr>
          <w:t>PMCID: PMC1473227</w:t>
        </w:r>
      </w:hyperlink>
      <w:r>
        <w:rPr/>
        <w:t xml:space="preserve">  [</w:t>
      </w:r>
      <w:hyperlink r:id="rId20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23. Eisenberg, R.S., Mathias, R.T. and Rae, J.L. Measurement, modeling, and analysis of the linear electrical properties of cells. Ann. N.Y. Acad. Sci. 303: 343-354 (1977).  </w:t>
      </w:r>
      <w:hyperlink r:id="rId204">
        <w:r>
          <w:rPr>
            <w:rStyle w:val="Hyperlink"/>
          </w:rPr>
          <w:t>PMID: 290301</w:t>
        </w:r>
      </w:hyperlink>
      <w:r>
        <w:rPr/>
        <w:t xml:space="preserve">  [</w:t>
      </w:r>
      <w:hyperlink r:id="rId205">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24. Mathias, R.T., Rae, J.L. and Eisenberg, R.S. Electrical properties of structural components of the crystalline lens. Biophys. J. 25: 181-201 (1979).  </w:t>
      </w:r>
      <w:hyperlink r:id="rId206">
        <w:r>
          <w:rPr>
            <w:rStyle w:val="Hyperlink"/>
          </w:rPr>
          <w:t>PMCID: PMC1328454</w:t>
        </w:r>
      </w:hyperlink>
      <w:r>
        <w:rPr/>
        <w:t xml:space="preserve">  [</w:t>
      </w:r>
      <w:hyperlink r:id="rId20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25. Rae, J.L., Eisenberg, R.S. and Mathias, R.T. The lens as a spherical syncytium. Ed. Satish K. Srivastava. Elsevier North Holland Inc. </w:t>
      </w:r>
      <w:r>
        <w:rPr>
          <w:b/>
        </w:rPr>
        <w:t xml:space="preserve">Red Blood Cell and Lens Metabolism. </w:t>
      </w:r>
      <w:r>
        <w:rPr/>
        <w:t>pp. 277-292 (1980).  PMCID not available  [</w:t>
      </w:r>
      <w:hyperlink r:id="rId208">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26. Mathias, R.T., Rae, J.L. and Eisenberg, R.S. The lens as a nonuniform spherical syncytium. Biophys. J. 34: 61-85 (1981).  </w:t>
      </w:r>
      <w:hyperlink r:id="rId209">
        <w:r>
          <w:rPr>
            <w:rStyle w:val="Hyperlink"/>
          </w:rPr>
          <w:t>PMCID: PMC1327454</w:t>
        </w:r>
      </w:hyperlink>
      <w:r>
        <w:rPr/>
        <w:t xml:space="preserve">  [</w:t>
      </w:r>
      <w:hyperlink r:id="rId210">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27. Eisenberg, B. and Eisenberg, R.S. The </w:t>
      </w:r>
      <w:r>
        <w:rPr>
          <w:i/>
        </w:rPr>
        <w:t>T-SR</w:t>
      </w:r>
      <w:r>
        <w:rPr/>
        <w:t xml:space="preserve"> junction in contracting single skeletal muscle fibers. J. Gen. Physiol. 79: 1-20 (1982).  </w:t>
      </w:r>
      <w:hyperlink r:id="rId211">
        <w:r>
          <w:rPr>
            <w:rStyle w:val="Hyperlink"/>
          </w:rPr>
          <w:t>PMCID: PMC2215487</w:t>
        </w:r>
      </w:hyperlink>
      <w:r>
        <w:rPr/>
        <w:t xml:space="preserve">  [</w:t>
      </w:r>
      <w:hyperlink r:id="rId212">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28. Rae, J.L., Thomson, R.D. and Eisenberg, R.S. The effect of </w:t>
      </w:r>
      <w:r>
        <w:rPr>
          <w:i/>
        </w:rPr>
        <w:t>2-4</w:t>
      </w:r>
      <w:r>
        <w:rPr/>
        <w:t xml:space="preserve"> dinitrophenol on cell to cell communication in the frog lens. Exp. Eye Res. 35: 597-610 (1982).  </w:t>
      </w:r>
      <w:hyperlink r:id="rId213">
        <w:r>
          <w:rPr>
            <w:rStyle w:val="Hyperlink"/>
          </w:rPr>
          <w:t>PMID: 6983973</w:t>
        </w:r>
      </w:hyperlink>
      <w:r>
        <w:rPr/>
        <w:t xml:space="preserve">  [</w:t>
      </w:r>
      <w:hyperlink r:id="rId214">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29. Rae, J.L., Mathias, R.T. and Eisenberg, R.S. Physiological role of the membranes and extracellular space within the ocular lens. Exp. Eye Res. 35: 471-490 (1982).  </w:t>
      </w:r>
      <w:hyperlink r:id="rId215">
        <w:r>
          <w:rPr>
            <w:rStyle w:val="Hyperlink"/>
          </w:rPr>
          <w:t>PMID: 6983449</w:t>
        </w:r>
      </w:hyperlink>
      <w:r>
        <w:rPr/>
        <w:t xml:space="preserve">  [</w:t>
      </w:r>
      <w:hyperlink r:id="rId216">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30. Eisenberg, R.S., McCarthy, R.T., and Milton, R.L. Paralysis of frog skeletal muscle fibres by the calcium antagonist D-600. J. Physiol. 341: 495-505 (1983).  </w:t>
      </w:r>
      <w:hyperlink r:id="rId217">
        <w:r>
          <w:rPr>
            <w:rStyle w:val="Hyperlink"/>
          </w:rPr>
          <w:t>PMCID: PMC1195346</w:t>
        </w:r>
      </w:hyperlink>
      <w:r>
        <w:rPr/>
        <w:t xml:space="preserve">  [</w:t>
      </w:r>
      <w:hyperlink r:id="rId218">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31. Levis, R.A., Mathias, R.T., and Eisenberg, R.S. Electrical properties of sheep Purkinje strands. Electrical and chemical potentials in the clefts. Biophys. J. 44: 225-248 (1983).  </w:t>
      </w:r>
      <w:hyperlink r:id="rId219">
        <w:r>
          <w:rPr>
            <w:rStyle w:val="Hyperlink"/>
          </w:rPr>
          <w:t>PMCID: PMC1434818</w:t>
        </w:r>
      </w:hyperlink>
      <w:r>
        <w:rPr/>
        <w:t xml:space="preserve">  [</w:t>
      </w:r>
      <w:hyperlink r:id="rId220">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32. Hui, C.S., Milton, R.L. and Eisenberg, R.S. Charge movement in skeletal muscle fibers paralyzed by the calcium entry blocker D600. Proc. Natl. Acad. Sci. 81: 2582-2585 (1984).  </w:t>
      </w:r>
      <w:hyperlink r:id="rId221">
        <w:r>
          <w:rPr>
            <w:rStyle w:val="Hyperlink"/>
          </w:rPr>
          <w:t>PMCID: PMC345107</w:t>
        </w:r>
      </w:hyperlink>
      <w:r>
        <w:rPr/>
        <w:t xml:space="preserve">  [</w:t>
      </w:r>
      <w:hyperlink r:id="rId222">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33. Curtis, B.A. and Eisenberg, R.S. Calcium influx in contracting and paralyzed frog twitch muscle fibers. J. Gen. Physiol. 85: 383-408 (1985).  </w:t>
      </w:r>
      <w:hyperlink r:id="rId223">
        <w:r>
          <w:rPr>
            <w:rStyle w:val="Hyperlink"/>
          </w:rPr>
          <w:t>PMCID: PMC2215793</w:t>
        </w:r>
      </w:hyperlink>
      <w:r>
        <w:rPr/>
        <w:t xml:space="preserve">  [</w:t>
      </w:r>
      <w:hyperlink r:id="rId224">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34. Milton, R.L., Mathias, R.T., and Eisenberg, R.S. Electrical properties of the myotendon region of frog twitch muscle fibers measured in the frequency domain. Biophys. J. 48: 253-267 (1985).  </w:t>
      </w:r>
      <w:hyperlink r:id="rId225">
        <w:r>
          <w:rPr>
            <w:rStyle w:val="Hyperlink"/>
          </w:rPr>
          <w:t>PMCID: PMC1329317</w:t>
        </w:r>
      </w:hyperlink>
      <w:r>
        <w:rPr/>
        <w:t xml:space="preserve">  [</w:t>
      </w:r>
      <w:hyperlink r:id="rId226">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35. Eisenberg, R.S. Membranes, calcium, and coupling. Can. J. Physiol. and Pharmacol: 65 686-690 (1987).  </w:t>
      </w:r>
      <w:hyperlink r:id="rId227">
        <w:r>
          <w:rPr>
            <w:rStyle w:val="Hyperlink"/>
          </w:rPr>
          <w:t>PMID: 2440543</w:t>
        </w:r>
      </w:hyperlink>
      <w:r>
        <w:rPr/>
        <w:t xml:space="preserve">  [</w:t>
      </w:r>
      <w:hyperlink r:id="rId228">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r>
    </w:p>
    <w:p>
      <w:pPr>
        <w:pStyle w:val="Normal"/>
        <w:keepNext w:val="true"/>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bookmarkStart w:id="31" w:name="TheoreticalAnalysis"/>
      <w:r>
        <w:rPr>
          <w:b/>
          <w:i/>
          <w:u w:val="single"/>
        </w:rPr>
        <w:t>Papers</w:t>
      </w:r>
      <w:r>
        <w:rPr>
          <w:b/>
          <w:i/>
        </w:rPr>
        <w:t xml:space="preserve">: Theoretical Analysis </w:t>
      </w:r>
      <w:bookmarkEnd w:id="31"/>
      <w:r>
        <w:rPr>
          <w:b/>
          <w:i/>
        </w:rPr>
        <w:t>and Modeling of Spread of Current: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36. Eisenberg, R.S. and Johnson, E.A. Three dimensional electrical field problems in physiology. Prog. Biophys. Mol. Biol. 20: 1-65 (1970).  PMCID not available.  [</w:t>
      </w:r>
      <w:hyperlink r:id="rId229">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37. Eisenberg, R.S. and Engel, E. The spatial variation of membrane potential near a small source of current in a spherical cell. J. Gen. Physiol. 55: 736-757 (1970).  </w:t>
      </w:r>
      <w:hyperlink r:id="rId230">
        <w:r>
          <w:rPr>
            <w:rStyle w:val="Hyperlink"/>
          </w:rPr>
          <w:t>PMCID: PMC2203023</w:t>
        </w:r>
      </w:hyperlink>
      <w:r>
        <w:rPr/>
        <w:t xml:space="preserve">  [</w:t>
      </w:r>
      <w:hyperlink r:id="rId23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38. Barcilon, V., Cole, J. and Eisenberg, R.S. A singular perturbation analysis of induced electric fields in nerve cells. </w:t>
      </w:r>
      <w:r>
        <w:rPr>
          <w:i/>
        </w:rPr>
        <w:t>SIAM</w:t>
      </w:r>
      <w:r>
        <w:rPr/>
        <w:t xml:space="preserve"> J. Appl. Math. 21: No. 2, 339-354 (1971).  PMCID not available  [</w:t>
      </w:r>
      <w:hyperlink r:id="rId232">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39. Eisenberg, R.S. and Costantin, L.L. The radial variation of potential in the transverse tubular system of skeletal muscle. J. Gen. Physiol. 58:700-701 (1971).  </w:t>
      </w:r>
      <w:hyperlink r:id="rId233">
        <w:r>
          <w:rPr>
            <w:rStyle w:val="Hyperlink"/>
          </w:rPr>
          <w:t>PMCID: PMC2226046</w:t>
        </w:r>
      </w:hyperlink>
      <w:r>
        <w:rPr/>
        <w:t xml:space="preserve">  [</w:t>
      </w:r>
      <w:hyperlink r:id="rId234">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40. Engel, E., Barcilon, V. and Eisenberg, R.S. The interpretation of current-voltage relationships from a spherical cell recorded with a single microelectrode. Biophys. J. 12: 384-403 (1972).  </w:t>
      </w:r>
      <w:hyperlink r:id="rId235">
        <w:r>
          <w:rPr>
            <w:rStyle w:val="Hyperlink"/>
            <w:color w:val="auto"/>
          </w:rPr>
          <w:t>PMCID: PMC1484114</w:t>
        </w:r>
      </w:hyperlink>
      <w:r>
        <w:rPr/>
        <w:t xml:space="preserve">  [</w:t>
      </w:r>
      <w:hyperlink r:id="rId236">
        <w:r>
          <w:rPr>
            <w:rStyle w:val="Hyperlink"/>
            <w:color w:val="auto"/>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41. Peskoff, A., Eisenberg, R.S. and Cole, J.D. Potential induced by a point source of current in the interior of a spherical cell. UCLA Engineering Report #7259, 62pp. (1972).  PMCID not available  [</w:t>
      </w:r>
      <w:hyperlink r:id="rId23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42. Peskoff, A., Eisenberg, R.S. and Cole, J.D. Potential induced by a point source of current inside an infinite cylindrical cell. UCLA Engineering Report #7303, 70pp. (1973).  PMCID not available  [</w:t>
      </w:r>
      <w:hyperlink r:id="rId238">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43. Peskoff, A. and Eisenberg, R.S. Interpretation of some microelectrode measurements of electrical properties of cells. Ann. Rev. Biophysics. and Bioeng. 2: 65-79 (1973).  </w:t>
      </w:r>
      <w:hyperlink r:id="rId239">
        <w:r>
          <w:rPr>
            <w:rStyle w:val="Hyperlink"/>
          </w:rPr>
          <w:t>PMID: 4583658</w:t>
        </w:r>
      </w:hyperlink>
      <w:r>
        <w:rPr/>
        <w:t xml:space="preserve">  [</w:t>
      </w:r>
      <w:hyperlink r:id="rId240">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44. Peskoff, A. and Eisenberg, R.S. A point source in a cylindrical cell: potential for a step-function of current inside an infinite cylindrical cell in a medium of finite conductivity. UCLA Engineering Report #7421, 73pp. (1974).  PMCID not available  [</w:t>
      </w:r>
      <w:hyperlink r:id="rId24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45. Peskoff, A. and Eisenberg, R.S. The time-dependent potential in a spherical cell using matched asymptotic expansions. Journal of Math. Biol. 2: 277-300 (1975).  PMCID not available  [</w:t>
      </w:r>
      <w:hyperlink r:id="rId242">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46. Peskoff, A., Eisenberg, R.S. and Cole, J.D. Matched asymptotic expansions of the Green’s function for the electric potential in an infinite cylindrical cell. </w:t>
      </w:r>
      <w:r>
        <w:rPr>
          <w:i/>
        </w:rPr>
        <w:t>SIAM</w:t>
      </w:r>
      <w:r>
        <w:rPr>
          <w:b/>
        </w:rPr>
        <w:t xml:space="preserve"> </w:t>
      </w:r>
      <w:r>
        <w:rPr/>
        <w:t>J. Appl. Math. 30: 222-239, No. 2 (1976).  PMCID not available  [</w:t>
      </w:r>
      <w:hyperlink r:id="rId24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47. Eisenberg, R.S., Barcilon, V., and Mathias, R.T. Electrical properties of spherical syncytia. Biophys. J. 25: 151-180 (1979).  </w:t>
      </w:r>
      <w:hyperlink r:id="rId244">
        <w:r>
          <w:rPr>
            <w:rStyle w:val="Hyperlink"/>
          </w:rPr>
          <w:t>PMCID: PMC1328453</w:t>
        </w:r>
      </w:hyperlink>
      <w:r>
        <w:rPr/>
        <w:t xml:space="preserve">  [</w:t>
      </w:r>
      <w:hyperlink r:id="rId245">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48. Mathias, R.T., Levis, R.A. and Eisenberg, R.S. Electrical models of excitation contraction coupling and charge movement in skeletal muscle. J. Gen. Physiol. 76: 1-31, (1980).  </w:t>
      </w:r>
      <w:hyperlink r:id="rId246">
        <w:r>
          <w:rPr>
            <w:rStyle w:val="Hyperlink"/>
          </w:rPr>
          <w:t>PMCID: PMC2228590</w:t>
        </w:r>
      </w:hyperlink>
      <w:r>
        <w:rPr/>
        <w:t xml:space="preserve">  [</w:t>
      </w:r>
      <w:hyperlink r:id="rId24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bookmarkStart w:id="32" w:name="IonicChannels"/>
      <w:r>
        <w:rPr>
          <w:b/>
          <w:i/>
          <w:u w:val="single"/>
        </w:rPr>
        <w:t>Papers</w:t>
      </w:r>
      <w:r>
        <w:rPr>
          <w:b/>
          <w:i/>
        </w:rPr>
        <w:t>: Electrical Properties of Ionic Channels</w:t>
      </w:r>
      <w:bookmarkEnd w:id="32"/>
      <w:r>
        <w:rPr>
          <w:b/>
          <w:i/>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49. K.E. Cooper, Tang, J.M., Rae, J.L., and Eisenberg, R.S. A Cation Channel in Frog Lens Epithelia Responsive to pressure and Calcium. J. Membrane Biology. 93: 259-269 (1986).  </w:t>
      </w:r>
      <w:hyperlink r:id="rId248">
        <w:r>
          <w:rPr>
            <w:rStyle w:val="Hyperlink"/>
          </w:rPr>
          <w:t>PMID: 2434653</w:t>
        </w:r>
      </w:hyperlink>
      <w:r>
        <w:rPr/>
        <w:t xml:space="preserve">  [</w:t>
      </w:r>
      <w:hyperlink r:id="rId249">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50. K.E. Cooper, P.Y. Gates, and Eisenberg, R.S. Surmounting barriers in ionic channels. Quart. Rev. Biophysics. 21: 331-364 (1988).  </w:t>
      </w:r>
      <w:hyperlink r:id="rId250">
        <w:r>
          <w:rPr>
            <w:rStyle w:val="Hyperlink"/>
          </w:rPr>
          <w:t>PMID: 2464837</w:t>
        </w:r>
      </w:hyperlink>
      <w:r>
        <w:rPr/>
        <w:t xml:space="preserve">  [</w:t>
      </w:r>
      <w:hyperlink r:id="rId25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51. K.E. Cooper, P.Y. Gates, and Eisenberg, R.S. Diffusion theory and discrete rate constants in ion permeation. J. Membrane Biol. 106: 95-105 (1988).  </w:t>
      </w:r>
      <w:hyperlink r:id="rId252">
        <w:r>
          <w:rPr>
            <w:rStyle w:val="Hyperlink"/>
          </w:rPr>
          <w:t>PMID: 2465414</w:t>
        </w:r>
      </w:hyperlink>
      <w:r>
        <w:rPr/>
        <w:t xml:space="preserve">  [</w:t>
      </w:r>
      <w:hyperlink r:id="rId25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52. J.M. Tang, J. Wang, and Eisenberg, R.S. K</w:t>
      </w:r>
      <w:r>
        <w:rPr>
          <w:position w:val="6"/>
        </w:rPr>
        <w:t xml:space="preserve">+ </w:t>
      </w:r>
      <w:r>
        <w:rPr/>
        <w:t xml:space="preserve">selective channel from sarcoplasmic reticulum of split lobster muscle fibers. J. Gen. Physiol. 94:261-278 (1989). </w:t>
      </w:r>
      <w:hyperlink r:id="rId254">
        <w:r>
          <w:rPr>
            <w:rStyle w:val="Hyperlink"/>
          </w:rPr>
          <w:t>PMCID: PMC2228942</w:t>
        </w:r>
      </w:hyperlink>
      <w:r>
        <w:rPr/>
        <w:t xml:space="preserve">  [</w:t>
      </w:r>
      <w:hyperlink r:id="rId255">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53. P.Y. Gates, K.E. Cooper, J. Rae, and Eisenberg, R.S. Predictions of diffusion models for one ion membrane channels. in Progress in Biophysics and Molecular Biology. 53: 153-196 (1989).  PMCID not available  [</w:t>
      </w:r>
      <w:hyperlink r:id="rId256">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54. P.Y. Gates, K.E. Cooper, and Eisenberg, R.S. Analytical diffusion models for membrane channels. </w:t>
      </w:r>
      <w:r>
        <w:rPr>
          <w:i/>
        </w:rPr>
        <w:t>in</w:t>
      </w:r>
      <w:r>
        <w:rPr/>
        <w:t xml:space="preserve"> 2:223-81 </w:t>
      </w:r>
      <w:r>
        <w:rPr>
          <w:b/>
        </w:rPr>
        <w:t>Ion Channels</w:t>
      </w:r>
      <w:r>
        <w:rPr/>
        <w:t xml:space="preserve">, </w:t>
      </w:r>
      <w:r>
        <w:rPr>
          <w:b/>
        </w:rPr>
        <w:t xml:space="preserve">Volume 2 </w:t>
      </w:r>
      <w:r>
        <w:rPr/>
        <w:t xml:space="preserve">(editor. T. Narahashi), Plenum Press (1990).  </w:t>
      </w:r>
      <w:hyperlink r:id="rId257">
        <w:r>
          <w:rPr>
            <w:rStyle w:val="Hyperlink"/>
          </w:rPr>
          <w:t>PMID: 1715205</w:t>
        </w:r>
      </w:hyperlink>
      <w:r>
        <w:rPr/>
        <w:t xml:space="preserve">  [</w:t>
      </w:r>
      <w:hyperlink r:id="rId258">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55. D. Junge and R.S. Eisenberg. Uniqueness and interconvertibility among membrane potassium channels. Comments on Theoret. Biology. 11: 45-55 (1990).  PMCID not available  [</w:t>
      </w:r>
      <w:hyperlink r:id="rId259">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56. Tang, J.M., Wang, J., F.N. Quandt, and R.S. Eisenberg. Perfusing pipettes. Pflügers Arch. 416:347-350 (1990).  </w:t>
      </w:r>
      <w:hyperlink r:id="rId260">
        <w:r>
          <w:rPr>
            <w:rStyle w:val="Hyperlink"/>
          </w:rPr>
          <w:t>PMID: 2381768</w:t>
        </w:r>
      </w:hyperlink>
      <w:r>
        <w:rPr/>
        <w:t xml:space="preserve">  [</w:t>
      </w:r>
      <w:hyperlink r:id="rId26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b/>
          <w:bCs/>
        </w:rPr>
      </w:pPr>
      <w:r>
        <w:rPr/>
        <w:t xml:space="preserve">57. Chen, D.P., Barcilon, V., and R.S. Eisenberg. Constant fields and constant gradients in open ionic channels. Biophysical J. 61:1372-1393 (1992).  </w:t>
      </w:r>
      <w:hyperlink r:id="rId262">
        <w:r>
          <w:rPr>
            <w:rStyle w:val="Hyperlink"/>
          </w:rPr>
          <w:t>PMCID: PMC1260399</w:t>
        </w:r>
      </w:hyperlink>
      <w:r>
        <w:rPr/>
        <w:t xml:space="preserve">  [</w:t>
      </w:r>
      <w:hyperlink r:id="rId26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58. Barcilon, V., D.P. Chen, and R.S. Eisenberg. Ion flow through narrow membrane channels. Part II. </w:t>
      </w:r>
      <w:r>
        <w:rPr>
          <w:i/>
        </w:rPr>
        <w:t>SIAM</w:t>
      </w:r>
      <w:r>
        <w:rPr/>
        <w:t xml:space="preserve"> Journal of Applied Mathematics 52:1405-1425 (1992).  PMCID not available  [</w:t>
      </w:r>
      <w:hyperlink r:id="rId264">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59. Wang, J., Tang, J.M., and R.S. Eisenberg. A calcium conducting channel akin to a calcium pump. J. Membrane Biology 130:163-181 (1992).  </w:t>
      </w:r>
      <w:hyperlink r:id="rId265">
        <w:r>
          <w:rPr>
            <w:rStyle w:val="Hyperlink"/>
          </w:rPr>
          <w:t>PMID: 1283985</w:t>
        </w:r>
      </w:hyperlink>
      <w:r>
        <w:rPr/>
        <w:t xml:space="preserve">  [</w:t>
      </w:r>
      <w:hyperlink r:id="rId266">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60. Barcilon, V., D.P. Chen, R. Eisenberg, and M. Ratner. Barrier crossing with concentration boundary conditions in biological channels and chemical reactions. J. Chem. Phys. 98(2)</w:t>
      </w:r>
      <w:r>
        <w:rPr>
          <w:i/>
        </w:rPr>
        <w:t xml:space="preserve"> </w:t>
      </w:r>
      <w:r>
        <w:rPr/>
        <w:t>1193-1211 (1993).  PMCID not available  [</w:t>
      </w:r>
      <w:hyperlink r:id="rId26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61. Chen, D.P. and R.S. Eisenberg. Charges, currents, and potentials in ionic channels of one conformation. Biophysical Journal. 64:1405-1421 (1993</w:t>
      </w:r>
      <w:r>
        <w:rPr>
          <w:i/>
        </w:rPr>
        <w:t>a</w:t>
      </w:r>
      <w:r>
        <w:rPr/>
        <w:t xml:space="preserve">).  </w:t>
      </w:r>
      <w:hyperlink r:id="rId268">
        <w:r>
          <w:rPr>
            <w:rStyle w:val="Hyperlink"/>
          </w:rPr>
          <w:t>PMCID: PMC1262466</w:t>
        </w:r>
      </w:hyperlink>
      <w:r>
        <w:rPr/>
        <w:t xml:space="preserve">  [</w:t>
      </w:r>
      <w:hyperlink r:id="rId269">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b/>
          <w:bCs/>
        </w:rPr>
      </w:pPr>
      <w:r>
        <w:rPr/>
        <w:t>62. Chen, D.P. and R.S. Eisenberg. Flux, coupling, and selectivity in ionic channels of one conformation. Biophysical Journal 65:727-746 (1993</w:t>
      </w:r>
      <w:r>
        <w:rPr>
          <w:i/>
        </w:rPr>
        <w:t>b</w:t>
      </w:r>
      <w:r>
        <w:rPr/>
        <w:t xml:space="preserve">).  </w:t>
      </w:r>
      <w:hyperlink r:id="rId270">
        <w:r>
          <w:rPr>
            <w:rStyle w:val="Hyperlink"/>
          </w:rPr>
          <w:t>PMCID: PMC1225775</w:t>
        </w:r>
      </w:hyperlink>
      <w:r>
        <w:rPr/>
        <w:t xml:space="preserve">  [</w:t>
      </w:r>
      <w:hyperlink r:id="rId27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63. Hainsworth, A.H., Levis, R.A., and R.S. Eisenberg. Origins of open-channel noise in the large potassium channel of sarcoplasmic reticulum. J. Gen. Physiol. 104:857-884 (1994).  </w:t>
      </w:r>
      <w:hyperlink r:id="rId272">
        <w:r>
          <w:rPr>
            <w:rStyle w:val="Hyperlink"/>
          </w:rPr>
          <w:t>PMCID: PMC2229236</w:t>
        </w:r>
      </w:hyperlink>
      <w:r>
        <w:rPr/>
        <w:t xml:space="preserve">  [</w:t>
      </w:r>
      <w:hyperlink r:id="rId273">
        <w:r>
          <w:rPr>
            <w:rStyle w:val="Hyperlink"/>
          </w:rPr>
          <w:t>PDF</w:t>
        </w:r>
      </w:hyperlink>
      <w:r>
        <w:rPr/>
        <w:t>]</w:t>
      </w:r>
    </w:p>
    <w:p>
      <w:pPr>
        <w:pStyle w:val="NormalJustified"/>
        <w:rPr>
          <w:color w:val="000000"/>
        </w:rPr>
      </w:pPr>
      <w:r>
        <w:rPr/>
        <w:t>64. Eisenberg, R.S., Kłosek, M.M., and Schuss, Z. Diffusion as a chemical reaction: stochastic trajectories between fixed concentrations. J. Chem. Phys., 102(4): 1767-1780 (1995).  PMCID not available  [</w:t>
      </w:r>
      <w:hyperlink r:id="rId274">
        <w:r>
          <w:rPr>
            <w:rStyle w:val="Hyperlink"/>
          </w:rPr>
          <w:t>PDF</w:t>
        </w:r>
      </w:hyperlink>
      <w:r>
        <w:rPr/>
        <w:t>] and Revised Version [</w:t>
      </w:r>
      <w:hyperlink r:id="rId275">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65. Elber, R., Chen, D., Rojewska, D., and Eisenberg, R.S. Sodium in gramicidin: an example of a permion. Biophysical Journal, 68: 906-924, (1995).  </w:t>
      </w:r>
      <w:hyperlink r:id="rId276">
        <w:r>
          <w:rPr>
            <w:rStyle w:val="Hyperlink"/>
          </w:rPr>
          <w:t>PMCID: PMC1281815</w:t>
        </w:r>
      </w:hyperlink>
      <w:r>
        <w:rPr/>
        <w:t xml:space="preserve">  [</w:t>
      </w:r>
      <w:hyperlink r:id="rId27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66. Chen, D., Eisenberg, R., Jerome, J., and Shu, Chi-Wang. Hydrodynamic model of temperature change in open ionic channels. (1995) Biophysical J. 69: 2304-2322.  </w:t>
      </w:r>
      <w:hyperlink r:id="rId278">
        <w:r>
          <w:rPr>
            <w:rStyle w:val="Hyperlink"/>
          </w:rPr>
          <w:t>PMCID: PMC1236469</w:t>
        </w:r>
      </w:hyperlink>
      <w:r>
        <w:rPr/>
        <w:t xml:space="preserve">  [</w:t>
      </w:r>
      <w:hyperlink r:id="rId279">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67. Barkai, E., Eisenberg, R.S., and Schuss, Z. (1996). A bidirectional shot noise in a singly occupied channel. Physical Review E, 54 1161-1175.  </w:t>
      </w:r>
      <w:hyperlink r:id="rId280">
        <w:r>
          <w:rPr>
            <w:rStyle w:val="Hyperlink"/>
          </w:rPr>
          <w:t>PMID: 9965184</w:t>
        </w:r>
      </w:hyperlink>
      <w:r>
        <w:rPr/>
        <w:t xml:space="preserve">  [</w:t>
      </w:r>
      <w:hyperlink r:id="rId28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68. Chen, D., Lear, J., and Eisenberg, Bob. (1997) Permeation through an Open Channel: Poisson-Nernst-Planck Theory of a Synthetic Ionic Channel. Biophysical Journal, 72: 97-116.  </w:t>
      </w:r>
      <w:hyperlink r:id="rId282">
        <w:r>
          <w:rPr>
            <w:rStyle w:val="Hyperlink"/>
          </w:rPr>
          <w:t>PMCID: PMC1184300</w:t>
        </w:r>
      </w:hyperlink>
      <w:r>
        <w:rPr/>
        <w:t xml:space="preserve">  [</w:t>
      </w:r>
      <w:hyperlink r:id="rId28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69. Barcilon, V., Chen, D.-P., Eisenberg, R.S., and J.W. Jerome. (1997) Qualitative properties of steady-state Poisson-Nernst-Planck systems: perturbation and simulation study. SIAM J. Appl. Math. 57(3): 631-648.  PMCID not available  [</w:t>
      </w:r>
      <w:hyperlink r:id="rId284">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70. Chen, D.; Xu, L.; Tripathy, A.; Meissner, G.; Eisenberg, B. (1997) Permeation through the Calcium Release Channel of Cardiac Muscle. </w:t>
      </w:r>
      <w:r>
        <w:rPr>
          <w:i/>
        </w:rPr>
        <w:t xml:space="preserve">with an appendix </w:t>
      </w:r>
      <w:r>
        <w:rPr/>
        <w:t xml:space="preserve">Rate Constants in Channology. Biophys. J. 73(3) 1337-1354.  </w:t>
      </w:r>
      <w:hyperlink r:id="rId285">
        <w:r>
          <w:rPr>
            <w:rStyle w:val="Hyperlink"/>
          </w:rPr>
          <w:t>PMCID: PMC1181034</w:t>
        </w:r>
      </w:hyperlink>
      <w:r>
        <w:rPr/>
        <w:t xml:space="preserve">  [</w:t>
      </w:r>
      <w:hyperlink r:id="rId286">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71. Nonner, W.; Chen, D.; Eisenberg, B. (1998) Anomalous Mole Fraction Effect, Electrostatics, and Binding in Ionic Channels. Biophys. J. 74 2327-2334.  </w:t>
      </w:r>
      <w:hyperlink r:id="rId287">
        <w:r>
          <w:rPr>
            <w:rStyle w:val="Hyperlink"/>
          </w:rPr>
          <w:t>PMCID: PMC1299576</w:t>
        </w:r>
      </w:hyperlink>
      <w:r>
        <w:rPr/>
        <w:t xml:space="preserve">  [</w:t>
      </w:r>
      <w:hyperlink r:id="rId288">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72. Nonner, W. and Eisenberg, B. (1998) Ion Permeation and Glutamate Residues Linked by Poisson-Nernst-Planck Theory in L-type Calcium Channels. Biophys. J. 75:1287-1305.  </w:t>
      </w:r>
      <w:hyperlink r:id="rId289">
        <w:r>
          <w:rPr>
            <w:rStyle w:val="Hyperlink"/>
          </w:rPr>
          <w:t>PMCID: PMC1299804</w:t>
        </w:r>
      </w:hyperlink>
      <w:r>
        <w:rPr/>
        <w:t xml:space="preserve">  [</w:t>
      </w:r>
      <w:hyperlink r:id="rId290">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73. Chen, D.; Xu, L.; Tripathy, A.; Meissner, G.; and Eisenberg, B. (1999) Selectivity and Permeation in Calcium Release Channel of Cardiac Muscle: Alkali Metal Ions. Biophysical Journal 76:1346-1366.  </w:t>
      </w:r>
      <w:hyperlink r:id="rId291">
        <w:r>
          <w:rPr>
            <w:rStyle w:val="Hyperlink"/>
          </w:rPr>
          <w:t>PMCID: PMC1300114</w:t>
        </w:r>
      </w:hyperlink>
      <w:r>
        <w:rPr/>
        <w:t xml:space="preserve">  [</w:t>
      </w:r>
      <w:hyperlink r:id="rId292">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74. Hollerbach, U., Chen, D.P., Busath, D. D., and Eisenberg, B. (2000) Predicting function from structure using the Poisson-Nernst-Planck equations: sodium current in the gramicidin A channel. Langmuir 16:5509-5514.  PMCID not available  [</w:t>
      </w:r>
      <w:hyperlink r:id="rId29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75. Gardner, C., Jerome, J. and R.S. Eisenberg (2000) Electrodiffusion Model of Rectangular Current Pulses in Ionic Channels of Cellular Membranes. SIAM J Applied Math 61 792-802.  PMCID not available  [</w:t>
      </w:r>
      <w:hyperlink r:id="rId294">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76. Nonner, W., L. Catacuzzeno, and Eisenberg, B. (2000). Binding and Selectivity in L-type Ca Channels: a Mean Spherical Approximation. Biophysical Journal 79: 1976-1992.  </w:t>
      </w:r>
      <w:hyperlink r:id="rId295">
        <w:r>
          <w:rPr>
            <w:rStyle w:val="Hyperlink"/>
          </w:rPr>
          <w:t>PMCID: PMC1301088</w:t>
        </w:r>
      </w:hyperlink>
      <w:r>
        <w:rPr/>
        <w:t xml:space="preserve">  [</w:t>
      </w:r>
      <w:hyperlink r:id="rId296">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77. Hollerbach, U., Chen, D.P., and Eisenberg, B. (2001) Two and Three Dimensional Poisson-Nernst-Planck Simulations of Current Through Gramicidin-A. J. Scientific Computing 16 (4) 373-409.  PMCID not available  [</w:t>
      </w:r>
      <w:hyperlink r:id="rId29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78. Gillespie, D. and Eisenberg, R.S. (2001) Modified Donnan potentials for ion transport through biological ion channels. Phys Rev E, 63 061902 1-8.  </w:t>
      </w:r>
      <w:hyperlink r:id="rId298">
        <w:r>
          <w:rPr>
            <w:rStyle w:val="Hyperlink"/>
          </w:rPr>
          <w:t>PMID: 11415140</w:t>
        </w:r>
      </w:hyperlink>
      <w:r>
        <w:rPr/>
        <w:t xml:space="preserve">  [</w:t>
      </w:r>
      <w:hyperlink r:id="rId299">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79. Nonner, W., Gillespie, D., Henderson, D., and Eisenberg, Bob. (2001) Ion accumulation in a biological calcium channel: effects of solvent and confining pressure. J Physical Chemistry </w:t>
      </w:r>
      <w:r>
        <w:rPr>
          <w:i/>
        </w:rPr>
        <w:t>B</w:t>
      </w:r>
      <w:r>
        <w:rPr/>
        <w:t xml:space="preserve"> 105: 6427-6436.  PMCID not available  [</w:t>
      </w:r>
      <w:hyperlink r:id="rId300">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80. Schuss, Zeev, Nadler, Boaz, and Eisenberg, R.S. (2001) Derivation of PNP Equations in Bath and Channel from a Molecular Model. Phys Rev E 64: 036116 1-14.  </w:t>
      </w:r>
      <w:hyperlink r:id="rId301">
        <w:r>
          <w:rPr>
            <w:rStyle w:val="Hyperlink"/>
          </w:rPr>
          <w:t>PMID: 11580403</w:t>
        </w:r>
      </w:hyperlink>
      <w:r>
        <w:rPr/>
        <w:t xml:space="preserve">  [</w:t>
      </w:r>
      <w:hyperlink r:id="rId302">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81. Hess, K., Ravaioli, U., Gupta, M., Aluru, N., van der Straaten, T., and R.S. Eisenberg  (2001) Simulation of Biological Ionic Channels by Technology Computer-Aided Design. VLSI Design 13: pp.179-187.  PMCID not available  [</w:t>
      </w:r>
      <w:hyperlink r:id="rId30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82. Gillespie, Dirk, Nonner, W., Henderson, Douglas and Eisenberg, Robert S. (2002) A physical mechanism for large-ion selectivity of ion channels. Physical Chemistry Chemical Physics. 4, 4763-4769.  PMCID not available  [</w:t>
      </w:r>
      <w:hyperlink r:id="rId304">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i/>
          <w:iCs/>
        </w:rPr>
      </w:pPr>
      <w:r>
        <w:rPr/>
        <w:t xml:space="preserve">83. Gillespie, Dirk, and Eisenberg, Robert S. (2002). Physical descriptions of experimental selectivity measurements in ion channels. European Biophysics Journal 31: 454-466).  </w:t>
      </w:r>
      <w:hyperlink r:id="rId305">
        <w:r>
          <w:rPr>
            <w:rStyle w:val="Hyperlink"/>
          </w:rPr>
          <w:t>PMID: 12355255</w:t>
        </w:r>
      </w:hyperlink>
      <w:r>
        <w:rPr/>
        <w:t xml:space="preserve">  [</w:t>
      </w:r>
      <w:hyperlink r:id="rId306">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84. Gillespie, Dirk, Nonner, W., and Eisenberg, Robert S. (2002) Coupling Poisson-Nernst-Planck and Density Functional Theory to Calculate Ion Flux. Journal of Physics (Condensed Matter) 14: 12129–12145.  PMCID not available  [</w:t>
      </w:r>
      <w:hyperlink r:id="rId30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85. Gardner, Carl L., Jerome, Joseph W., and Eisenberg. R.S. (2002) Electrodiffusion Model Simulation of Rectangular Current Pulses in a Voltage Biased Biological Channel. Journal of Theoretical Biology 219: 291-299.  </w:t>
      </w:r>
      <w:hyperlink r:id="rId308">
        <w:r>
          <w:rPr>
            <w:rStyle w:val="Hyperlink"/>
          </w:rPr>
          <w:t>PMID: 12419658</w:t>
        </w:r>
      </w:hyperlink>
      <w:r>
        <w:rPr/>
        <w:t xml:space="preserve">  [</w:t>
      </w:r>
      <w:hyperlink r:id="rId309">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86. Gardner, Carl L., Jerome, Joseph W., and Eisenberg. R.S. (2002) Electrodiffusion Model Simulation of Rectangular Current Pulses in a Biological Channel. J Computational Electronics, 1: 347-351.  PMCID not available  [</w:t>
      </w:r>
      <w:hyperlink r:id="rId310">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87. van der Straaten, T.A., Tang, J., Eisenberg, R.S., Ravaioli, U., and Aluru, N.R. (2002) Three-dimensional continuum simulations of ion transport through biological ion channels: effects of charge distribution in the constriction region of porin. J. Computational Electronics 1: 335-340  PMCID not available  [</w:t>
      </w:r>
      <w:hyperlink r:id="rId31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88. Boda, D., Busath, D., Eisenberg, B., Henderson, D., and Nonner, W. (2002) Monte Carlo Simulations of ion selectivity in a biological Na channel: charge-space competition. Physical Chemistry Chemical Physics 4: 5154-5160.  PMCID not available  [</w:t>
      </w:r>
      <w:hyperlink r:id="rId312">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89. Hollerbach, Uwe and Robert Eisenberg. (2002) Concentration-Dependent Shielding of Electrostatic Potentials Inside the Gramicidin A Channel. Langmuir 18: 3262-3631.  PMCID not available  [</w:t>
      </w:r>
      <w:hyperlink r:id="rId31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90. Gillespie, D., Nonner, W. and RS Eisenberg. (2003) Crowded Charge in Biological Ion Channels Nanotech 3: 435-438.  PMCID not available  [</w:t>
      </w:r>
      <w:hyperlink r:id="rId314">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91. Nadler, B., Schuss, Z., Singer, A., Eisenberg, B. (2003) Diffusion through protein channels: from molecular description to continuum equations. Nanotech 3: 439-442.  PMCID not available  [</w:t>
      </w:r>
      <w:hyperlink r:id="rId315">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92. Wigger-Aboud, S., Saraniti, M. and R. Eisenberg. (2003) Self-consistent particle based simulations of three dimensional ionic solutions. Nanotech 3: 443-446.  PMCID not available  [</w:t>
      </w:r>
      <w:hyperlink r:id="rId316">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93. Aboud, S., Saraniti, M. and R. Eisenberg. (2003) Computational issues in modeling ion transport in biological channels: Self-consistent particle-based simulations. Journal of Computational Electronics 2: 239-243.  PMCID not available  [</w:t>
      </w:r>
      <w:hyperlink r:id="rId31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94. van der Straaten, T., Kathawala, G., Kuang, Z., Boda, D., Chen, D.P., Ravaioli, U., Eisenberg, R.S., and Henderson, D. (2003) Equilibrium structure of electrolyte calculated using equilibrium Monte Carlo, Molecular Dynamics, and Transport Monte Carlo simulation. Nanotech 3: 447-451.  PMCID not available  [</w:t>
      </w:r>
      <w:hyperlink r:id="rId318">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b/>
          <w:bCs/>
        </w:rPr>
      </w:pPr>
      <w:r>
        <w:rPr/>
        <w:t>95. Chen, D.; Xu, L.; Eisenberg, B; and Meissner, G. (2003) Calcium Ion Permeation through the Calcium Release Channel (Ryanodine Receptor) of Cardiac Muscle. J Phys Chem 107 9139-9145.  PMCID not available  [</w:t>
      </w:r>
      <w:hyperlink r:id="rId319">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96. Nadler, Boaz, Hollerbach, Uwe, Eisenberg, Bob. (2003) The Dielectric Boundary Force and its Crucial Role in Gramicidin. Phys. Rev. E 68 021905 p1-9.  </w:t>
      </w:r>
      <w:hyperlink r:id="rId320">
        <w:r>
          <w:rPr>
            <w:rStyle w:val="Hyperlink"/>
          </w:rPr>
          <w:t>PMID: 14525004</w:t>
        </w:r>
      </w:hyperlink>
      <w:r>
        <w:rPr/>
        <w:t xml:space="preserve">  [</w:t>
      </w:r>
      <w:hyperlink r:id="rId32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97. Gillespie, Dirk, Nonner, Wolfgang, and Eisenberg, Robert S. (2003) Density functional theory of charged, hard-sphere fluids. Phys Rev E 68 0313503 1-10.  </w:t>
      </w:r>
      <w:hyperlink r:id="rId322">
        <w:r>
          <w:rPr>
            <w:rStyle w:val="Hyperlink"/>
          </w:rPr>
          <w:t>PMID: 14524773</w:t>
        </w:r>
      </w:hyperlink>
      <w:r>
        <w:rPr/>
        <w:t xml:space="preserve">  [</w:t>
      </w:r>
      <w:hyperlink r:id="rId323">
        <w:r>
          <w:rPr>
            <w:rStyle w:val="Hyperlink"/>
          </w:rPr>
          <w:t>PDF</w:t>
        </w:r>
      </w:hyperlink>
      <w:r>
        <w:rPr/>
        <w:t xml:space="preserve">]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98. van der Straaten, T. A., Tang, J. M., Ravaioli, U., Eisenberg, R. S. and Aluru, N.  (2003)  Simulating Ion Permeation Through the OmpF Porin Ion channel Using Three-Dimensional Drift-Diffusion Theory.  Journal of Computational Electronics 2: 29-47.  PMCID not available  [</w:t>
      </w:r>
      <w:hyperlink r:id="rId324">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99. Boda, Dezso, Varga, Tibor, Henderson, Douglas, Busath, David, Nonner, Wolfgang, Gillespie, Dirk, and Bob Eisenberg. (2004) Monte Carlo simulation study of a system with a dielectric boundary: application to calcium channel selectivity. Molecular Simulation 30: 89-96.  PMCID not available  [</w:t>
      </w:r>
      <w:hyperlink r:id="rId325">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100. Gardner, Carl, Nonner, Wolfgang, and Eisenberg, Robert S. (2004) Electrodiffusion Model Simulation of Ionic Channels: 1D Simulations. Journal of Computational Electronics 3: 25–31.  PMCID not available  [</w:t>
      </w:r>
      <w:hyperlink r:id="rId326">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101. Boda, Dezso, Gillespie, Dirk, Nonner, Wolfgang, Henderson, Douglas and Bob Eisenberg. (2004) Computing induced charges in inhomogeneous dielectric media: application in a Monte Carlo simulation of complex ionic systems. Phys Rev E 69, 046702.  </w:t>
      </w:r>
      <w:hyperlink r:id="rId327">
        <w:r>
          <w:rPr>
            <w:rStyle w:val="Hyperlink"/>
          </w:rPr>
          <w:t>PMID: 15169126</w:t>
        </w:r>
      </w:hyperlink>
      <w:r>
        <w:rPr/>
        <w:t xml:space="preserve">  [</w:t>
      </w:r>
      <w:hyperlink r:id="rId328">
        <w:r>
          <w:rPr>
            <w:rStyle w:val="Hyperlink"/>
          </w:rPr>
          <w:t>PDF</w:t>
        </w:r>
      </w:hyperlink>
      <w:r>
        <w:rPr/>
        <w:t xml:space="preserve">] </w:t>
      </w:r>
    </w:p>
    <w:p>
      <w:pPr>
        <w:pStyle w:val="Normal"/>
        <w:keepLines/>
        <w:tabs>
          <w:tab w:val="clear" w:pos="720"/>
          <w:tab w:val="left" w:pos="600" w:leader="none"/>
          <w:tab w:val="left" w:pos="1080" w:leader="none"/>
          <w:tab w:val="left" w:pos="2400" w:leader="none"/>
          <w:tab w:val="left" w:pos="8760" w:leader="none"/>
          <w:tab w:val="left" w:pos="8880" w:leader="none"/>
        </w:tabs>
        <w:spacing w:before="240" w:after="120"/>
        <w:ind w:hanging="1152" w:start="1152"/>
        <w:rPr/>
      </w:pPr>
      <w:r>
        <w:rPr/>
        <w:t>102. Goryll, M., Wilk, S., Laws, G. M., Thornton, T. J., Goodnick, S. M., Saraniti, M., Tang, J. M. and R. S. Eisenberg (2003) Silicon-based ion channel sensor Superlattices &amp; Microstructures 34(3-6), 451-457.  PMCID not available  [</w:t>
      </w:r>
      <w:hyperlink r:id="rId329">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PMCID not available  [</w:t>
      </w:r>
      <w:hyperlink r:id="rId330">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104. Nadler, Boaz, Schuss, Zeev, Singer, Amit, and RS Eisenberg. (2004) Ionic diffusion through confined geometries: from Langevin equations to partial differential equations. J. Physics: Condensed Matter 16: S2153-S2165.  PMCID not available  [</w:t>
      </w:r>
      <w:hyperlink r:id="rId331">
        <w:r>
          <w:rPr>
            <w:rStyle w:val="Hyperlink"/>
          </w:rPr>
          <w:t>PDF</w:t>
        </w:r>
      </w:hyperlink>
      <w:r>
        <w:rPr/>
        <w:t>]</w:t>
      </w:r>
    </w:p>
    <w:p>
      <w:pPr>
        <w:pStyle w:val="Normal"/>
        <w:keepLines/>
        <w:spacing w:before="120" w:after="120"/>
        <w:ind w:hanging="1170" w:start="1170"/>
        <w:rPr/>
      </w:pPr>
      <w:r>
        <w:rPr/>
        <w:t xml:space="preserve">105. Schuss, Zeev, B. Nadler, A. Singer, and R.S. Eisenberg, Models of boundary behavior of particles diffusing between two concentrations </w:t>
      </w:r>
      <w:r>
        <w:rPr>
          <w:i/>
        </w:rPr>
        <w:t>in</w:t>
      </w:r>
      <w:r>
        <w:rPr/>
        <w:t xml:space="preserve"> </w:t>
      </w:r>
      <w:r>
        <w:rPr>
          <w:i/>
        </w:rPr>
        <w:t>Fluctuations and Noise in Biological, Biophysical, and Biomedical Systems II</w:t>
      </w:r>
      <w:r>
        <w:rPr/>
        <w:t xml:space="preserve"> editors: D. Abbot, S. M. Bezrukov, A. Der, A. Sanchez, 26-28 May 2004 Maspalomas, Gran Canaria, Spain, Spie proceedings series Volume 5467, pp. 345-358.  PMCID not available  [</w:t>
      </w:r>
      <w:hyperlink r:id="rId332">
        <w:r>
          <w:rPr>
            <w:rStyle w:val="Hyperlink"/>
          </w:rPr>
          <w:t>PDF</w:t>
        </w:r>
      </w:hyperlink>
      <w:r>
        <w:rPr/>
        <w:t>]</w:t>
      </w:r>
    </w:p>
    <w:p>
      <w:pPr>
        <w:pStyle w:val="Normal"/>
        <w:keepLines/>
        <w:spacing w:before="120" w:after="120"/>
        <w:ind w:hanging="1170" w:start="1170"/>
        <w:rPr/>
      </w:pPr>
      <w:r>
        <w:rPr/>
        <w:t xml:space="preserve">106. Miedema, Henk, Anita Meter-Arkema, Jenny Wierenga, John Tang, Bob Eisenberg, Wolfgang Nonner, Hans Hektor, Dirk Gillespie and Wim Meijberg (2004) Permeation properties of an engineered bacterial OmpF porin containing the EEEE-locus of Ca2+ channels. Biophysical Journal Volume 87:  3137–3147.  doi: 10.1529/biophysj.104.041384  </w:t>
      </w:r>
      <w:hyperlink r:id="rId333">
        <w:r>
          <w:rPr>
            <w:rStyle w:val="Hyperlink"/>
          </w:rPr>
          <w:t>PMCID: PMC1304784</w:t>
        </w:r>
      </w:hyperlink>
      <w:r>
        <w:rPr/>
        <w:t xml:space="preserve">  [</w:t>
      </w:r>
      <w:hyperlink r:id="rId334">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107. Aboud, S., Marreiro, D., Saraniti, M., and R. Eisenberg. (2004) A Poisson P3M Force Field Scheme for Particle-Based Simulations of Ionic Liquids. J. Computational Electronics, 3: 117–133.  PMCID not available  [</w:t>
      </w:r>
      <w:hyperlink r:id="rId335">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108. Wilk, Seth, Goryll, Michael, Laws, Gerard M., Goodnick, Stephen M., Thornton, Trevor J., Saraniti, Marco, Tang, John M. and Eisenberg, Robert S. (2004) Teflon coated silicon aperture for lipid bilayer attachment. Applied Physics Letters, 85, 3307-3309  PMCID not available  [</w:t>
      </w:r>
      <w:hyperlink r:id="rId336">
        <w:r>
          <w:rPr>
            <w:rStyle w:val="Hyperlink"/>
          </w:rPr>
          <w:t>PDF</w:t>
        </w:r>
      </w:hyperlink>
      <w:r>
        <w:rPr/>
        <w:t>]</w:t>
      </w:r>
    </w:p>
    <w:p>
      <w:pPr>
        <w:pStyle w:val="Normal"/>
        <w:keepLines/>
        <w:spacing w:before="120" w:after="120"/>
        <w:ind w:hanging="1166" w:start="1166"/>
        <w:rPr/>
      </w:pPr>
      <w:r>
        <w:rPr/>
        <w:t xml:space="preserve">109. Nadler, Boaz, Schuss, Zeev, Hollerbach, Uwe, R.S. Eisenberg. (2004) Saturation of conductance in single ion channels: the blocking effect of the near reaction field. Phys Rev E 70, 051912.  </w:t>
      </w:r>
      <w:hyperlink r:id="rId337">
        <w:r>
          <w:rPr>
            <w:rStyle w:val="Hyperlink"/>
          </w:rPr>
          <w:t>PMID: 15600661</w:t>
        </w:r>
      </w:hyperlink>
      <w:r>
        <w:rPr/>
        <w:t xml:space="preserve">  [</w:t>
      </w:r>
      <w:hyperlink r:id="rId338">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110. Nonner, Wolfgang, Peyser, Alexander, Gillespie, Dirk, and Bob Eisenberg. (2004) Relating microscopic charge movement to macroscopic currents: the Ramo-Shockley theorem applied to ion channels. Biophysical Journal, 87: 3716-22.  doi: 10.1529/biophysj.104.047548  </w:t>
      </w:r>
      <w:hyperlink r:id="rId339">
        <w:r>
          <w:rPr>
            <w:rStyle w:val="Hyperlink"/>
          </w:rPr>
          <w:t>PMCID: PMC1304885</w:t>
        </w:r>
      </w:hyperlink>
      <w:r>
        <w:rPr/>
        <w:t xml:space="preserve">  [</w:t>
      </w:r>
      <w:hyperlink r:id="rId340">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111. Singer, A., Schuss, Z., Nadler, B., and RS Eisenberg (2004) Memoryless control of boundary concentrations of diffusing particles. Phys Rev E 70, 061106.  </w:t>
      </w:r>
      <w:hyperlink r:id="rId341">
        <w:r>
          <w:rPr>
            <w:rStyle w:val="Hyperlink"/>
          </w:rPr>
          <w:t>PMID: 15697340</w:t>
        </w:r>
      </w:hyperlink>
      <w:r>
        <w:rPr/>
        <w:t xml:space="preserve">  [</w:t>
      </w:r>
      <w:hyperlink r:id="rId342">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112. van der Straaten, Trudy A., Kathawala, G. Trellakis, A., Eisenberg, R.S., Ravaioli, U. (2005) BioMOCA — a Boltzmann transport Monte Carlo model for ion channel simulation. Molecular Simulation, 31: 151-171.  PMCID not available  [</w:t>
      </w:r>
      <w:hyperlink r:id="rId34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113. Aguilella-Arzo, Marcel, Aguilella, Vicente and R. S. Eisenberg (2005) Computing numerically the access resistance of a pore. European Biophysics Journal, 34: 314-322.  </w:t>
      </w:r>
      <w:hyperlink r:id="rId344">
        <w:r>
          <w:rPr>
            <w:rStyle w:val="Hyperlink"/>
          </w:rPr>
          <w:t>PMID: 15756588</w:t>
        </w:r>
      </w:hyperlink>
      <w:r>
        <w:rPr/>
        <w:t xml:space="preserve">  [</w:t>
      </w:r>
      <w:hyperlink r:id="rId345">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114. Aboud, Shela, Marreiro, David, Saraniti, Marco, and Robert Eisenberg. (2005) The Role of Long-Range Forces in Porin Channel Conduction. Journal of Computational Electronics 4: 175–178.  PMCID not available  [</w:t>
      </w:r>
      <w:hyperlink r:id="rId346">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115. Marreiro, David, Aboud, Shela, Saraniti, Marco, and Robert Eisenberg.(2005) Error Analysis of the Poisson P3M Force Field Scheme for Particle-Based Simulations of Biological Systems. Journal of Computational Electronics 4: 179–183.  PMCID not available  [</w:t>
      </w:r>
      <w:hyperlink r:id="rId34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116. Singer, Amit, Schuss, Zeev, and R. S. Eisenberg. (2005) Attenuation of the electric potential and field in disordered systems J. Stat. Phys. 119 (5/6) 1397-1418.  PMCID not available  [</w:t>
      </w:r>
      <w:hyperlink r:id="rId348">
        <w:r>
          <w:rPr>
            <w:rStyle w:val="Hyperlink"/>
          </w:rPr>
          <w:t>PDF</w:t>
        </w:r>
      </w:hyperlink>
      <w:r>
        <w:rPr/>
        <w:t xml:space="preserve">] Posted on https://arxiv.org with Paper ID </w:t>
      </w:r>
      <w:hyperlink r:id="rId349" w:tooltip="Abstract">
        <w:r>
          <w:rPr>
            <w:rStyle w:val="Style"/>
            <w:bCs/>
            <w:color w:val="0000FF"/>
            <w:u w:val="single"/>
          </w:rPr>
          <w:t>arXiv:0501048</w:t>
        </w:r>
      </w:hyperlink>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117. Boda, D., Gillespie, D., Eisenberg, B., Nonner, W., Henderson, D. (2005) Induced Charge Computation Method: Application in Monte Carlo simulations of inhomogeneous dielectric systems p. 19–43.</w:t>
      </w:r>
      <w:r>
        <w:rPr>
          <w:i/>
        </w:rPr>
        <w:t>in</w:t>
      </w:r>
      <w:r>
        <w:rPr/>
        <w:t xml:space="preserve"> D. Henderson et al. (eds.), </w:t>
      </w:r>
      <w:r>
        <w:rPr>
          <w:u w:val="single"/>
        </w:rPr>
        <w:t>Ionic Soft Matter: Modern Trends in Theory and Applications,</w:t>
      </w:r>
      <w:r>
        <w:rPr/>
        <w:t xml:space="preserve"> Springer NY.  PMCID not available  [</w:t>
      </w:r>
      <w:hyperlink r:id="rId350">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118. Singer, Amit, Schuss, Zeev, Holcman, David and R. S. Eisenberg. (2006) Narrow Escape. Part I, J. Stat. Phys. 122, 437-463.  PMCID not available  [</w:t>
      </w:r>
      <w:hyperlink r:id="rId351">
        <w:r>
          <w:rPr>
            <w:rStyle w:val="Hyperlink"/>
          </w:rPr>
          <w:t>PDF</w:t>
        </w:r>
      </w:hyperlink>
      <w:r>
        <w:rPr/>
        <w:t xml:space="preserve">] Posted on https://arxiv.org with Paper ID </w:t>
      </w:r>
      <w:hyperlink r:id="rId352" w:tooltip="Abstract">
        <w:r>
          <w:rPr>
            <w:rStyle w:val="Hyperlink"/>
            <w:bCs/>
          </w:rPr>
          <w:t>arXiv:0412048</w:t>
        </w:r>
      </w:hyperlink>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119. Siwy, Zuzanna, Powell, Matthew R., Kalman, Eric, Astumian, R. Dean, Eisenberg, Robert S.</w:t>
      </w:r>
      <w:r>
        <w:rPr>
          <w:b/>
        </w:rPr>
        <w:t xml:space="preserve"> </w:t>
      </w:r>
      <w:r>
        <w:rPr/>
        <w:t xml:space="preserve">(2006) Negative Incremental Resistance Induced by Calcium in Asymmetric Nanopores. Nano Letters 6, 473-477.  </w:t>
      </w:r>
      <w:hyperlink r:id="rId353">
        <w:r>
          <w:rPr>
            <w:rStyle w:val="Hyperlink"/>
          </w:rPr>
          <w:t>PMID: 16522045</w:t>
        </w:r>
      </w:hyperlink>
      <w:r>
        <w:rPr/>
        <w:t xml:space="preserve">  [</w:t>
      </w:r>
      <w:hyperlink r:id="rId354">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i/>
        </w:rPr>
      </w:pPr>
      <w:r>
        <w:rPr/>
        <w:t>120. Miedema, Henk, Vrouenraets, Maarten, Wierenga, Jenny, Eisenberg, Bob, Schirmer, Tilman, Baslé, Arnaud and Wim Meijberg. (2006) Conductance and selectivity</w:t>
      </w:r>
      <w:r>
        <w:rPr>
          <w:bCs/>
          <w:sz w:val="23"/>
          <w:szCs w:val="23"/>
          <w:lang w:eastAsia="en-US" w:bidi="ar-SA"/>
        </w:rPr>
        <w:t xml:space="preserve"> fluctuations in D127 mutants of the bacterial porin OmpF. </w:t>
      </w:r>
      <w:r>
        <w:rPr/>
        <w:t xml:space="preserve">European Journal of Biophysics, 36 13-22.  </w:t>
      </w:r>
      <w:hyperlink r:id="rId355">
        <w:r>
          <w:rPr>
            <w:rStyle w:val="Hyperlink"/>
          </w:rPr>
          <w:t>PMID: 16858566</w:t>
        </w:r>
      </w:hyperlink>
      <w:r>
        <w:rPr/>
        <w:t xml:space="preserve">  [</w:t>
      </w:r>
      <w:hyperlink r:id="rId356">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i/>
        </w:rPr>
      </w:pPr>
      <w:r>
        <w:rPr/>
        <w:t>121. Siwy, Zuzanna, Powell, Matthew R., Petrov, Alexander, Kalman, Eric, Trautmann, Christina, and Eisenberg, Robert S.</w:t>
      </w:r>
      <w:r>
        <w:rPr>
          <w:b/>
        </w:rPr>
        <w:t xml:space="preserve"> </w:t>
      </w:r>
      <w:r>
        <w:rPr/>
        <w:t xml:space="preserve">(2006) Calcium-Induced Voltage Gating in Single Conical Nanopores. Nano Letters </w:t>
      </w:r>
      <w:r>
        <w:rPr>
          <w:bCs/>
        </w:rPr>
        <w:t>6</w:t>
      </w:r>
      <w:r>
        <w:rPr/>
        <w:t xml:space="preserve">, 1729 -1734.  </w:t>
      </w:r>
      <w:hyperlink r:id="rId357">
        <w:r>
          <w:rPr>
            <w:rStyle w:val="Hyperlink"/>
          </w:rPr>
          <w:t>PMID: 16895364</w:t>
        </w:r>
      </w:hyperlink>
      <w:r>
        <w:rPr/>
        <w:t xml:space="preserve">  [</w:t>
      </w:r>
      <w:hyperlink r:id="rId358">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122. Boda, </w:t>
      </w:r>
      <w:r>
        <w:rPr>
          <w:szCs w:val="22"/>
        </w:rPr>
        <w:t>Dezső</w:t>
      </w:r>
      <w:r>
        <w:rPr/>
        <w:t xml:space="preserve">, Valisko, Monika, Eisenberg, Bob, Nonner, Wolfgang, Henderson, Douglas, and Dirk Gillespie (2006) The Effect of Protein Dielectric Coefficient on the Ionic Selectivity of a Calcium Channel.  Journal of Chemical Physics </w:t>
      </w:r>
      <w:r>
        <w:rPr>
          <w:bCs/>
        </w:rPr>
        <w:t>125</w:t>
      </w:r>
      <w:r>
        <w:rPr/>
        <w:t xml:space="preserve">, 034901 1-11.  </w:t>
      </w:r>
      <w:hyperlink r:id="rId359">
        <w:r>
          <w:rPr>
            <w:rStyle w:val="Hyperlink"/>
          </w:rPr>
          <w:t>PMID: 16863379</w:t>
        </w:r>
      </w:hyperlink>
      <w:r>
        <w:rPr/>
        <w:t xml:space="preserve">  [</w:t>
      </w:r>
      <w:hyperlink r:id="rId360">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123. Miedema, Henk, Vrouenraets, Maarten, Wierenga, Jenny, Gillespie, Dirk, Eisenberg, Bob, Meijberg, Wim and Wolfgang Nonner. (2006) Ca</w:t>
      </w:r>
      <w:r>
        <w:rPr>
          <w:vertAlign w:val="superscript"/>
        </w:rPr>
        <w:t>2+</w:t>
      </w:r>
      <w:r>
        <w:rPr/>
        <w:t xml:space="preserve"> selectivity of a chemically modified OmpF with reduced pore volume. Biophysical J. 91 4392-4400.  doi: 10.1529/biophysj.106.087114  </w:t>
      </w:r>
      <w:hyperlink r:id="rId361">
        <w:r>
          <w:rPr>
            <w:rStyle w:val="Hyperlink"/>
          </w:rPr>
          <w:t>PMCID: PMC1779923</w:t>
        </w:r>
      </w:hyperlink>
      <w:r>
        <w:rPr/>
        <w:t xml:space="preserve">  [</w:t>
      </w:r>
      <w:hyperlink r:id="rId362">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i/>
        </w:rPr>
      </w:pPr>
      <w:r>
        <w:rPr/>
        <w:t>124.</w:t>
        <w:tab/>
        <w:t>Eisenberg, Bob, Nonner, Wolfgang (2007) Shockley-Ramo Theorem Measures Conformation Changes of Ion Channels and Proteins.  J Computational Electronics 6:363-345.  PMCID not available  [</w:t>
      </w:r>
      <w:hyperlink r:id="rId363">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125. Eisenberg, Bob, Liu, Weishi (2007) Poisson-Nernst-Planck systems for ion channels with permanent charges.  SIAM Journal on Mathematical Analysis  38, No. 6, pp. 1932–1966.  PMCID not available  [</w:t>
      </w:r>
      <w:hyperlink r:id="rId364">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126. </w:t>
      </w:r>
      <w:bookmarkStart w:id="33" w:name="OLE_LINK113"/>
      <w:bookmarkStart w:id="34" w:name="OLE_LINK112"/>
      <w:r>
        <w:rPr/>
        <w:t xml:space="preserve">Burger, Martin, Eisenberg, Robert S. and Heinz Engl (2007) Inverse Problems Related to Ion Channel Selectivity. SIAM J Applied Math Vol. 67, No. 4, pp. 960–989.  </w:t>
      </w:r>
      <w:bookmarkEnd w:id="33"/>
      <w:bookmarkEnd w:id="34"/>
      <w:r>
        <w:rPr/>
        <w:t>PMCID not available  [</w:t>
      </w:r>
      <w:hyperlink r:id="rId365">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bCs/>
        </w:rPr>
      </w:pPr>
      <w:r>
        <w:rPr>
          <w:bCs/>
        </w:rPr>
        <w:t xml:space="preserve">127. </w:t>
      </w:r>
      <w:r>
        <w:rPr/>
        <w:t xml:space="preserve">Boda, Dezso, Valisko, Monika, Eisenberg, Bob, Nonner, Wolfgang, Henderson, Douglas, and Dirk Gillespie (2007). The combined effect of pore radius and protein dielectric coefficient on the selectivity of a calcium channel. Phys Rev. Letters 98 168102 p.1-4.  </w:t>
      </w:r>
      <w:hyperlink r:id="rId366">
        <w:r>
          <w:rPr>
            <w:rStyle w:val="Hyperlink"/>
          </w:rPr>
          <w:t>PMID: 17501467</w:t>
        </w:r>
      </w:hyperlink>
      <w:r>
        <w:rPr/>
        <w:t xml:space="preserve">  [</w:t>
      </w:r>
      <w:hyperlink r:id="rId367">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128. </w:t>
      </w:r>
      <w:r>
        <w:rPr>
          <w:bCs/>
        </w:rPr>
        <w:t xml:space="preserve">Boda, </w:t>
      </w:r>
      <w:r>
        <w:rPr/>
        <w:t>Dezső</w:t>
      </w:r>
      <w:r>
        <w:rPr>
          <w:bCs/>
        </w:rPr>
        <w:t>, Nonner, Wolfgang, Valisko, Mónika, Henderson, Douglas, Eisenberg, Bob, and Dirk Gillespie (2007) Steric Selectivity in Na Channels Arising from Protein Polarization and Mobile Side Chains. Biophysical Journal</w:t>
      </w:r>
      <w:r>
        <w:rPr>
          <w:b/>
          <w:bCs/>
          <w:sz w:val="22"/>
          <w:szCs w:val="22"/>
        </w:rPr>
        <w:t xml:space="preserve"> </w:t>
      </w:r>
      <w:r>
        <w:rPr>
          <w:bCs/>
        </w:rPr>
        <w:t xml:space="preserve">93:1960-1980.  doi: 10.1529/biophysj.107.105478  </w:t>
      </w:r>
      <w:hyperlink r:id="rId368">
        <w:r>
          <w:rPr>
            <w:rStyle w:val="Hyperlink"/>
            <w:bCs/>
          </w:rPr>
          <w:t>PMCID: PMC1959557</w:t>
        </w:r>
      </w:hyperlink>
      <w:r>
        <w:rPr>
          <w:bCs/>
        </w:rPr>
        <w:t xml:space="preserve">  </w:t>
      </w:r>
      <w:r>
        <w:rPr/>
        <w:t>[</w:t>
      </w:r>
      <w:hyperlink r:id="rId369">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129. Wilk, S.J., Petrossian, L., Goryll M., Thornton, T.J., Goodnick, S.M., Tang, J.M., Eisenberg R.S. (2007) Integrated Electrodes on a Silicon Based Ion Channel Measurement Platform.  Biosensors and Bioelectronics </w:t>
      </w:r>
      <w:hyperlink r:id="rId370">
        <w:r>
          <w:rPr>
            <w:rStyle w:val="Hyperlink"/>
          </w:rPr>
          <w:t>Volume 23, Issue 2</w:t>
        </w:r>
      </w:hyperlink>
      <w:r>
        <w:rPr/>
        <w:t xml:space="preserve">, 30 September 2007, Pages 183-190. </w:t>
      </w:r>
      <w:hyperlink r:id="rId371" w:tgtFrame="doilink">
        <w:r>
          <w:rPr>
            <w:rStyle w:val="Hyperlink"/>
          </w:rPr>
          <w:t>doi:10.1016/j.bios.2007.03.030</w:t>
        </w:r>
      </w:hyperlink>
      <w:r>
        <w:rPr>
          <w:rStyle w:val="Hyperlink"/>
        </w:rPr>
        <w:t>.</w:t>
      </w:r>
      <w:r>
        <w:rPr/>
        <w:t>  </w:t>
      </w:r>
      <w:hyperlink r:id="rId372">
        <w:r>
          <w:rPr>
            <w:rStyle w:val="Hyperlink"/>
          </w:rPr>
          <w:t>PMID: 17507211</w:t>
        </w:r>
      </w:hyperlink>
      <w:r>
        <w:rPr/>
        <w:t xml:space="preserve">  [</w:t>
      </w:r>
      <w:hyperlink r:id="rId373">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130. Miedema, Henk Vrouenraets, Maarten Wierenga, Jenny  Meijberg, Wim, Robillard,  George and Bob Eisenberg (2007) A biological porin engineered into a molecular, nanofluidic diode.  Nanoletters 7: 2886-2891.  </w:t>
      </w:r>
      <w:hyperlink r:id="rId374">
        <w:r>
          <w:rPr>
            <w:rStyle w:val="Hyperlink"/>
          </w:rPr>
          <w:t>PMID: 17691852</w:t>
        </w:r>
      </w:hyperlink>
      <w:r>
        <w:rPr/>
        <w:t xml:space="preserve">  [</w:t>
      </w:r>
      <w:hyperlink r:id="rId375">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bookmarkStart w:id="35" w:name="OLE_LINK13"/>
      <w:r>
        <w:rPr/>
        <w:t xml:space="preserve">131. D G Luchinsky, R Tindjong, P V E McClintock, I Kaufman and R S Eisenberg, “On selectivity and gating of ionic channels”, in S M Bezrukov ed. </w:t>
      </w:r>
      <w:r>
        <w:rPr>
          <w:i/>
          <w:iCs/>
        </w:rPr>
        <w:t>Noise and Fluctuations in Biological, Biophysical and Biomedical Systems</w:t>
      </w:r>
      <w:r>
        <w:rPr/>
        <w:t xml:space="preserve">, Proc. of conf. in Florence, 2007, SPIE Proc. </w:t>
      </w:r>
      <w:r>
        <w:rPr>
          <w:b/>
          <w:bCs/>
        </w:rPr>
        <w:t xml:space="preserve">6602 </w:t>
      </w:r>
      <w:r>
        <w:rPr/>
        <w:t>(SPIE, Bellingham, WA, 2007), art. no. 66020D.  PMCID not available  [</w:t>
      </w:r>
      <w:hyperlink r:id="rId376">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132. R Tindjong, D G Luchinsky, P V E McClintock, I Kh Kaufman and R S Eisenberg, “Effect of charge fluctuations on the permeation of ions through biological ion channels”, in M.Tacano et al. ed. </w:t>
      </w:r>
      <w:r>
        <w:rPr>
          <w:i/>
          <w:iCs/>
        </w:rPr>
        <w:t>Noise and Fluctuations, ICNF 2007</w:t>
      </w:r>
      <w:r>
        <w:rPr/>
        <w:t>,AIP vol. 922, Melville, New York, 2007, pp 647–650.  PMCID not available  [</w:t>
      </w:r>
      <w:hyperlink r:id="rId377">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133. D G Luchinsky, R Tindjong, I Kaufman, PVE McClintock and RS Eisenberg, Ionic channels as electrostatic amplifiers of charge fluctuations </w:t>
      </w:r>
      <w:r>
        <w:rPr>
          <w:i/>
          <w:iCs/>
        </w:rPr>
        <w:t>Electrostatics 2007</w:t>
      </w:r>
      <w:r>
        <w:rPr/>
        <w:t xml:space="preserve">, Journal of Physics Conference Series </w:t>
      </w:r>
      <w:r>
        <w:rPr>
          <w:b/>
          <w:bCs/>
        </w:rPr>
        <w:t xml:space="preserve">142 </w:t>
      </w:r>
      <w:r>
        <w:rPr/>
        <w:t>2008 012049 PMCID not available [</w:t>
      </w:r>
      <w:hyperlink r:id="rId378">
        <w:r>
          <w:rPr>
            <w:rStyle w:val="Hyperlink"/>
          </w:rPr>
          <w:t>PDF</w:t>
        </w:r>
      </w:hyperlink>
      <w:r>
        <w:rPr/>
        <w:t>]</w:t>
      </w:r>
      <w:bookmarkEnd w:id="35"/>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i/>
        </w:rPr>
      </w:pPr>
      <w:r>
        <w:rPr/>
        <w:t xml:space="preserve">134. Boda, </w:t>
      </w:r>
      <w:r>
        <w:rPr>
          <w:szCs w:val="22"/>
        </w:rPr>
        <w:t>Dezső</w:t>
      </w:r>
      <w:r>
        <w:rPr/>
        <w:t xml:space="preserve">, Nonner, Wolfgang, Henderson, Douglas, Eisenberg, Bob, and Dirk Gillespie. (2008) Volume exclusion in calcium selective channels. Biophys. J., 94: 3486–3496 BioFAST: January 16, 2008.  doi: 10.1529/biophysj.107.122796  </w:t>
      </w:r>
      <w:hyperlink r:id="rId379">
        <w:r>
          <w:rPr>
            <w:rStyle w:val="Hyperlink"/>
          </w:rPr>
          <w:t>PMCID: PMC2292364</w:t>
        </w:r>
      </w:hyperlink>
      <w:r>
        <w:rPr/>
        <w:t xml:space="preserve">  [</w:t>
      </w:r>
      <w:hyperlink r:id="rId380">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i/>
          <w:iCs/>
        </w:rPr>
      </w:pPr>
      <w:r>
        <w:rPr/>
        <w:t xml:space="preserve">135. Roth, Roland, Gillespie, Dirk, Nonner, Wolfgang, Eisenberg, Bob. (2008) Bubbles, gating and anesthetics in ion channels. Biophysical Journal Volume 94 4282–4298  published online as January 30, 2008 as BioFAST, doi:10.1529/biophysj.107.120493  </w:t>
      </w:r>
      <w:hyperlink r:id="rId381">
        <w:r>
          <w:rPr>
            <w:rStyle w:val="Hyperlink"/>
          </w:rPr>
          <w:t>PMCID: PMC2480679</w:t>
        </w:r>
      </w:hyperlink>
      <w:r>
        <w:rPr/>
        <w:t xml:space="preserve">  [</w:t>
      </w:r>
      <w:hyperlink r:id="rId382">
        <w:r>
          <w:rPr>
            <w:rStyle w:val="Hyperlink"/>
          </w:rPr>
          <w:t>PDF</w:t>
        </w:r>
      </w:hyperlink>
      <w:r>
        <w:rPr/>
        <w:t>]</w:t>
      </w:r>
      <w:r>
        <w:rPr>
          <w:b/>
          <w:bCs/>
        </w:rPr>
        <w:t xml:space="preserve">  </w:t>
      </w:r>
      <w:r>
        <w:rPr>
          <w:i/>
          <w:iCs/>
        </w:rPr>
        <w:t>note misprint in middle initial of RSE in print edition.</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136. Powell, Matthew; Sullivan, Michael; Vlassiouk, Ivan; Constantin, Dragos; Sudre, Olivier; Martens, Craig, Eisenberg, Robert; and Siwy, Zuzanna (2008) Nanoprecipitation Assisted Ion Current Oscillations. </w:t>
      </w:r>
      <w:r>
        <w:rPr>
          <w:rStyle w:val="journalname"/>
        </w:rPr>
        <w:t xml:space="preserve">Nature Nanotechnology </w:t>
      </w:r>
      <w:r>
        <w:rPr>
          <w:rStyle w:val="journalnumber"/>
        </w:rPr>
        <w:t>3</w:t>
      </w:r>
      <w:r>
        <w:rPr/>
        <w:t xml:space="preserve">, 51 - 57 (01 Jan 2008).   doi: 10.1038/nnano.2007.420  </w:t>
      </w:r>
      <w:hyperlink r:id="rId383">
        <w:r>
          <w:rPr>
            <w:rStyle w:val="Hyperlink"/>
          </w:rPr>
          <w:t>PMID: 18654451</w:t>
        </w:r>
      </w:hyperlink>
      <w:r>
        <w:rPr/>
        <w:t xml:space="preserve">  [</w:t>
      </w:r>
      <w:hyperlink r:id="rId384">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137. Eisenberg, Bob.  (2008). Bubble Gating Currents in Ionic Channels. Posted on https://arxiv.org  with Paper ID </w:t>
      </w:r>
      <w:hyperlink r:id="rId385">
        <w:r>
          <w:rPr>
            <w:rStyle w:val="Hyperlink"/>
          </w:rPr>
          <w:t>arXiv:0802.0308v1</w:t>
        </w:r>
      </w:hyperlink>
      <w:r>
        <w:rPr/>
        <w:t>.  PMCID not available  [</w:t>
      </w:r>
      <w:hyperlink r:id="rId386">
        <w:r>
          <w:rPr>
            <w:rStyle w:val="Hyperlink"/>
          </w:rPr>
          <w:t>PDF</w:t>
        </w:r>
      </w:hyperlink>
      <w:r>
        <w:rPr/>
        <w:t>]</w:t>
      </w:r>
    </w:p>
    <w:p>
      <w:pPr>
        <w:pStyle w:val="NormalJustified"/>
        <w:widowControl w:val="false"/>
        <w:rPr/>
      </w:pPr>
      <w:r>
        <w:rPr/>
        <w:t xml:space="preserve">138. Singer, A. Gillespie, D., Norbury J., and Eisenberg, R.S. (2008) Singular perturbation analysis of the steady state Poisson-Nernst-Planck system: applications to ion channels. European Journal of Applied Mathematics  vol. 19, pp. 541–560.  doi: 10.1017/S0956792508007596  </w:t>
      </w:r>
      <w:hyperlink r:id="rId387">
        <w:r>
          <w:rPr>
            <w:rStyle w:val="Hyperlink"/>
          </w:rPr>
          <w:t>PMCID: PMC2756831</w:t>
        </w:r>
      </w:hyperlink>
      <w:r>
        <w:rPr/>
        <w:t xml:space="preserve">  [</w:t>
      </w:r>
      <w:hyperlink r:id="rId388">
        <w:r>
          <w:rPr>
            <w:rStyle w:val="Hyperlink"/>
          </w:rPr>
          <w:t>PDF</w:t>
        </w:r>
      </w:hyperlink>
      <w:r>
        <w:rPr/>
        <w:t>]</w:t>
      </w:r>
    </w:p>
    <w:p>
      <w:pPr>
        <w:pStyle w:val="NormalJustified"/>
        <w:widowControl w:val="false"/>
        <w:rPr>
          <w:i/>
        </w:rPr>
      </w:pPr>
      <w:r>
        <w:rPr/>
        <w:t>139. Abaid, Nicole, Eisenberg, R.S., Liu, Weishi. (2008) Asymptotic expansions of I-V relations via a Poisson-Nernst-Planck system. SIAM Journal of Applied Dynamical Systems. 7 1507-1526.  PMCID not available  [</w:t>
      </w:r>
      <w:hyperlink r:id="rId389">
        <w:r>
          <w:rPr>
            <w:rStyle w:val="Hyperlink"/>
          </w:rPr>
          <w:t>PDF</w:t>
        </w:r>
      </w:hyperlink>
      <w:r>
        <w:rPr/>
        <w:t>]</w:t>
      </w:r>
    </w:p>
    <w:p>
      <w:pPr>
        <w:pStyle w:val="NormalJustified"/>
        <w:widowControl w:val="false"/>
        <w:rPr>
          <w:iCs/>
        </w:rPr>
      </w:pPr>
      <w:r>
        <w:rPr/>
        <w:t xml:space="preserve">140. Boda, </w:t>
      </w:r>
      <w:r>
        <w:rPr>
          <w:szCs w:val="22"/>
        </w:rPr>
        <w:t>Dezső</w:t>
      </w:r>
      <w:r>
        <w:rPr/>
        <w:t>, Valisko, Monika, Henderson, Douglas, Eisenberg, Robert, Gilson, Michael. (2009) Ions and Inhibitors in the Binding Site of HIV-Protease: Comparison of Monte Carlo Simulations and the Linearized Poisson-Boltzmann</w:t>
      </w:r>
      <w:r>
        <w:rPr>
          <w:rStyle w:val="apple-style-span"/>
          <w:rFonts w:ascii="Verdana" w:hAnsi="Verdana"/>
          <w:b/>
          <w:bCs w:val="false"/>
          <w:color w:val="000000"/>
          <w:sz w:val="12"/>
          <w:szCs w:val="12"/>
        </w:rPr>
        <w:t xml:space="preserve"> </w:t>
      </w:r>
      <w:r>
        <w:rPr/>
        <w:t xml:space="preserve">Theory. </w:t>
      </w:r>
      <w:r>
        <w:rPr>
          <w:iCs/>
        </w:rPr>
        <w:t xml:space="preserve">Biophysical Journal 96 1293–1306.  doi: 10.1016/j.bpj.2008.10.059  </w:t>
      </w:r>
      <w:hyperlink r:id="rId390">
        <w:r>
          <w:rPr>
            <w:rStyle w:val="Hyperlink"/>
            <w:iCs/>
          </w:rPr>
          <w:t>PMCID: PMC2717253</w:t>
        </w:r>
      </w:hyperlink>
      <w:r>
        <w:rPr>
          <w:iCs/>
        </w:rPr>
        <w:t xml:space="preserve">  </w:t>
      </w:r>
      <w:r>
        <w:rPr/>
        <w:t>[</w:t>
      </w:r>
      <w:hyperlink r:id="rId391">
        <w:r>
          <w:rPr>
            <w:rStyle w:val="Hyperlink"/>
          </w:rPr>
          <w:t>PDF</w:t>
        </w:r>
      </w:hyperlink>
      <w:r>
        <w:rPr/>
        <w:t>]</w:t>
      </w:r>
    </w:p>
    <w:p>
      <w:pPr>
        <w:pStyle w:val="NormalJustified"/>
        <w:widowControl w:val="false"/>
        <w:rPr/>
      </w:pPr>
      <w:r>
        <w:rPr/>
        <w:t xml:space="preserve">141. Boda, </w:t>
      </w:r>
      <w:r>
        <w:rPr>
          <w:szCs w:val="22"/>
        </w:rPr>
        <w:t>Dezső</w:t>
      </w:r>
      <w:r>
        <w:rPr/>
        <w:t>, Valisko, Monika, Henderson, Douglas, Eisenberg, Bob, Gillespie, Dirk, and Wolfgang Nonner. (2009) Ionic selectivity in L-type calcium channels by electrostatics and hard-core repulsion. Cover of Journal of General Physiology  [</w:t>
      </w:r>
      <w:hyperlink r:id="rId392">
        <w:r>
          <w:rPr>
            <w:rStyle w:val="Hyperlink"/>
          </w:rPr>
          <w:t>COVER</w:t>
        </w:r>
      </w:hyperlink>
      <w:r>
        <w:rPr/>
        <w:t xml:space="preserve">] and 133 p. 497-509.  doi: 10.1085/jgp.200910211  </w:t>
      </w:r>
      <w:hyperlink r:id="rId393">
        <w:r>
          <w:rPr>
            <w:rStyle w:val="Hyperlink"/>
          </w:rPr>
          <w:t>PMCID: PMC2712969</w:t>
        </w:r>
      </w:hyperlink>
      <w:r>
        <w:rPr/>
        <w:t xml:space="preserve">  [</w:t>
      </w:r>
      <w:hyperlink r:id="rId394">
        <w:r>
          <w:rPr>
            <w:rStyle w:val="Hyperlink"/>
          </w:rPr>
          <w:t>PDF</w:t>
        </w:r>
      </w:hyperlink>
      <w:r>
        <w:rPr/>
        <w:t>]</w:t>
      </w:r>
    </w:p>
    <w:p>
      <w:pPr>
        <w:pStyle w:val="NormalJustified"/>
        <w:widowControl w:val="false"/>
        <w:rPr/>
      </w:pPr>
      <w:r>
        <w:rPr/>
        <w:t xml:space="preserve">142. </w:t>
      </w:r>
      <w:r>
        <w:rPr>
          <w:szCs w:val="22"/>
        </w:rPr>
        <w:t xml:space="preserve">He, Yan, Gillespie, Dirk, Boda, Dezső, Vlassiouk Ivan, Eisenberg, Robert S., and Zuzanna S. Siwy. (2009) </w:t>
      </w:r>
      <w:r>
        <w:rPr/>
        <w:t xml:space="preserve">Tuning transport properties of nanofluidic devices with local charge inversion. Journal of the American Chemical Society </w:t>
      </w:r>
      <w:r>
        <w:rPr>
          <w:rStyle w:val="Emphasis"/>
          <w:i w:val="false"/>
        </w:rPr>
        <w:t>131</w:t>
      </w:r>
      <w:r>
        <w:rPr/>
        <w:t xml:space="preserve"> (14), pp 5194–5202.  doi: 10.1021/ja808717u  </w:t>
      </w:r>
      <w:hyperlink r:id="rId395">
        <w:r>
          <w:rPr>
            <w:rStyle w:val="Hyperlink"/>
          </w:rPr>
          <w:t>PMCID: PMC2714767</w:t>
        </w:r>
      </w:hyperlink>
      <w:r>
        <w:rPr/>
        <w:t xml:space="preserve">  [</w:t>
      </w:r>
      <w:hyperlink r:id="rId396">
        <w:r>
          <w:rPr>
            <w:rStyle w:val="Hyperlink"/>
          </w:rPr>
          <w:t>PDF</w:t>
        </w:r>
      </w:hyperlink>
      <w:r>
        <w:rPr/>
        <w:t>]</w:t>
      </w:r>
    </w:p>
    <w:p>
      <w:pPr>
        <w:pStyle w:val="NormalJustified"/>
        <w:widowControl w:val="false"/>
        <w:rPr>
          <w:b/>
        </w:rPr>
      </w:pPr>
      <w:r>
        <w:rPr/>
        <w:t xml:space="preserve">143. Bardhan, Jaydeep P., Eisenberg, Robert S., and Dirk Gillespie. (2009) Discretization of the Induced-Charge Boundary Integral Equation. Physical Review E. 80, 011906.  </w:t>
      </w:r>
      <w:hyperlink r:id="rId397">
        <w:r>
          <w:rPr>
            <w:rStyle w:val="Hyperlink"/>
          </w:rPr>
          <w:t>PMCID: PMC3700357</w:t>
        </w:r>
      </w:hyperlink>
      <w:r>
        <w:rPr/>
        <w:t xml:space="preserve">  [</w:t>
      </w:r>
      <w:hyperlink r:id="rId398">
        <w:r>
          <w:rPr>
            <w:rStyle w:val="Hyperlink"/>
          </w:rPr>
          <w:t>PDF</w:t>
        </w:r>
      </w:hyperlink>
      <w:r>
        <w:rPr/>
        <w:t>]</w:t>
      </w:r>
    </w:p>
    <w:p>
      <w:pPr>
        <w:pStyle w:val="NormalJustified"/>
        <w:widowControl w:val="false"/>
        <w:rPr/>
      </w:pPr>
      <w:r>
        <w:rPr/>
        <w:t xml:space="preserve">144. Luchinsky, D. G., Tindjong, R., Kaufman, I., McClintock, P.V.E., and R.S. Eisenberg. (2009) Self-consistent analytic solution for the current and the access resistance in open ion channels. Physical Review E 80, 021925.  </w:t>
      </w:r>
      <w:hyperlink r:id="rId399">
        <w:r>
          <w:rPr>
            <w:rStyle w:val="Hyperlink"/>
          </w:rPr>
          <w:t>PMID: 19792169</w:t>
        </w:r>
      </w:hyperlink>
      <w:r>
        <w:rPr/>
        <w:t xml:space="preserve">  [</w:t>
      </w:r>
      <w:hyperlink r:id="rId400">
        <w:r>
          <w:rPr>
            <w:rStyle w:val="Hyperlink"/>
          </w:rPr>
          <w:t>PDF</w:t>
        </w:r>
      </w:hyperlink>
      <w:r>
        <w:rPr/>
        <w:t>]</w:t>
      </w:r>
    </w:p>
    <w:p>
      <w:pPr>
        <w:pStyle w:val="NormalJustified"/>
        <w:widowControl w:val="false"/>
        <w:rPr/>
      </w:pPr>
      <w:r>
        <w:rPr/>
        <w:t xml:space="preserve">145. Malasics, Attila, Gillespie, Dirk, Nonner, Wolfgang, Henderson, Douglas, Eisenberg, Bob, Boda, Dezső. (2009) Protein structure and ionic selectivity in calcium channels: Selectivity filter size, not shape, matters. Biophysica and Biochimica Acta: Biomembranes Biochimica et Biophysica Acta 1788, 2471–2480.  doi: 10.1016/j.bbamem.2009.09.022  </w:t>
      </w:r>
      <w:hyperlink r:id="rId401">
        <w:r>
          <w:rPr>
            <w:rStyle w:val="Hyperlink"/>
          </w:rPr>
          <w:t>PMCID: PMC2789594</w:t>
        </w:r>
      </w:hyperlink>
      <w:r>
        <w:rPr/>
        <w:t xml:space="preserve">  [</w:t>
      </w:r>
      <w:hyperlink r:id="rId402">
        <w:r>
          <w:rPr>
            <w:rStyle w:val="Hyperlink"/>
          </w:rPr>
          <w:t>PDF</w:t>
        </w:r>
      </w:hyperlink>
      <w:r>
        <w:rPr/>
        <w:t>]</w:t>
      </w:r>
    </w:p>
    <w:p>
      <w:pPr>
        <w:pStyle w:val="NormalJustified"/>
        <w:widowControl w:val="false"/>
        <w:rPr/>
      </w:pPr>
      <w:r>
        <w:rPr/>
        <w:t xml:space="preserve">146. Luchinsky, D. G., Tindjong, R., Kaufman, I., McClintock, P.V.E., and R.S. Eisenberg. (2009) Charge fluctuations and their effect on conduction in biological ion channels. Journal of Statistical Mechanics: Theory and Experiment. </w:t>
      </w:r>
      <w:r>
        <w:rPr>
          <w:rStyle w:val="apple-style-span"/>
        </w:rPr>
        <w:t xml:space="preserve">P01010.   </w:t>
      </w:r>
      <w:hyperlink r:id="rId403">
        <w:r>
          <w:rPr>
            <w:rStyle w:val="Hyperlink"/>
            <w:color w:val="auto"/>
            <w:u w:val="none"/>
          </w:rPr>
          <w:t>doi:10.1088/1742-5468/2009/01/P01010</w:t>
        </w:r>
      </w:hyperlink>
      <w:r>
        <w:rPr>
          <w:rStyle w:val="apple-style-span"/>
        </w:rPr>
        <w:t xml:space="preserve">.  </w:t>
      </w:r>
      <w:r>
        <w:rPr/>
        <w:t>PMCID not available  [</w:t>
      </w:r>
      <w:hyperlink r:id="rId404">
        <w:r>
          <w:rPr>
            <w:rStyle w:val="Hyperlink"/>
          </w:rPr>
          <w:t>PDF</w:t>
        </w:r>
      </w:hyperlink>
      <w:r>
        <w:rPr/>
        <w:t>]</w:t>
      </w:r>
    </w:p>
    <w:p>
      <w:pPr>
        <w:pStyle w:val="NormalJustified"/>
        <w:widowControl w:val="false"/>
        <w:rPr/>
      </w:pPr>
      <w:r>
        <w:rPr/>
        <w:t xml:space="preserve">147. Knepley, Matthew G., Karpeev, Dmitry A., Davidovits, Seth, Eisenberg, Robert S., and Dirk Gillespie. (2010) An efficient algorithm for classical density functional theory in three dimensions. Journal of Chemical Physics 132, 124101-1 to 124101-11.  doi: 10.1063/1.3357981  </w:t>
      </w:r>
      <w:hyperlink r:id="rId405">
        <w:r>
          <w:rPr>
            <w:rStyle w:val="Hyperlink"/>
          </w:rPr>
          <w:t>PMCID: PMC2856503</w:t>
        </w:r>
      </w:hyperlink>
      <w:r>
        <w:rPr/>
        <w:t xml:space="preserve">  [</w:t>
      </w:r>
      <w:hyperlink r:id="rId406">
        <w:r>
          <w:rPr>
            <w:rStyle w:val="Hyperlink"/>
          </w:rPr>
          <w:t>PDF</w:t>
        </w:r>
      </w:hyperlink>
      <w:r>
        <w:rPr/>
        <w:t xml:space="preserve">] </w:t>
      </w:r>
      <w:bookmarkStart w:id="36" w:name="OLE_LINK12"/>
      <w:bookmarkStart w:id="37" w:name="OLE_LINK11"/>
      <w:r>
        <w:rPr/>
        <w:t xml:space="preserve">Posted on </w:t>
      </w:r>
      <w:r>
        <w:rPr>
          <w:szCs w:val="20"/>
        </w:rPr>
        <w:t>https://arxiv.org</w:t>
      </w:r>
      <w:r>
        <w:rPr/>
        <w:t xml:space="preserve"> with Paper ID </w:t>
      </w:r>
      <w:r>
        <w:rPr>
          <w:rFonts w:cs="Helvetica" w:ascii="Helvetica" w:hAnsi="Helvetica"/>
        </w:rPr>
        <w:t> </w:t>
      </w:r>
      <w:hyperlink r:id="rId407" w:tooltip="Abstract">
        <w:r>
          <w:rPr>
            <w:rStyle w:val="Style"/>
            <w:color w:val="0000FF"/>
            <w:u w:val="single"/>
          </w:rPr>
          <w:t>arXiv:0910.1531</w:t>
        </w:r>
      </w:hyperlink>
      <w:bookmarkEnd w:id="36"/>
      <w:bookmarkEnd w:id="37"/>
      <w:r>
        <w:rPr/>
        <w:t>.</w:t>
      </w:r>
    </w:p>
    <w:p>
      <w:pPr>
        <w:pStyle w:val="Normal"/>
        <w:keepLines/>
        <w:widowControl w:val="false"/>
        <w:spacing w:before="120" w:after="120"/>
        <w:ind w:hanging="1152" w:start="1152"/>
        <w:rPr>
          <w:rFonts w:ascii="Calibri" w:hAnsi="Calibri" w:cs="Calibri"/>
          <w:b/>
        </w:rPr>
      </w:pPr>
      <w:r>
        <w:rPr/>
        <w:t xml:space="preserve">148. </w:t>
      </w:r>
      <w:r>
        <w:rPr>
          <w:color w:val="000000"/>
        </w:rPr>
        <w:t>Zhang, Chao; Raugei, Simone, Eisenberg, Robert, and Paolo Carloni. (2010) Molecular Dynamics in Physiological Solutions: Force-fields, Alkali Metal Ions, and Ionic Strength. Journal of Chemical Theory and Computation. 6:2167-2175</w:t>
      </w:r>
      <w:r>
        <w:rPr>
          <w:rFonts w:cs="Arial" w:ascii="Arial" w:hAnsi="Arial"/>
          <w:lang w:eastAsia="en-US" w:bidi="ar-SA"/>
        </w:rPr>
        <w:t xml:space="preserve">. </w:t>
      </w:r>
      <w:r>
        <w:rPr>
          <w:color w:val="000000"/>
        </w:rPr>
        <w:t xml:space="preserve"> </w:t>
      </w:r>
      <w:r>
        <w:rPr/>
        <w:t>PMCID not available  [</w:t>
      </w:r>
      <w:hyperlink r:id="rId408">
        <w:r>
          <w:rPr>
            <w:rStyle w:val="Hyperlink"/>
          </w:rPr>
          <w:t>PDF</w:t>
        </w:r>
      </w:hyperlink>
      <w:r>
        <w:rPr/>
        <w:t>]</w:t>
      </w:r>
    </w:p>
    <w:p>
      <w:pPr>
        <w:pStyle w:val="NormalJustified"/>
        <w:widowControl w:val="false"/>
        <w:rPr>
          <w:b/>
        </w:rPr>
      </w:pPr>
      <w:r>
        <w:rPr/>
        <w:t xml:space="preserve">149. Eisenberg, Bob, Hyon, YunKyong, and Chun Liu. (2010) Energy Variational Analysis EnVarA of Ions in Water and Channels: Field Theory for Primitive Models of Complex Ionic Fluids. Journal of Chemical Physics. 133, 104104 (23 pages).  doi: 10.1063/1.3476262  </w:t>
      </w:r>
      <w:hyperlink r:id="rId409">
        <w:r>
          <w:rPr>
            <w:rStyle w:val="Hyperlink"/>
          </w:rPr>
          <w:t>PMCID: PMC2949347</w:t>
        </w:r>
      </w:hyperlink>
      <w:r>
        <w:rPr/>
        <w:t xml:space="preserve">  [</w:t>
      </w:r>
      <w:hyperlink r:id="rId410">
        <w:r>
          <w:rPr>
            <w:rStyle w:val="Hyperlink"/>
          </w:rPr>
          <w:t>PDF</w:t>
        </w:r>
      </w:hyperlink>
      <w:r>
        <w:rPr/>
        <w:t xml:space="preserve">] </w:t>
      </w:r>
    </w:p>
    <w:p>
      <w:pPr>
        <w:pStyle w:val="NormalJustified"/>
        <w:widowControl w:val="false"/>
        <w:rPr/>
      </w:pPr>
      <w:r>
        <w:rPr/>
        <w:t xml:space="preserve">150. Hyon, YunKyong, Eisenberg, Bob and Chun Liu. (2010) A mathematical model of the hard sphere repulsion in ionic solutions. Communications in Mathematical Sciences </w:t>
      </w:r>
      <w:r>
        <w:rPr>
          <w:b/>
        </w:rPr>
        <w:t>9</w:t>
      </w:r>
      <w:r>
        <w:rPr/>
        <w:t>, pp. 459–475.  PMCID not available  [</w:t>
      </w:r>
      <w:hyperlink r:id="rId411">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i/>
        </w:rPr>
      </w:pPr>
      <w:r>
        <w:rPr/>
        <w:t>151. Eisenberg, B., Multiple Scales in the Simulation of Ion Channels and Proteins</w:t>
      </w:r>
      <w:r>
        <w:rPr>
          <w:i/>
          <w:iCs/>
        </w:rPr>
        <w:t>.</w:t>
      </w:r>
      <w:r>
        <w:rPr/>
        <w:t xml:space="preserve"> (2010) The Journal of Physical Chemistry C, 2010. </w:t>
      </w:r>
      <w:r>
        <w:rPr>
          <w:b/>
          <w:bCs/>
        </w:rPr>
        <w:t xml:space="preserve">114 </w:t>
      </w:r>
      <w:r>
        <w:rPr/>
        <w:t xml:space="preserve">(48): p. 20719-20733.  doi: 10.1021/jp106760t  </w:t>
      </w:r>
      <w:hyperlink r:id="rId412">
        <w:r>
          <w:rPr>
            <w:rStyle w:val="Hyperlink"/>
          </w:rPr>
          <w:t>PMCID: PMC2996618</w:t>
        </w:r>
      </w:hyperlink>
      <w:r>
        <w:rPr/>
        <w:t xml:space="preserve"> </w:t>
      </w:r>
      <w:r>
        <w:rPr>
          <w:i/>
        </w:rPr>
        <w:t xml:space="preserve"> </w:t>
      </w:r>
      <w:r>
        <w:rPr/>
        <w:t>[</w:t>
      </w:r>
      <w:hyperlink r:id="rId413">
        <w:r>
          <w:rPr>
            <w:rStyle w:val="Hyperlink"/>
          </w:rPr>
          <w:t>PDF</w:t>
        </w:r>
      </w:hyperlink>
      <w:r>
        <w:rPr/>
        <w:t xml:space="preserve">] Preprint available on arXiv at </w:t>
      </w:r>
      <w:hyperlink r:id="rId414">
        <w:r>
          <w:rPr>
            <w:rStyle w:val="Hyperlink"/>
          </w:rPr>
          <w:t>https://arxiv.org/abs/1902.09528</w:t>
        </w:r>
      </w:hyperlink>
      <w:r>
        <w:rPr/>
        <w:t xml:space="preserve"> [</w:t>
      </w:r>
      <w:hyperlink r:id="rId415">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b/>
        </w:rPr>
      </w:pPr>
      <w:r>
        <w:rPr/>
        <w:t xml:space="preserve">152. </w:t>
      </w:r>
      <w:bookmarkStart w:id="38" w:name="OLE_LINK111"/>
      <w:bookmarkStart w:id="39" w:name="OLE_LINK110"/>
      <w:bookmarkStart w:id="40" w:name="OLE_LINK109"/>
      <w:r>
        <w:rPr/>
        <w:t xml:space="preserve">Giri, Janhavi, Fonseca, James. E., Boda, Dezső, Henderson, Douglas, and Eisenberg, Bob. (2011) Self-organized Models of Selectivity in Calcium Channels. Physical Biology </w:t>
      </w:r>
      <w:r>
        <w:rPr>
          <w:b/>
        </w:rPr>
        <w:t>8</w:t>
      </w:r>
      <w:r>
        <w:rPr/>
        <w:t xml:space="preserve"> 026004.  doi: 10.1088/1478-3975/8/2/026004</w:t>
      </w:r>
      <w:bookmarkEnd w:id="38"/>
      <w:bookmarkEnd w:id="39"/>
      <w:bookmarkEnd w:id="40"/>
      <w:r>
        <w:rPr/>
        <w:t xml:space="preserve">  </w:t>
      </w:r>
      <w:hyperlink r:id="rId416">
        <w:r>
          <w:rPr>
            <w:rStyle w:val="Hyperlink"/>
          </w:rPr>
          <w:t>PMID: 21263167</w:t>
        </w:r>
      </w:hyperlink>
      <w:r>
        <w:rPr/>
        <w:t xml:space="preserve">  [</w:t>
      </w:r>
      <w:hyperlink r:id="rId417">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153. Boda, Dezső, Giri, Janhavi, Henderson, Douglas Eisenberg, Robert and Gillespie, Dirk. (2011) Analyzing the components of the free energy landscape in a calcium selective ion channel by Widom's particle insertion method. Journal of Chemical Physics. </w:t>
      </w:r>
      <w:r>
        <w:rPr>
          <w:b/>
          <w:bCs/>
        </w:rPr>
        <w:t>134</w:t>
      </w:r>
      <w:r>
        <w:rPr/>
        <w:t xml:space="preserve">, 055102.  doi: 10.1063/1.3532937  </w:t>
      </w:r>
      <w:hyperlink r:id="rId418">
        <w:r>
          <w:rPr>
            <w:rStyle w:val="Hyperlink"/>
          </w:rPr>
          <w:t>PMCID: PMC3045419</w:t>
        </w:r>
      </w:hyperlink>
      <w:r>
        <w:rPr/>
        <w:t xml:space="preserve">  [</w:t>
      </w:r>
      <w:hyperlink r:id="rId419">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154. Krauss, Daniel, Eisenberg, Bob and Gillespie, Dirk. (2011) Selectivity sequences in a model calcium channel: Role of electrostatic field strength. European Journal of Biophysics, </w:t>
      </w:r>
      <w:r>
        <w:rPr>
          <w:b/>
          <w:bCs/>
          <w:lang w:eastAsia="en-US" w:bidi="ar-SA"/>
        </w:rPr>
        <w:t>40</w:t>
      </w:r>
      <w:r>
        <w:rPr/>
        <w:t xml:space="preserve">(6): p. 775-782.  doi: 10.1007/s00249-011-0691-6  </w:t>
      </w:r>
      <w:hyperlink r:id="rId420">
        <w:r>
          <w:rPr>
            <w:rStyle w:val="Hyperlink"/>
          </w:rPr>
          <w:t>PMCID: PMC3124256</w:t>
        </w:r>
      </w:hyperlink>
      <w:r>
        <w:rPr/>
        <w:t xml:space="preserve">  [</w:t>
      </w:r>
      <w:hyperlink r:id="rId421">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155. Boda, </w:t>
      </w:r>
      <w:bookmarkStart w:id="41" w:name="OLE_LINK15"/>
      <w:bookmarkStart w:id="42" w:name="OLE_LINK14"/>
      <w:r>
        <w:rPr/>
        <w:t xml:space="preserve">Dezső </w:t>
      </w:r>
      <w:bookmarkEnd w:id="41"/>
      <w:bookmarkEnd w:id="42"/>
      <w:r>
        <w:rPr/>
        <w:t xml:space="preserve">, Henderson, Douglas, Eisenberg, Bob and Dirk Gillespie. (2011) A method for treating the passage of a charged hard sphere ion as it passes through a sharp dielectric boundary. Journal of Chemical Physics, 135(6): 64105.  doi: 10.1063/1.3622857  </w:t>
      </w:r>
      <w:hyperlink r:id="rId422">
        <w:r>
          <w:rPr>
            <w:rStyle w:val="Hyperlink"/>
          </w:rPr>
          <w:t>PMCID: PMC3170393</w:t>
        </w:r>
      </w:hyperlink>
      <w:r>
        <w:rPr/>
        <w:t xml:space="preserve">  [</w:t>
      </w:r>
      <w:hyperlink r:id="rId423">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i/>
        </w:rPr>
      </w:pPr>
      <w:r>
        <w:rPr/>
        <w:t xml:space="preserve">156. </w:t>
      </w:r>
      <w:bookmarkStart w:id="43" w:name="OLE_LINK105"/>
      <w:bookmarkStart w:id="44" w:name="OLE_LINK104"/>
      <w:bookmarkStart w:id="45" w:name="OLE_LINK103"/>
      <w:r>
        <w:rPr/>
        <w:t xml:space="preserve">Mori, Yoichiro, Liu, Chun, and RS Eisenberg. (2011) A model of electrodiffusion and osmotic water flow and its energetic structure. Physica D: Nonlinear Phonomena 240(22): 1835-1852. </w:t>
      </w:r>
      <w:bookmarkEnd w:id="43"/>
      <w:bookmarkEnd w:id="44"/>
      <w:bookmarkEnd w:id="45"/>
      <w:r>
        <w:rPr/>
        <w:t xml:space="preserve"> PMCID not available  [</w:t>
      </w:r>
      <w:hyperlink r:id="rId424">
        <w:r>
          <w:rPr>
            <w:rStyle w:val="Hyperlink"/>
          </w:rPr>
          <w:t>PDF</w:t>
        </w:r>
      </w:hyperlink>
      <w:r>
        <w:rPr/>
        <w:t xml:space="preserve">] See early version in the ‘Everything Else’ section of this Publication List, item 34. Mori, </w:t>
      </w:r>
      <w:r>
        <w:rPr>
          <w:i/>
        </w:rPr>
        <w:t>et al.</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157.</w:t>
      </w:r>
      <w:bookmarkStart w:id="46" w:name="OLE_LINK108"/>
      <w:bookmarkStart w:id="47" w:name="OLE_LINK107"/>
      <w:bookmarkStart w:id="48" w:name="OLE_LINK106"/>
      <w:r>
        <w:rPr/>
        <w:t xml:space="preserve"> Hyon, YunKyong, Fonseca, James E., Eisenberg, Bob, and Chun Liu. (2012) Energy variational approach to study charge inversion (layering) near charged walls. Discrete and Continuous Dynamical Systems - Series B (DCDS-B) 17(8) 2725-2743.  </w:t>
      </w:r>
      <w:bookmarkEnd w:id="46"/>
      <w:bookmarkEnd w:id="47"/>
      <w:bookmarkEnd w:id="48"/>
      <w:r>
        <w:rPr/>
        <w:t>PMCID not available  [</w:t>
      </w:r>
      <w:hyperlink r:id="rId425">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158. Berti, Claudio, Gillespie, Dirk, Eisenberg, Robert S. and Claudio Fiegna. (2011) Particle-based simulation of charge transport in discrete-charge nano-scale systems: the electrostatic problem. Nanoscale Research Letters INEC 2011 Special Issue.  Nanoscale Res Lett. 2012; 7(1): 135.  doi: 10.1186/1556-276X-7-135  </w:t>
      </w:r>
      <w:hyperlink r:id="rId426">
        <w:r>
          <w:rPr>
            <w:rStyle w:val="Hyperlink"/>
          </w:rPr>
          <w:t>PMCID: PMC3395871</w:t>
        </w:r>
      </w:hyperlink>
      <w:r>
        <w:rPr/>
        <w:t xml:space="preserve">  [</w:t>
      </w:r>
      <w:hyperlink r:id="rId427">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159. Ryham, Rolf, Cohen, Frederic S. and Robert Eisenberg. (2012). A Dynamic Model of Open Vesicles in Fluids. Communications in Mathematical Sciences. 10: No. 4, pp. 1273–1285.  PMCID not available  [</w:t>
      </w:r>
      <w:hyperlink r:id="rId428">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160. Giri, Janhavi, Tang, John M., Wirth, Christophe, Peneff, Caroline M. and Bob Eisenberg. (2012) Single Channel Measurements of N-Acetylneuraminic Acid-Inducible Outer Membrane Channel in </w:t>
      </w:r>
      <w:r>
        <w:rPr>
          <w:i/>
        </w:rPr>
        <w:t>Escherichia coli.</w:t>
      </w:r>
      <w:r>
        <w:rPr/>
        <w:t xml:space="preserve"> European Biophysics Journal 41(3): 259-271.  doi: 10.1007/s00249-011-0781-5  </w:t>
      </w:r>
      <w:hyperlink r:id="rId429">
        <w:r>
          <w:rPr>
            <w:rStyle w:val="Hyperlink"/>
          </w:rPr>
          <w:t>PMCID: PMC3288477</w:t>
        </w:r>
      </w:hyperlink>
      <w:r>
        <w:rPr/>
        <w:t xml:space="preserve"> </w:t>
      </w:r>
      <w:r>
        <w:rPr>
          <w:i/>
        </w:rPr>
        <w:t xml:space="preserve"> </w:t>
      </w:r>
      <w:r>
        <w:rPr/>
        <w:t>[</w:t>
      </w:r>
      <w:hyperlink r:id="rId430">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b/>
          <w:i/>
        </w:rPr>
      </w:pPr>
      <w:r>
        <w:rPr/>
        <w:t xml:space="preserve">161. Jimenez-Morales, David, Liang, Jie and Bob Eisenberg. (2012) Ionizable Side Chains at Catalytic Active Sites of Enzymes European Biophysics Journal  41 (5): 449-460.  doi: 10.1007/s00249-012-0798-4  </w:t>
      </w:r>
      <w:hyperlink r:id="rId431">
        <w:r>
          <w:rPr>
            <w:rStyle w:val="Hyperlink"/>
          </w:rPr>
          <w:t>PMCID: PMC3360948</w:t>
        </w:r>
      </w:hyperlink>
      <w:r>
        <w:rPr/>
        <w:t xml:space="preserve"> </w:t>
      </w:r>
      <w:r>
        <w:rPr>
          <w:i/>
        </w:rPr>
        <w:t xml:space="preserve"> </w:t>
      </w:r>
      <w:r>
        <w:rPr/>
        <w:t>[</w:t>
      </w:r>
      <w:hyperlink r:id="rId432">
        <w:r>
          <w:rPr>
            <w:rStyle w:val="Hyperlink"/>
          </w:rPr>
          <w:t>PDF</w:t>
        </w:r>
      </w:hyperlink>
      <w:r>
        <w:rPr/>
        <w:t>]</w:t>
      </w:r>
    </w:p>
    <w:p>
      <w:pPr>
        <w:pStyle w:val="Normal"/>
        <w:keepLines/>
        <w:widowControl w:val="false"/>
        <w:ind w:hanging="720" w:start="720"/>
        <w:rPr/>
      </w:pPr>
      <w:r>
        <w:rPr/>
        <w:t xml:space="preserve">162. </w:t>
      </w:r>
      <w:bookmarkStart w:id="49" w:name="OLE_LINK10"/>
      <w:bookmarkStart w:id="50" w:name="OLE_LINK9"/>
      <w:r>
        <w:rPr/>
        <w:t>Tindjong, R., Kaufman, I., McClintock, P.V.E., Luchinsky, D.G. and R.S. Eisenberg.</w:t>
      </w:r>
      <w:r>
        <w:rPr>
          <w:rFonts w:cs="CMBX10" w:ascii="CMBX10" w:hAnsi="CMBX10"/>
          <w:b/>
          <w:bCs/>
          <w:sz w:val="20"/>
          <w:szCs w:val="20"/>
          <w:lang w:eastAsia="en-US" w:bidi="ar-SA"/>
        </w:rPr>
        <w:t xml:space="preserve"> </w:t>
      </w:r>
      <w:r>
        <w:rPr/>
        <w:t xml:space="preserve">(2012) </w:t>
      </w:r>
      <w:bookmarkEnd w:id="49"/>
      <w:bookmarkEnd w:id="50"/>
      <w:r>
        <w:rPr/>
        <w:t>Nonequilibrium rate theory for conduction in open ion channels. Fluctuation and Noise Letters. 11:1240016.  PMCID not available  [</w:t>
      </w:r>
      <w:hyperlink r:id="rId433">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163. Berti, Claudio, Gillespie, Dirk, Bardhan, Jaydeep, Eisenberg, Robert S., and </w:t>
      </w:r>
      <w:r>
        <w:rPr>
          <w:sz w:val="23"/>
          <w:szCs w:val="23"/>
        </w:rPr>
        <w:t xml:space="preserve">Claudio Fiegna. </w:t>
      </w:r>
      <w:r>
        <w:rPr/>
        <w:t>(2012)</w:t>
      </w:r>
      <w:r>
        <w:rPr>
          <w:sz w:val="23"/>
          <w:szCs w:val="23"/>
        </w:rPr>
        <w:t xml:space="preserve"> </w:t>
      </w:r>
      <w:r>
        <w:rPr/>
        <w:t xml:space="preserve">Comparison of three-dimensional Poisson solution methods for particle-based simulation and inhomogeneous dielectrics Physical Review E 86(1): 011912.  </w:t>
      </w:r>
      <w:hyperlink r:id="rId434">
        <w:r>
          <w:rPr>
            <w:rStyle w:val="Hyperlink"/>
          </w:rPr>
          <w:t>PMID: 23005457</w:t>
        </w:r>
      </w:hyperlink>
      <w:r>
        <w:rPr/>
        <w:t xml:space="preserve">  [</w:t>
      </w:r>
      <w:hyperlink r:id="rId435">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164. Horng, Tzyy-Leng, Lin, Tai-Chia, Liu, Chun and Bob Eisenberg. (2012) PNP Equations with Steric Effects: A Model of Ion Flow through Channels. Journal of Physical Chemistry B 116(37): 11422-11441</w:t>
      </w:r>
      <w:r>
        <w:rPr>
          <w:i/>
        </w:rPr>
        <w:t xml:space="preserve"> </w:t>
      </w:r>
      <w:r>
        <w:rPr>
          <w:rFonts w:cs="Arial" w:ascii="Arial" w:hAnsi="Arial"/>
          <w:color w:val="222222"/>
          <w:sz w:val="19"/>
          <w:szCs w:val="19"/>
          <w:shd w:fill="FFFFFF" w:val="clear"/>
        </w:rPr>
        <w:t> </w:t>
      </w:r>
      <w:hyperlink r:id="rId436" w:tgtFrame="_blank">
        <w:r>
          <w:rPr>
            <w:rStyle w:val="Style"/>
            <w:rFonts w:cs="Arial" w:ascii="Arial" w:hAnsi="Arial"/>
            <w:color w:val="1155CC"/>
            <w:sz w:val="19"/>
            <w:szCs w:val="19"/>
            <w:u w:val="single"/>
            <w:shd w:fill="FFFFFF" w:val="clear"/>
          </w:rPr>
          <w:t>http://dx.doi.org/10.1021/jp305273n</w:t>
        </w:r>
      </w:hyperlink>
      <w:r>
        <w:rPr>
          <w:i/>
        </w:rPr>
        <w:t>.</w:t>
      </w:r>
      <w:r>
        <w:rPr/>
        <w:t xml:space="preserve">  </w:t>
      </w:r>
      <w:hyperlink r:id="rId437">
        <w:r>
          <w:rPr>
            <w:rStyle w:val="Hyperlink"/>
          </w:rPr>
          <w:t>PMID: 22900604</w:t>
        </w:r>
      </w:hyperlink>
      <w:r>
        <w:rPr/>
        <w:t xml:space="preserve">  [</w:t>
      </w:r>
      <w:hyperlink r:id="rId438">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165. Kaufman, I., Luchinsky, D.G., Tindjong, R., McClintock, P.V.E., and R.S. Eisenberg.</w:t>
      </w:r>
      <w:r>
        <w:rPr>
          <w:rFonts w:cs="CMBX10" w:ascii="CMBX10" w:hAnsi="CMBX10"/>
          <w:b/>
          <w:bCs/>
          <w:sz w:val="20"/>
          <w:szCs w:val="20"/>
          <w:lang w:eastAsia="en-US" w:bidi="ar-SA"/>
        </w:rPr>
        <w:t xml:space="preserve"> </w:t>
      </w:r>
      <w:r>
        <w:rPr/>
        <w:t xml:space="preserve">(2013) Multi-ion conduction bands in a simple model of calcium channels. Physical Biology 10 026007 (8pp) Posted on </w:t>
      </w:r>
      <w:r>
        <w:rPr>
          <w:szCs w:val="20"/>
        </w:rPr>
        <w:t>https://arxiv.org</w:t>
      </w:r>
      <w:r>
        <w:rPr/>
        <w:t xml:space="preserve"> with Paper ID </w:t>
      </w:r>
      <w:r>
        <w:rPr>
          <w:rFonts w:cs="Helvetica" w:ascii="Helvetica" w:hAnsi="Helvetica"/>
          <w:color w:val="000000"/>
        </w:rPr>
        <w:t> </w:t>
      </w:r>
      <w:hyperlink r:id="rId439">
        <w:r>
          <w:rPr>
            <w:rStyle w:val="Hyperlink"/>
          </w:rPr>
          <w:t>arXiv 1209.2381</w:t>
        </w:r>
      </w:hyperlink>
      <w:r>
        <w:rPr/>
        <w:t xml:space="preserve">  doi: 10.1088/1478-3975/10/2/026007  </w:t>
      </w:r>
      <w:hyperlink r:id="rId440">
        <w:r>
          <w:rPr>
            <w:rStyle w:val="Hyperlink"/>
          </w:rPr>
          <w:t>PMID: 23481350</w:t>
        </w:r>
      </w:hyperlink>
      <w:r>
        <w:rPr/>
        <w:t xml:space="preserve">  [</w:t>
      </w:r>
      <w:hyperlink r:id="rId441">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rFonts w:ascii="Arial" w:hAnsi="Arial" w:cs="Arial"/>
          <w:lang w:eastAsia="en-US" w:bidi="ar-SA"/>
        </w:rPr>
      </w:pPr>
      <w:r>
        <w:rPr/>
        <w:t xml:space="preserve">166. Finnerty, Justin, Bob Eisenberg and Paolo Carloni. (2013) Localizing the charged side chains of ion channels within the crowded charge models. Journal of Chemical Theory and Computation J. Chem. Theory Comput. 9, 766-773 </w:t>
      </w:r>
      <w:r>
        <w:rPr>
          <w:i/>
        </w:rPr>
        <w:t>10.1021/ct300768j.</w:t>
      </w:r>
      <w:r>
        <w:rPr/>
        <w:t xml:space="preserve">  PMCID not available  [</w:t>
      </w:r>
      <w:hyperlink r:id="rId442">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bookmarkStart w:id="51" w:name="OLE_LINK26"/>
      <w:bookmarkStart w:id="52" w:name="OLE_LINK25"/>
      <w:r>
        <w:rPr/>
        <w:t>167</w:t>
      </w:r>
      <w:bookmarkEnd w:id="51"/>
      <w:bookmarkEnd w:id="52"/>
      <w:r>
        <w:rPr/>
        <w:t>. Tindjong, R., Kaufman, I., Luchinsky, D.G., McClintock, P.V.E., Khovanov, I., and R.S. Eisenberg. (2013) Non-equilibrium stochastic dynamics of open ion channels. Nonlinear Phenomena in Complex Systems 16(2) 146-161.  PMCID not available  [</w:t>
      </w:r>
      <w:hyperlink r:id="rId443">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168. Tu, Bin, Chen, Minxin, Xie, Yan, Zhang, Linbo, Eisenberg, Bob, and Benzhuo Lu. (2013) A Parallel Finite Element Simulator for Ion Transport through Three-dimensional Ion Channel Systems. Journal of Computational Chemistry 34:2065-2078.  doi: 10.1002/jcc.23329  </w:t>
      </w:r>
      <w:hyperlink r:id="rId444">
        <w:r>
          <w:rPr>
            <w:rStyle w:val="Hyperlink"/>
          </w:rPr>
          <w:t>PMID: 23740647</w:t>
        </w:r>
      </w:hyperlink>
      <w:r>
        <w:rPr/>
        <w:t xml:space="preserve">  [</w:t>
      </w:r>
      <w:hyperlink r:id="rId445">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169. Hyon, YunKyong, Bob Eisenberg and Chun Liu. (2013) An energetic variational approach to ion channel dynamics. Mathematical Methods in Applied Sciences DOI: 10.1002/mma.2852.  PMCID not available  [</w:t>
      </w:r>
      <w:hyperlink r:id="rId446">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170. Liu, </w:t>
      </w:r>
      <w:r>
        <w:rPr>
          <w:rFonts w:hint="eastAsia"/>
        </w:rPr>
        <w:t>Jinn-</w:t>
      </w:r>
      <w:r>
        <w:rPr/>
        <w:t>Liang and Bob Eisenberg. (2013) Correlated Ions in a Calcium Channel Model: A Poisson-Fermi Theory. Journal of Physical Chemistry B 117 (40), 12051-12058.</w:t>
      </w:r>
      <w:r>
        <w:rPr>
          <w:i/>
        </w:rPr>
        <w:t xml:space="preserve"> </w:t>
      </w:r>
      <w:r>
        <w:rPr/>
        <w:t xml:space="preserve">DOI: </w:t>
      </w:r>
      <w:hyperlink r:id="rId447" w:tgtFrame="_blank">
        <w:r>
          <w:rPr>
            <w:rStyle w:val="Hyperlink"/>
            <w:color w:val="1155CC"/>
            <w:shd w:fill="FFFFFF" w:val="clear"/>
          </w:rPr>
          <w:t>http://dx.doi.org/10.1021/jp408330f</w:t>
        </w:r>
      </w:hyperlink>
      <w:r>
        <w:rPr/>
        <w:t xml:space="preserve">  doi: 10.1021/jp408330f  </w:t>
      </w:r>
      <w:hyperlink r:id="rId448">
        <w:r>
          <w:rPr>
            <w:rStyle w:val="Hyperlink"/>
          </w:rPr>
          <w:t>PMID: 24024558</w:t>
        </w:r>
      </w:hyperlink>
      <w:r>
        <w:rPr/>
        <w:t xml:space="preserve">  [</w:t>
      </w:r>
      <w:hyperlink r:id="rId449">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171. Tindjong, R., Kaufman, I.,  Luchinsky, D. G., McClintock P.V.E., Khovanov, I., Eisenberg, R.S. (2013) Self-organized enhancement of conductivity in biological ion channels New J. Phys. 15 p.1-10.  PMCID not available  [</w:t>
      </w:r>
      <w:hyperlink r:id="rId450">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172. Dreyer, J.; Strodel, P.; Ippoliti, E.; Finnerty, J.; Eisenberg, B.; Carloni, P. (2013) Ion Permeation in the NanC Porin from Escherichia coli: Free Energy Calculations along Pathways Identified by Coarse-Grain Simulations. The Journal of Physical Chemistry B 2013. Available on line with doi: 10.1021/jp4081838  </w:t>
      </w:r>
      <w:hyperlink r:id="rId451">
        <w:r>
          <w:rPr>
            <w:rStyle w:val="Hyperlink"/>
          </w:rPr>
          <w:t>PMID: 24147565</w:t>
        </w:r>
      </w:hyperlink>
      <w:r>
        <w:rPr/>
        <w:t xml:space="preserve">  [</w:t>
      </w:r>
      <w:hyperlink r:id="rId452">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173. </w:t>
      </w:r>
      <w:hyperlink r:id="rId453">
        <w:r>
          <w:rPr>
            <w:rStyle w:val="Style"/>
          </w:rPr>
          <w:t>Kaufman</w:t>
        </w:r>
      </w:hyperlink>
      <w:r>
        <w:rPr/>
        <w:t xml:space="preserve">, I., </w:t>
      </w:r>
      <w:hyperlink r:id="rId454">
        <w:r>
          <w:rPr>
            <w:rStyle w:val="Style"/>
          </w:rPr>
          <w:t>D.G. Luchinsky</w:t>
        </w:r>
      </w:hyperlink>
      <w:r>
        <w:rPr/>
        <w:t xml:space="preserve">, </w:t>
      </w:r>
      <w:hyperlink r:id="rId455">
        <w:r>
          <w:rPr>
            <w:rStyle w:val="Style"/>
          </w:rPr>
          <w:t>R. Tindjong</w:t>
        </w:r>
      </w:hyperlink>
      <w:r>
        <w:rPr/>
        <w:t xml:space="preserve">, </w:t>
      </w:r>
      <w:hyperlink r:id="rId456">
        <w:r>
          <w:rPr>
            <w:rStyle w:val="Style"/>
          </w:rPr>
          <w:t>P.V.E. McClintock</w:t>
        </w:r>
      </w:hyperlink>
      <w:r>
        <w:rPr/>
        <w:t xml:space="preserve">, </w:t>
      </w:r>
      <w:hyperlink r:id="rId457">
        <w:r>
          <w:rPr>
            <w:rStyle w:val="Style"/>
          </w:rPr>
          <w:t>R.S. Eisenberg</w:t>
        </w:r>
      </w:hyperlink>
      <w:r>
        <w:rPr/>
        <w:t xml:space="preserve">. (2013) Energetics of discrete selectivity bands and mutation-induced transitions in the calcium-sodium ion channels family. Physical Review E. 88, 052712 (2013)  </w:t>
      </w:r>
      <w:hyperlink r:id="rId458">
        <w:r>
          <w:rPr>
            <w:rStyle w:val="Hyperlink"/>
            <w:color w:val="auto"/>
          </w:rPr>
          <w:t>PMID: 24329301</w:t>
        </w:r>
      </w:hyperlink>
      <w:r>
        <w:rPr/>
        <w:t xml:space="preserve">  [</w:t>
      </w:r>
      <w:hyperlink r:id="rId459">
        <w:r>
          <w:rPr>
            <w:rStyle w:val="Hyperlink"/>
            <w:color w:val="auto"/>
          </w:rPr>
          <w:t>PDF</w:t>
        </w:r>
      </w:hyperlink>
      <w:r>
        <w:rPr/>
        <w:t xml:space="preserve">]  Also available at </w:t>
      </w:r>
      <w:hyperlink r:id="rId460">
        <w:r>
          <w:rPr>
            <w:rStyle w:val="Hyperlink"/>
          </w:rPr>
          <w:t>https://arxiv.org/abs/1305.1847</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174. Lin, Tai-Chia, and Bob Eisenberg. (2014) A new approach to the Lennard-Jones potential and a new model: PNP-steric equations. Communications in Mathematical Sciences 12(1) pp. 149–173.  PMCID not available  [</w:t>
      </w:r>
      <w:hyperlink r:id="rId461">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175. Flavell, Alan, Machen, Michael, Eisenberg, Bob, Kabre, Julienne, Liu, Chun, Li, Xiaofan. (2014) A Conservative Finite Difference Scheme for Poisson-Nernst-Planck Equations Journal of Computational Electronics J Comput Electron (2014) 13:235–249 DOI 10.1007/s10825-013-0506-3.  PMCID not available  [</w:t>
      </w:r>
      <w:hyperlink r:id="rId462">
        <w:r>
          <w:rPr>
            <w:rStyle w:val="Hyperlink"/>
          </w:rPr>
          <w:t>PDF</w:t>
        </w:r>
      </w:hyperlink>
      <w:r>
        <w:rPr/>
        <w:t xml:space="preserve">], also see earlier version posted on </w:t>
      </w:r>
      <w:r>
        <w:rPr>
          <w:szCs w:val="20"/>
        </w:rPr>
        <w:t>https://arxiv.org</w:t>
      </w:r>
      <w:r>
        <w:rPr/>
        <w:t xml:space="preserve"> with Paper ID</w:t>
      </w:r>
      <w:hyperlink r:id="rId463">
        <w:r>
          <w:rPr>
            <w:rStyle w:val="Hyperlink"/>
          </w:rPr>
          <w:t xml:space="preserve"> arXiv 1303.3769v1</w:t>
        </w:r>
      </w:hyperlink>
      <w:r>
        <w:rPr/>
        <w:t xml:space="preserve">  [</w:t>
      </w:r>
      <w:hyperlink r:id="rId464">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176. Berti, Claudio, Furini, Simone, Gillespie, Dirk, Boda, Dezso, Eisenberg, Robert S., Sangiorgi, Enrico, and Claudio Fiegna. (2014) Three-Dimensional Brownian Dynamics Simulator for the Study of Ion Permeation through Membrane Pores. JCTC: Journal of Chemical Theory and Computation 10: 2911-2926. dx.doi.org/10.1021/ct4011008   [</w:t>
      </w:r>
      <w:hyperlink r:id="rId465">
        <w:r>
          <w:rPr>
            <w:rStyle w:val="Hyperlink"/>
          </w:rPr>
          <w:t>PDF</w:t>
        </w:r>
      </w:hyperlink>
      <w:r>
        <w:rPr/>
        <w:t>] and [</w:t>
      </w:r>
      <w:hyperlink r:id="rId466">
        <w:r>
          <w:rPr>
            <w:rStyle w:val="Hyperlink"/>
          </w:rPr>
          <w:t>PDF</w:t>
        </w:r>
      </w:hyperlink>
      <w:r>
        <w:rPr/>
        <w:t>]</w:t>
      </w:r>
      <w:r>
        <w:rPr>
          <w:i/>
        </w:rPr>
        <w:t>.</w:t>
      </w:r>
      <w:r>
        <w:rPr/>
        <w:t xml:space="preserve">  BROWNian Ion channel and Electrolyte Simulator (BROWNIES) is at  [</w:t>
      </w:r>
      <w:hyperlink r:id="rId467">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177. Liu, Jinn-Liang, Bob Eisenberg. (2014) Analytical Models of Calcium Binding in a Calcium Channel Journal of Chemical Physics 141, 075102 (2014); doi: 10.1063/1.4892839  [</w:t>
      </w:r>
      <w:hyperlink r:id="rId468">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178. Lin, Tai-Chia, Bob Eisenberg. (2014) Multiple solutions of steady-state Poisson-Nernst-Planck equations with steric effects. </w:t>
      </w:r>
      <w:r>
        <w:rPr>
          <w:lang w:eastAsia="en-US" w:bidi="ar-SA"/>
        </w:rPr>
        <w:t xml:space="preserve">Published Aug 1, 2014 </w:t>
      </w:r>
      <w:bookmarkStart w:id="53" w:name="OLE_LINK31"/>
      <w:bookmarkStart w:id="54" w:name="OLE_LINK30"/>
      <w:bookmarkStart w:id="55" w:name="OLE_LINK29"/>
      <w:r>
        <w:rPr>
          <w:lang w:eastAsia="en-US" w:bidi="ar-SA"/>
        </w:rPr>
        <w:t xml:space="preserve">in https://arxiv.org with Paper ID </w:t>
      </w:r>
      <w:hyperlink r:id="rId469">
        <w:r>
          <w:rPr>
            <w:rStyle w:val="Hyperlink"/>
          </w:rPr>
          <w:t>arXiv:1407.8252v1</w:t>
        </w:r>
      </w:hyperlink>
      <w:r>
        <w:rPr/>
        <w:t xml:space="preserve">  [</w:t>
      </w:r>
      <w:hyperlink r:id="rId470">
        <w:r>
          <w:rPr>
            <w:rStyle w:val="Hyperlink"/>
          </w:rPr>
          <w:t>PDF</w:t>
        </w:r>
      </w:hyperlink>
      <w:r>
        <w:rPr/>
        <w:t xml:space="preserve">] </w:t>
      </w:r>
      <w:bookmarkEnd w:id="53"/>
      <w:bookmarkEnd w:id="54"/>
      <w:bookmarkEnd w:id="55"/>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179. Liu, Jinn-Liang, Bob Eisenberg (2014) Poisson-Nernst-Planck-Fermi Theory for</w:t>
        <w:br/>
        <w:t xml:space="preserve">Modeling Biological Ion Channels. Journal of Chemical Physics 141 22D532 doi:http://dx.doi.org/10.1063/1.4902973 </w:t>
      </w:r>
      <w:r>
        <w:rPr>
          <w:i/>
        </w:rPr>
        <w:t xml:space="preserve">  </w:t>
      </w:r>
      <w:r>
        <w:rPr/>
        <w:t>[</w:t>
      </w:r>
      <w:hyperlink r:id="rId471">
        <w:r>
          <w:rPr>
            <w:rStyle w:val="Hyperlink"/>
          </w:rPr>
          <w:t>PDF</w:t>
        </w:r>
      </w:hyperlink>
      <w:r>
        <w:rPr/>
        <w:t xml:space="preserve">] available on </w:t>
      </w:r>
      <w:r>
        <w:rPr>
          <w:lang w:eastAsia="en-US" w:bidi="ar-SA"/>
        </w:rPr>
        <w:t xml:space="preserve">https://arxiv.org with Paper ID in https://arxiv.org with Paper ID </w:t>
      </w:r>
      <w:hyperlink r:id="rId472">
        <w:r>
          <w:rPr>
            <w:rStyle w:val="Hyperlink"/>
          </w:rPr>
          <w:t>arXiv:1506.06203</w:t>
        </w:r>
      </w:hyperlink>
      <w:r>
        <w:rPr/>
        <w:t xml:space="preserve"> </w:t>
      </w:r>
      <w:r>
        <w:rPr>
          <w:i/>
        </w:rPr>
        <w:t xml:space="preserve"> </w:t>
      </w:r>
      <w:r>
        <w:rPr/>
        <w:t>[</w:t>
      </w:r>
      <w:hyperlink r:id="rId473">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180. Eisenberg, Robert, Liu, Weishi, Xu, Hongguo. (2015). Reversal permanent charge and reversal potential: case studies via classical Poisson-Nernst-Planck models. Nonlinearity 28 (2015) 103–127 doi:10.1088/0951-7715/28/1/103</w:t>
      </w:r>
      <w:r>
        <w:rPr>
          <w:i/>
        </w:rPr>
        <w:t xml:space="preserve">.  </w:t>
      </w:r>
      <w:r>
        <w:rPr/>
        <w:t>[</w:t>
      </w:r>
      <w:hyperlink r:id="rId474">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181. Boda, Dezső, Leaf, Gary, Fonseca, Jim, Eisenberg, Bob. (2015) Energetics of ion competition in the DEKA selectivity filter of neuronal sodium channels. Condensed Matter Physics, 18, No 1, 13601: 1–14  [</w:t>
      </w:r>
      <w:hyperlink r:id="rId475">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182. Lin, Tai-Chia, Bob Eisenberg (2015) Multiple solutions of steady-state Poisson-Nernst-Planck equations with steric effects. Nonlinearity 28 2053-2080  [</w:t>
      </w:r>
      <w:hyperlink r:id="rId476">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183. Liu, Jinn-Liang, Bob Eisenberg (2015) Numerical Methods for Poisson-Nernst-Planck-Fermi Model Physical Review E, 92, 012711  [</w:t>
      </w:r>
      <w:hyperlink r:id="rId477">
        <w:r>
          <w:rPr>
            <w:rStyle w:val="Hyperlink"/>
          </w:rPr>
          <w:t>PDF</w:t>
        </w:r>
      </w:hyperlink>
      <w:r>
        <w:rPr/>
        <w:t xml:space="preserve">]. Also available on the arXiv as </w:t>
      </w:r>
      <w:hyperlink r:id="rId478">
        <w:r>
          <w:rPr>
            <w:rStyle w:val="Hyperlink"/>
            <w:bCs/>
            <w:shd w:fill="FFFFFF" w:val="clear"/>
          </w:rPr>
          <w:t>arXiv:1506.0595</w:t>
        </w:r>
        <w:r>
          <w:rPr>
            <w:rStyle w:val="Hyperlink"/>
            <w:b/>
            <w:bCs/>
            <w:shd w:fill="FFFFFF" w:val="clear"/>
          </w:rPr>
          <w:t>3</w:t>
        </w:r>
      </w:hyperlink>
      <w:r>
        <w:rPr/>
        <w:t xml:space="preserve">  [</w:t>
      </w:r>
      <w:hyperlink r:id="rId479">
        <w:r>
          <w:rPr>
            <w:rStyle w:val="Hyperlink"/>
          </w:rPr>
          <w:t>PDF</w:t>
        </w:r>
      </w:hyperlink>
      <w:r>
        <w:rPr/>
        <w:t xml:space="preserve">]. </w:t>
      </w:r>
    </w:p>
    <w:p>
      <w:pPr>
        <w:pStyle w:val="NormalJustified"/>
        <w:rPr/>
      </w:pPr>
      <w:r>
        <w:rPr/>
        <w:t>184. Liu, Jinn-Liang and Bob Eisenberg. (2015) Poisson-Fermi Model of Single Ion Activities in Aqueous Solutions. Chemical Physics Letters, Frontiers Article. 637: p. 1-6.  [</w:t>
      </w:r>
      <w:hyperlink r:id="rId480">
        <w:r>
          <w:rPr>
            <w:rStyle w:val="Hyperlink"/>
          </w:rPr>
          <w:t>PDF</w:t>
        </w:r>
      </w:hyperlink>
      <w:r>
        <w:rPr/>
        <w:t>].</w:t>
      </w:r>
      <w:r>
        <w:rPr>
          <w:i/>
        </w:rPr>
        <w:t xml:space="preserve"> </w:t>
      </w:r>
      <w:r>
        <w:rPr/>
        <w:t xml:space="preserve"> Posted on https://arxiv.org with paper ID </w:t>
      </w:r>
      <w:hyperlink r:id="rId481">
        <w:r>
          <w:rPr>
            <w:rStyle w:val="Hyperlink"/>
          </w:rPr>
          <w:t>arXiv:1506.07780</w:t>
        </w:r>
      </w:hyperlink>
      <w:r>
        <w:rPr/>
        <w:t xml:space="preserve">  [</w:t>
      </w:r>
      <w:hyperlink r:id="rId482">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185. </w:t>
      </w:r>
      <w:bookmarkStart w:id="56" w:name="OLE_LINK37"/>
      <w:bookmarkStart w:id="57" w:name="OLE_LINK36"/>
      <w:r>
        <w:rPr/>
        <w:t>Kaufman, I., McClintock, P.V.E, and R.S. Eisenberg. (2015)</w:t>
      </w:r>
      <w:bookmarkEnd w:id="56"/>
      <w:bookmarkEnd w:id="57"/>
      <w:r>
        <w:rPr/>
        <w:t xml:space="preserve"> Coulomb blockade model of permeation and selectivity in biological ion channels. New Journal of Physics 17: 083021  [</w:t>
      </w:r>
      <w:hyperlink r:id="rId483">
        <w:r>
          <w:rPr>
            <w:rStyle w:val="Hyperlink"/>
          </w:rPr>
          <w:t>PDF</w:t>
        </w:r>
      </w:hyperlink>
      <w:r>
        <w:rPr/>
        <w:t xml:space="preserve">] with Video Abstract at </w:t>
      </w:r>
      <w:hyperlink r:id="rId484" w:tgtFrame="_blank">
        <w:r>
          <w:rPr>
            <w:rStyle w:val="Hyperlink"/>
            <w:bCs/>
          </w:rPr>
          <w:t>https://vimeo.com/133018475</w:t>
        </w:r>
      </w:hyperlink>
      <w:r>
        <w:rPr/>
        <w:t xml:space="preserve">  </w:t>
      </w:r>
      <w:r>
        <w:rPr>
          <w:i/>
        </w:rPr>
        <w:t>Password is</w:t>
      </w:r>
      <w:r>
        <w:rPr/>
        <w:t xml:space="preserve"> physics</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186. Kaufman, I., D. G. Luchinsky, W. A. Gibby, P. V .E. McClintock, and R.S. Eisenberg. (2016) Putative resolution of the EEEE selectivity paradox in L-type Ca</w:t>
      </w:r>
      <w:r>
        <w:rPr>
          <w:vertAlign w:val="superscript"/>
        </w:rPr>
        <w:t>2+</w:t>
      </w:r>
      <w:r>
        <w:rPr/>
        <w:t xml:space="preserve"> and bacterial Na</w:t>
      </w:r>
      <w:r>
        <w:rPr>
          <w:vertAlign w:val="superscript"/>
        </w:rPr>
        <w:t>+</w:t>
      </w:r>
      <w:r>
        <w:rPr/>
        <w:t xml:space="preserve"> biological ion channels JStat: Journal of Statistical Mechanics: Theory and Experiment </w:t>
      </w:r>
      <w:r>
        <w:rPr>
          <w:rFonts w:eastAsia="BKM-cm" w:cs="BKM-cm" w:ascii="BKM-cm" w:hAnsi="BKM-cm"/>
          <w:color w:val="0000FF"/>
          <w:sz w:val="22"/>
          <w:szCs w:val="22"/>
          <w:lang w:eastAsia="en-US" w:bidi="ar-SA"/>
        </w:rPr>
        <w:t>doi:10.1088/1742-5468/2016/05/054027</w:t>
      </w:r>
      <w:r>
        <w:rPr>
          <w:rFonts w:cs="Segoe UI" w:ascii="Segoe UI" w:hAnsi="Segoe UI"/>
          <w:sz w:val="18"/>
          <w:szCs w:val="18"/>
          <w:lang w:eastAsia="en-US" w:bidi="ar-SA"/>
        </w:rPr>
        <w:t>.</w:t>
      </w:r>
      <w:r>
        <w:rPr/>
        <w:t xml:space="preserve"> [</w:t>
      </w:r>
      <w:hyperlink r:id="rId485">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187. Liu, Jinn-Liang, Hann-jeng Hsieh and Bob Eisenberg (2016). Poisson–Fermi Modeling of the Ion Exchange Mechanism of the Sodium/Calcium Exchanger. The Journal of Physical Chemistry B 120(10): 2658-2669.  [</w:t>
      </w:r>
      <w:hyperlink r:id="rId486">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188. Xie, Dexuan, Jinn-Liang Liu, and Bob Eisenberg (2016). A Nonlocal Poisson-Fermi Model for Ionic Solvent. Available on https://arxiv.org with Paper ID </w:t>
      </w:r>
      <w:hyperlink r:id="rId487">
        <w:r>
          <w:rPr>
            <w:rStyle w:val="Hyperlink"/>
          </w:rPr>
          <w:t>arXiv: 1603.05597</w:t>
        </w:r>
      </w:hyperlink>
      <w:r>
        <w:rPr/>
        <w:t>.  [</w:t>
      </w:r>
      <w:hyperlink r:id="rId488">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189. Xie, Dexuan, Jinn-Liang Liu, Bob Eisenberg, and L. Ridgway Scott (2016). Nonlocal Poisson-Fermi model for ionic solvent. Physical Review E 94 012114 [different version and authorship from ref. 188]  [</w:t>
      </w:r>
      <w:hyperlink r:id="rId489">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190. Eisenberg, R. S. (2016). Mass Action and Conservation of Current. Hungarian Journal of Industry and Chemistry 44(1): 1-28 Posted on https://arxiv.org with paper ID </w:t>
      </w:r>
      <w:hyperlink r:id="rId490">
        <w:r>
          <w:rPr>
            <w:rStyle w:val="Hyperlink"/>
          </w:rPr>
          <w:t>arXiv:1502.07251</w:t>
        </w:r>
      </w:hyperlink>
      <w:r>
        <w:rPr/>
        <w:t>.  [</w:t>
      </w:r>
      <w:hyperlink r:id="rId491">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191. Ji, Shuguan, Eisenberg Bob, and Weishi Liu (2017). Flux ratios and channel structure. Journal of Dynamics and Differential Equations (JDDE) </w:t>
      </w:r>
      <w:hyperlink r:id="rId492">
        <w:r>
          <w:rPr>
            <w:rStyle w:val="Hyperlink"/>
            <w:rFonts w:ascii="Source Sans Pro" w:hAnsi="Source Sans Pro"/>
            <w:spacing w:val="4"/>
            <w:sz w:val="21"/>
            <w:szCs w:val="21"/>
            <w:shd w:fill="FFFFFF" w:val="clear"/>
          </w:rPr>
          <w:t>https://doi.org/10.1007/s10884-017-9607-1</w:t>
        </w:r>
      </w:hyperlink>
      <w:r>
        <w:rPr/>
        <w:t xml:space="preserve">  [</w:t>
      </w:r>
      <w:hyperlink r:id="rId493">
        <w:r>
          <w:rPr>
            <w:rStyle w:val="Hyperlink"/>
          </w:rPr>
          <w:t>PDF</w:t>
        </w:r>
      </w:hyperlink>
      <w:r>
        <w:rPr/>
        <w:t xml:space="preserve">]  Preprint available on </w:t>
      </w:r>
      <w:hyperlink r:id="rId494">
        <w:r>
          <w:rPr>
            <w:rStyle w:val="Hyperlink"/>
          </w:rPr>
          <w:t>arXiv: 1612.08742</w:t>
        </w:r>
      </w:hyperlink>
      <w:r>
        <w:rPr/>
        <w:t>.  [</w:t>
      </w:r>
      <w:hyperlink r:id="rId495">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192. 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96">
        <w:r>
          <w:rPr>
            <w:rStyle w:val="Hyperlink"/>
          </w:rPr>
          <w:t>arXiv: 1612.02744</w:t>
        </w:r>
      </w:hyperlink>
      <w:r>
        <w:rPr/>
        <w:t>.  [</w:t>
      </w:r>
      <w:hyperlink r:id="rId497">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193. Liu, Jinn-Liang, Dexuan Xie and Bob Eisenberg (2017). Poisson-Fermi Formulation of Nonlocal Electrostatics in Electrolyte Solutions. Mol. Based Math. Biol. 5:116–124 [PDF]. </w:t>
      </w:r>
      <w:bookmarkStart w:id="58" w:name="OLE_LINK58"/>
      <w:bookmarkStart w:id="59" w:name="OLE_LINK57"/>
      <w:bookmarkStart w:id="60" w:name="OLE_LINK56"/>
      <w:r>
        <w:rPr/>
        <w:t xml:space="preserve">Posted on https://arxiv.org with arXiv preprint </w:t>
      </w:r>
      <w:hyperlink r:id="rId498">
        <w:bookmarkEnd w:id="58"/>
        <w:bookmarkEnd w:id="59"/>
        <w:bookmarkEnd w:id="60"/>
        <w:r>
          <w:rPr>
            <w:rStyle w:val="Hyperlink"/>
          </w:rPr>
          <w:t>arXiv:1703.08290</w:t>
        </w:r>
      </w:hyperlink>
      <w:r>
        <w:rPr/>
        <w:t>.  [</w:t>
      </w:r>
      <w:hyperlink r:id="rId499">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194. Eisenberg, Bob, Xavier Oriols and David Ferry (2017). Dynamics of Current, Charge, and Mass. Molecular Based Mathematical Biology doi:10.1515/mlbmb-2017-0006  [</w:t>
      </w:r>
      <w:hyperlink r:id="rId500">
        <w:r>
          <w:rPr>
            <w:rStyle w:val="Hyperlink"/>
          </w:rPr>
          <w:t>PDF</w:t>
        </w:r>
      </w:hyperlink>
      <w:r>
        <w:rPr/>
        <w:t xml:space="preserve">] and arXiv preprint </w:t>
      </w:r>
      <w:hyperlink r:id="rId501">
        <w:r>
          <w:rPr>
            <w:rStyle w:val="Hyperlink"/>
          </w:rPr>
          <w:t>https://arxiv.org/abs/1708.07400</w:t>
        </w:r>
      </w:hyperlink>
      <w:r>
        <w:rPr/>
        <w:t>.  [</w:t>
      </w:r>
      <w:hyperlink r:id="rId502">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rStyle w:val="Hyperlink"/>
        </w:rPr>
      </w:pPr>
      <w:r>
        <w:rPr/>
        <w:t>195. Eisenberg, Bob and Weishi Liu (2017). Relative dielectric constants and selectivity ratios in open ionic channels. Molecular Based Mathematical Biology 5(1)1 125-137 [</w:t>
      </w:r>
      <w:hyperlink r:id="rId503">
        <w:r>
          <w:rPr>
            <w:rStyle w:val="Hyperlink"/>
          </w:rPr>
          <w:t>PDF</w:t>
        </w:r>
      </w:hyperlink>
      <w:r>
        <w:rPr/>
        <w:t xml:space="preserve">] available on arXiv at https://arxiv.org as </w:t>
      </w:r>
      <w:hyperlink r:id="rId504">
        <w:r>
          <w:rPr>
            <w:rStyle w:val="Hyperlink"/>
          </w:rPr>
          <w:t>https://arxiv.org/abs/1710.00090</w:t>
        </w:r>
      </w:hyperlink>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196-1. Zhang, Liwei, Bob Eisenberg, and Weishi Liu (2017). An effect of large permanent charge: Decreasing flux to zero with increasing transmembrane potential to infinity. Available on arXiv as </w:t>
      </w:r>
      <w:hyperlink r:id="rId505">
        <w:r>
          <w:rPr>
            <w:rStyle w:val="Hyperlink"/>
          </w:rPr>
          <w:t>https://arxiv.org/abs/1712.06666</w:t>
        </w:r>
      </w:hyperlink>
      <w:r>
        <w:rPr/>
        <w:t xml:space="preserve">  [</w:t>
      </w:r>
      <w:hyperlink r:id="rId506">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lang w:eastAsia="en-US" w:bidi="ar-SA"/>
        </w:rPr>
      </w:pPr>
      <w:r>
        <w:rPr/>
        <w:t>196-2. Zhang, Liwei, Bob Eisenberg, and Weishi Liu.</w:t>
      </w:r>
      <w:r>
        <w:rPr>
          <w:sz w:val="32"/>
        </w:rPr>
        <w:t xml:space="preserve"> </w:t>
      </w:r>
      <w:r>
        <w:rPr>
          <w:b/>
          <w:i/>
        </w:rPr>
        <w:t xml:space="preserve">note date: </w:t>
      </w:r>
      <w:r>
        <w:rPr/>
        <w:t xml:space="preserve">(2019). An effect of large permanent charge: Decreasing flux to zero with increasing transmembrane potential to infinity. European Physical Journal Special Topics. </w:t>
      </w:r>
      <w:r>
        <w:rPr>
          <w:b/>
          <w:bCs/>
          <w:lang w:eastAsia="en-US" w:bidi="ar-SA"/>
        </w:rPr>
        <w:t>227</w:t>
      </w:r>
      <w:r>
        <w:rPr>
          <w:lang w:eastAsia="en-US" w:bidi="ar-SA"/>
        </w:rPr>
        <w:t>: p. 2575-2601 [</w:t>
      </w:r>
      <w:hyperlink r:id="rId507">
        <w:r>
          <w:rPr>
            <w:rStyle w:val="Hyperlink"/>
          </w:rPr>
          <w:t>PDF</w:t>
        </w:r>
      </w:hyperlink>
      <w:r>
        <w:rPr>
          <w:lang w:eastAsia="en-US" w:bidi="ar-SA"/>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197. Liu, Jinn-Liang, and Bob Eisenberg (2018). Poisson-Fermi Modeling of Ion Activities in Aqueous Single and Mixed Electrolyte Solutions at Variable Temperature. Journal of Chemical Physics 148: 054501, DOI: 10.1063/1.5021508.  [</w:t>
      </w:r>
      <w:hyperlink r:id="rId508">
        <w:r>
          <w:rPr>
            <w:rStyle w:val="Hyperlink"/>
          </w:rPr>
          <w:t>PDF</w:t>
        </w:r>
      </w:hyperlink>
      <w:r>
        <w:rPr/>
        <w:t xml:space="preserve">] </w:t>
        <w:br/>
        <w:t xml:space="preserve">Available on arXiv at https://arxiv.org in 2017 as </w:t>
      </w:r>
      <w:hyperlink r:id="rId509">
        <w:r>
          <w:rPr>
            <w:rStyle w:val="Hyperlink"/>
          </w:rPr>
          <w:t>arXiv:1801.03470</w:t>
        </w:r>
      </w:hyperlink>
      <w:r>
        <w:rPr/>
        <w:t xml:space="preserve">  [</w:t>
      </w:r>
      <w:hyperlink r:id="rId510">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198. Eisenberg, Bob (2018). Asking Biological Questions of Physical Systems: the Device Approach to Emergent Properties. Journal of Molecular Liquids </w:t>
      </w:r>
      <w:bookmarkStart w:id="61" w:name="_Hlk511299960"/>
      <w:r>
        <w:rPr/>
        <w:t xml:space="preserve">270: 212 </w:t>
      </w:r>
      <w:hyperlink r:id="rId511">
        <w:r>
          <w:rPr>
            <w:rStyle w:val="Hyperlink"/>
            <w:rFonts w:cs="Arial" w:ascii="Arial" w:hAnsi="Arial"/>
            <w:sz w:val="20"/>
            <w:szCs w:val="20"/>
          </w:rPr>
          <w:t>https://doi.org/10.1016/j.molliq.2018.01.088</w:t>
        </w:r>
      </w:hyperlink>
      <w:bookmarkEnd w:id="61"/>
      <w:r>
        <w:rPr/>
        <w:t>,  [</w:t>
      </w:r>
      <w:hyperlink r:id="rId512">
        <w:r>
          <w:rPr>
            <w:rStyle w:val="Hyperlink"/>
          </w:rPr>
          <w:t>PDF</w:t>
        </w:r>
      </w:hyperlink>
      <w:r>
        <w:rPr/>
        <w:t xml:space="preserve">].  Preprint available on arXiv as </w:t>
      </w:r>
      <w:hyperlink r:id="rId513">
        <w:r>
          <w:rPr>
            <w:rStyle w:val="Hyperlink"/>
          </w:rPr>
          <w:t>https://arxiv.org/abs/1801.05452</w:t>
        </w:r>
      </w:hyperlink>
      <w:r>
        <w:rPr/>
        <w:t xml:space="preserve">  [</w:t>
      </w:r>
      <w:hyperlink r:id="rId514">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bCs/>
        </w:rPr>
      </w:pPr>
      <w:r>
        <w:rPr>
          <w:bCs/>
        </w:rPr>
        <w:t xml:space="preserve">199. Gavish, Nir, Liu, Chun, and Robert Eisenberg (2018) Do Bi-Stable Steric Poisson-Nernst-Planck Models Describe Single Channel Gating? J. Phys. Chem. B 2018, 122, 5183−5192 (DOI: 10.1021/acs.jpcb.8b00854).  </w:t>
      </w:r>
      <w:r>
        <w:rPr/>
        <w:t>[</w:t>
      </w:r>
      <w:hyperlink r:id="rId515">
        <w:r>
          <w:rPr>
            <w:rStyle w:val="Hyperlink"/>
          </w:rPr>
          <w:t>PDF</w:t>
        </w:r>
      </w:hyperlink>
      <w:r>
        <w:rPr/>
        <w:t xml:space="preserve">] </w:t>
      </w:r>
      <w:r>
        <w:rPr>
          <w:bCs/>
        </w:rPr>
        <w:t xml:space="preserve">available on arXiv as </w:t>
      </w:r>
      <w:hyperlink r:id="rId516">
        <w:r>
          <w:rPr>
            <w:rStyle w:val="Hyperlink"/>
            <w:bCs/>
          </w:rPr>
          <w:t>https://arxiv.org/abs/1805.06851</w:t>
        </w:r>
      </w:hyperlink>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200. Eisenberg, Bob, Gold, Nathan, Song, Zilong, and Huaxiong Huang. (2018) What current flows through a resistor? Available on arXiv as </w:t>
      </w:r>
      <w:hyperlink r:id="rId517">
        <w:r>
          <w:rPr>
            <w:rStyle w:val="Hyperlink"/>
          </w:rPr>
          <w:t>https://arxiv.org/abs/1805.04814</w:t>
        </w:r>
      </w:hyperlink>
      <w:r>
        <w:rPr/>
        <w:t xml:space="preserve">  [</w:t>
      </w:r>
      <w:hyperlink r:id="rId518">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201. Xu, Shixin, Bob Eisenberg, Zilong Song, Huaxiong Huang (2018) Osmosis through a Semi-permeable Membrane: a Consistent Approach to Interactions. Available on the physics arXiv at </w:t>
      </w:r>
      <w:hyperlink r:id="rId519">
        <w:r>
          <w:rPr>
            <w:rStyle w:val="Hyperlink"/>
          </w:rPr>
          <w:t>https://arxiv.org/abs/1806.00646</w:t>
        </w:r>
      </w:hyperlink>
      <w:r>
        <w:rPr/>
        <w:t xml:space="preserve">  [</w:t>
      </w:r>
      <w:hyperlink r:id="rId520">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rStyle w:val="Hyperlink"/>
        </w:rPr>
      </w:pPr>
      <w:r>
        <w:rPr/>
        <w:t xml:space="preserve">202. Nissen, Per, and Bob Eisenberg. (2018) Profiles for ion activities are multiphasic, not curvilinear. Available on the physics arXiv at </w:t>
      </w:r>
      <w:hyperlink r:id="rId521">
        <w:r>
          <w:rPr>
            <w:rStyle w:val="Hyperlink"/>
          </w:rPr>
          <w:t>https://arxiv.org/abs/</w:t>
        </w:r>
      </w:hyperlink>
      <w:hyperlink r:id="rId522">
        <w:r>
          <w:rPr>
            <w:rStyle w:val="Hyperlink"/>
            <w:color w:val="000080"/>
          </w:rPr>
          <w:t>1807.07125</w:t>
        </w:r>
      </w:hyperlink>
      <w:r>
        <w:rPr/>
        <w:t xml:space="preserve"> [</w:t>
      </w:r>
      <w:hyperlink r:id="rId523">
        <w:r>
          <w:rPr>
            <w:rStyle w:val="Hyperlink"/>
          </w:rPr>
          <w:t>PDF</w:t>
        </w:r>
      </w:hyperlink>
      <w:r>
        <w:rPr/>
        <w:t>]</w:t>
      </w:r>
      <w:r>
        <w:rPr>
          <w:rStyle w:val="Hyperlink"/>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0" w:after="0"/>
        <w:ind w:hanging="1152" w:start="1152"/>
        <w:rPr/>
      </w:pPr>
      <w:r>
        <w:rPr/>
        <w:t>203. X. Yang, Y. Gong, J. Li, R. S. Eisenberg, and Q. Wang (2019) Quasi-incompressible multi-species ionic fluid models. J Molecular Liquids 273: 677-691 DOI: 10.1016/j.molliq.2018.10.033 [</w:t>
      </w:r>
      <w:hyperlink r:id="rId524">
        <w:r>
          <w:rPr>
            <w:rStyle w:val="Hyperlink"/>
          </w:rPr>
          <w:t>PDF</w:t>
        </w:r>
      </w:hyperlink>
      <w:r>
        <w:rPr/>
        <w:t xml:space="preserve">] available on the physics arXiv as 1811.02665 at </w:t>
      </w:r>
      <w:hyperlink r:id="rId525">
        <w:r>
          <w:rPr>
            <w:rStyle w:val="Hyperlink"/>
          </w:rPr>
          <w:t>https://arxiv.org/abs/</w:t>
        </w:r>
        <w:r>
          <w:rPr>
            <w:rStyle w:val="Hyperlink"/>
            <w:color w:val="500050"/>
            <w:u w:val="single"/>
            <w:shd w:fill="FFFFFF" w:val="clear"/>
          </w:rPr>
          <w:t>1811.02665</w:t>
        </w:r>
      </w:hyperlink>
      <w:r>
        <w:rPr>
          <w:rStyle w:val="Hyperlink"/>
          <w:u w:val="none"/>
        </w:rPr>
        <w:t xml:space="preserve"> </w:t>
      </w:r>
      <w:r>
        <w:rPr/>
        <w:t xml:space="preserve"> [</w:t>
      </w:r>
      <w:hyperlink r:id="rId526">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pPr>
      <w:r>
        <w:rPr/>
        <w:t xml:space="preserve">204. Horng, Tzyy-Leng, Eisenberg, Robert S., Liu, Chun, Bezanilla, Francisco. (2019) </w:t>
        <w:br/>
        <w:t xml:space="preserve">Continuum gating current models computed with consistent interactions. </w:t>
        <w:br/>
        <w:t>Biophysical Journal, 116, 270-282  [</w:t>
      </w:r>
      <w:hyperlink r:id="rId527">
        <w:r>
          <w:rPr>
            <w:rStyle w:val="Hyperlink"/>
          </w:rPr>
          <w:t>PDF</w:t>
        </w:r>
      </w:hyperlink>
      <w:r>
        <w:rPr/>
        <w:t xml:space="preserve">] </w:t>
        <w:br/>
        <w:t xml:space="preserve">Posted in 2017 at https://arxiv.org as preprint </w:t>
      </w:r>
      <w:hyperlink r:id="rId528">
        <w:r>
          <w:rPr>
            <w:rStyle w:val="Hyperlink"/>
          </w:rPr>
          <w:t>arXiv:1707.02566</w:t>
        </w:r>
      </w:hyperlink>
      <w:r>
        <w:rPr/>
        <w:t>. [</w:t>
      </w:r>
      <w:hyperlink r:id="rId529">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6750" w:leader="none"/>
          <w:tab w:val="left" w:pos="8760" w:leader="none"/>
          <w:tab w:val="left" w:pos="8880" w:leader="none"/>
        </w:tabs>
        <w:spacing w:before="120" w:after="0"/>
        <w:ind w:hanging="1152" w:start="1152"/>
        <w:jc w:val="start"/>
        <w:rPr/>
      </w:pPr>
      <w:r>
        <w:rPr/>
        <w:t>205.</w:t>
        <w:tab/>
        <w:t xml:space="preserve">Zhu, Yi, Shixin Xu, R.S. Eisenberg, and Huaxiong Huang. (2019) </w:t>
        <w:br/>
        <w:t xml:space="preserve">A Bidomain Model for Lens Microcirculation. Biophysical Journal, 116, 1171-1184 </w:t>
      </w:r>
      <w:r>
        <w:rPr>
          <w:rFonts w:cs="ArialUnicodeMS" w:ascii="ArialUnicodeMS" w:hAnsi="ArialUnicodeMS"/>
          <w:color w:val="0000FF"/>
          <w:sz w:val="20"/>
          <w:szCs w:val="20"/>
          <w:lang w:eastAsia="en-US" w:bidi="ar-SA"/>
        </w:rPr>
        <w:t xml:space="preserve"> [</w:t>
      </w:r>
      <w:hyperlink r:id="rId530">
        <w:r>
          <w:rPr>
            <w:rStyle w:val="Hyperlink"/>
          </w:rPr>
          <w:t>PDF</w:t>
        </w:r>
      </w:hyperlink>
      <w:r>
        <w:rPr>
          <w:rFonts w:cs="ArialUnicodeMS" w:ascii="ArialUnicodeMS" w:hAnsi="ArialUnicodeMS"/>
          <w:color w:val="0000FF"/>
          <w:sz w:val="20"/>
          <w:szCs w:val="20"/>
          <w:lang w:eastAsia="en-US" w:bidi="ar-SA"/>
        </w:rPr>
        <w:t xml:space="preserve">] </w:t>
      </w:r>
      <w:hyperlink r:id="rId531">
        <w:r>
          <w:rPr>
            <w:rStyle w:val="Hyperlink"/>
            <w:rFonts w:cs="ArialUnicodeMS" w:ascii="ArialUnicodeMS" w:hAnsi="ArialUnicodeMS"/>
            <w:sz w:val="20"/>
            <w:szCs w:val="20"/>
            <w:lang w:eastAsia="en-US" w:bidi="ar-SA"/>
          </w:rPr>
          <w:t>https://doi.org/10.1016/j.bpj.2019.02.007</w:t>
        </w:r>
      </w:hyperlink>
      <w:r>
        <w:rPr>
          <w:rFonts w:cs="ArialUnicodeMS" w:ascii="ArialUnicodeMS" w:hAnsi="ArialUnicodeMS"/>
          <w:color w:val="0000FF"/>
          <w:sz w:val="20"/>
          <w:szCs w:val="20"/>
          <w:lang w:eastAsia="en-US" w:bidi="ar-SA"/>
        </w:rPr>
        <w:t xml:space="preserve">. </w:t>
      </w:r>
      <w:r>
        <w:rPr/>
        <w:t xml:space="preserve">Preprint available on the physics arXiv at </w:t>
      </w:r>
      <w:hyperlink r:id="rId532">
        <w:r>
          <w:rPr>
            <w:rStyle w:val="Hyperlink"/>
          </w:rPr>
          <w:t>https://arxiv.org/abs/1810.04162</w:t>
        </w:r>
      </w:hyperlink>
      <w:r>
        <w:rPr/>
        <w:t xml:space="preserve">  [</w:t>
      </w:r>
      <w:hyperlink r:id="rId533">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pPr>
      <w:r>
        <w:rPr/>
        <w:t xml:space="preserve">206. Eisenberg, Robert S. (2019) Dielectric Dilemma. </w:t>
        <w:br/>
        <w:t xml:space="preserve">Available on the physics arXiv at </w:t>
      </w:r>
      <w:hyperlink r:id="rId534">
        <w:r>
          <w:rPr>
            <w:rStyle w:val="Hyperlink"/>
          </w:rPr>
          <w:t>https://arxiv.org/abs/1901.10805</w:t>
        </w:r>
      </w:hyperlink>
      <w:r>
        <w:rPr/>
        <w:t xml:space="preserve">  [</w:t>
      </w:r>
      <w:hyperlink r:id="rId535">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pPr>
      <w:r>
        <w:rPr/>
        <w:t xml:space="preserve">207. Eisenberg, Robert S. (2019) </w:t>
        <w:br/>
        <w:t xml:space="preserve">Updating Maxwell with Electrons, Charge and More Realisic Polarization. </w:t>
        <w:br/>
        <w:t xml:space="preserve">Preprint available on the physics arXiv at </w:t>
      </w:r>
      <w:hyperlink r:id="rId536">
        <w:r>
          <w:rPr>
            <w:rStyle w:val="Hyperlink"/>
          </w:rPr>
          <w:t>https://arxiv.org/abs/1904.09695v7</w:t>
        </w:r>
      </w:hyperlink>
      <w:r>
        <w:rPr/>
        <w:t xml:space="preserve">  [</w:t>
      </w:r>
      <w:hyperlink r:id="rId537">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color w:val="0000FF"/>
          <w:u w:val="single"/>
        </w:rPr>
      </w:pPr>
      <w:r>
        <w:rPr/>
        <w:t xml:space="preserve">208. Eisenberg, Robert S. (2019) </w:t>
        <w:br/>
        <w:t xml:space="preserve">Kirchhoff’s Law Can be Exact. </w:t>
        <w:br/>
        <w:t xml:space="preserve">Preprint available on the physics arXiv at </w:t>
      </w:r>
      <w:hyperlink r:id="rId538">
        <w:r>
          <w:rPr>
            <w:rStyle w:val="Hyperlink"/>
          </w:rPr>
          <w:t>https://arxiv.org/abs/1905.13574</w:t>
        </w:r>
      </w:hyperlink>
      <w:r>
        <w:rPr/>
        <w:t xml:space="preserve">  [</w:t>
      </w:r>
      <w:hyperlink r:id="rId539">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0"/>
        <w:ind w:hanging="1152" w:start="1080"/>
        <w:jc w:val="start"/>
        <w:rPr/>
      </w:pPr>
      <w:r>
        <w:rPr/>
        <w:t>209. Eisenberg, Bob, Weishi Liu, Hamid Mofidi (2020)</w:t>
        <w:br/>
        <w:t xml:space="preserve">Effects of diffusion coefficients on reversal potentals in ionic channels.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0" w:after="0"/>
        <w:ind w:hanging="1152" w:start="1080"/>
        <w:jc w:val="start"/>
        <w:rPr/>
      </w:pPr>
      <w:r>
        <w:rPr/>
        <w:tab/>
        <w:tab/>
        <w:t>Entropy (2020) 22, 325; doi:10.3390/e22030325 [</w:t>
      </w:r>
      <w:hyperlink r:id="rId540">
        <w:r>
          <w:rPr>
            <w:rStyle w:val="Hyperlink"/>
          </w:rPr>
          <w:t>PDF</w:t>
        </w:r>
      </w:hyperlink>
      <w:r>
        <w:rPr/>
        <w:t>]  [</w:t>
      </w:r>
      <w:hyperlink r:id="rId541">
        <w:r>
          <w:rPr>
            <w:rStyle w:val="Hyperlink"/>
          </w:rPr>
          <w:t>PDF</w:t>
        </w:r>
      </w:hyperlink>
      <w:r>
        <w:rPr/>
        <w:t>]</w:t>
      </w:r>
      <w:r>
        <w:rPr>
          <w:rFonts w:cs="Segoe UI" w:ascii="Segoe UI" w:hAnsi="Segoe UI"/>
          <w:sz w:val="18"/>
          <w:szCs w:val="18"/>
          <w:lang w:eastAsia="en-US" w:bidi="ar-SA"/>
        </w:rPr>
        <w:t>.</w:t>
      </w:r>
      <w:r>
        <w:rPr/>
        <w:br/>
        <w:t xml:space="preserve">Preprint available on the physics arXiv (2019) at </w:t>
      </w:r>
      <w:hyperlink r:id="rId542">
        <w:r>
          <w:rPr>
            <w:rStyle w:val="Hyperlink"/>
          </w:rPr>
          <w:t>https://arxiv.org/abs/1912.06713</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color w:val="0000FF"/>
          <w:u w:val="single"/>
        </w:rPr>
      </w:pPr>
      <w:r>
        <w:rPr/>
        <w:t xml:space="preserve">210. </w:t>
      </w:r>
      <w:hyperlink r:id="rId543">
        <w:r>
          <w:rPr>
            <w:rStyle w:val="Style"/>
          </w:rPr>
          <w:t>Willow</w:t>
        </w:r>
      </w:hyperlink>
      <w:r>
        <w:rPr/>
        <w:t>, Soohaeng Yoo; Xie, </w:t>
      </w:r>
      <w:hyperlink r:id="rId544">
        <w:r>
          <w:rPr>
            <w:rStyle w:val="Style"/>
          </w:rPr>
          <w:t xml:space="preserve">Bing </w:t>
        </w:r>
      </w:hyperlink>
      <w:r>
        <w:rPr/>
        <w:t>; </w:t>
      </w:r>
      <w:hyperlink r:id="rId545">
        <w:r>
          <w:rPr>
            <w:rStyle w:val="Style"/>
          </w:rPr>
          <w:t>Lawrence</w:t>
        </w:r>
      </w:hyperlink>
      <w:r>
        <w:rPr/>
        <w:t xml:space="preserve">, Jason; Eisenberg, Robert S., Minh, David L. (2020) On the Polarization of Ligands by Proteins. Physical Chemistry Chemical Physics (PCCP) </w:t>
      </w:r>
      <w:hyperlink r:id="rId546">
        <w:r>
          <w:rPr>
            <w:rStyle w:val="Hyperlink"/>
          </w:rPr>
          <w:t>https://doi.org/10.1039/D0CP00376J</w:t>
        </w:r>
      </w:hyperlink>
      <w:r>
        <w:rPr>
          <w:i/>
          <w:iCs/>
        </w:rPr>
        <w:t xml:space="preserve"> </w:t>
      </w:r>
      <w:r>
        <w:rPr/>
        <w:t xml:space="preserve"> [</w:t>
      </w:r>
      <w:hyperlink r:id="rId547">
        <w:r>
          <w:rPr>
            <w:rStyle w:val="Hyperlink"/>
          </w:rPr>
          <w:t>PDF</w:t>
        </w:r>
      </w:hyperlink>
      <w:r>
        <w:rPr/>
        <w:t>].</w:t>
        <w:br/>
        <w:t xml:space="preserve">Preprint available on the physics arXiv at  </w:t>
      </w:r>
      <w:hyperlink r:id="rId548">
        <w:r>
          <w:rPr>
            <w:rStyle w:val="Hyperlink"/>
          </w:rPr>
          <w:t>https://arxiv.org/abs/2001.08326</w:t>
        </w:r>
      </w:hyperlink>
      <w:r>
        <w:rPr/>
        <w:t xml:space="preserve">   [</w:t>
      </w:r>
      <w:hyperlink r:id="rId549">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pPr>
      <w:r>
        <w:rPr/>
        <w:t>211. Wang, Yiwei; Liu, Chun; Liu, Pei; and Bob Eisenberg. (2020) Field Theory of Reaction-Diffusion: Mass Action with an Energetic Variational Approach. Physical Review E 102:062147 [</w:t>
      </w:r>
      <w:hyperlink r:id="rId550">
        <w:r>
          <w:rPr>
            <w:rStyle w:val="Hyperlink"/>
          </w:rPr>
          <w:t>PDF</w:t>
        </w:r>
      </w:hyperlink>
      <w:r>
        <w:rPr/>
        <w:t xml:space="preserve">] Preprint available at </w:t>
      </w:r>
      <w:hyperlink r:id="rId551">
        <w:r>
          <w:rPr>
            <w:rStyle w:val="Hyperlink"/>
          </w:rPr>
          <w:t>https://arxiv.org/abs/2001.10149</w:t>
        </w:r>
      </w:hyperlink>
      <w:r>
        <w:rPr/>
        <w:t xml:space="preserve">  [</w:t>
      </w:r>
      <w:hyperlink r:id="rId552">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pPr>
      <w:r>
        <w:rPr/>
        <w:t>212. Eisenberg, Robert S. (2020) Electrodynamics Correlates Knock-on and Knock-off: Current is Spatially Uniform in Ion Channels.</w:t>
      </w:r>
      <w:r>
        <w:rPr>
          <w:u w:val="single"/>
        </w:rPr>
        <w:t xml:space="preserve"> </w:t>
        <w:br/>
      </w:r>
      <w:r>
        <w:rPr/>
        <w:t>Preprint on the physics arXiv at</w:t>
      </w:r>
      <w:r>
        <w:rPr>
          <w:u w:val="single"/>
        </w:rPr>
        <w:t xml:space="preserve"> </w:t>
      </w:r>
      <w:hyperlink r:id="rId553">
        <w:r>
          <w:rPr>
            <w:rStyle w:val="Hyperlink"/>
          </w:rPr>
          <w:t>https://arxiv.org/abs/2002.09012v3</w:t>
        </w:r>
      </w:hyperlink>
      <w:r>
        <w:rPr/>
        <w:t xml:space="preserve">  [</w:t>
      </w:r>
      <w:hyperlink r:id="rId554">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pPr>
      <w:r>
        <w:rPr/>
        <w:t xml:space="preserve">213. Liu, Jinn Liang and Bob Eisenberg. (2020) Molecular Mean-Field Theory of Ionic Solutions: a Poisson-Nernst-Planck-Bikerman Model. </w:t>
        <w:br/>
        <w:t>Entropy, 22, 550; doi:10.3390/e22050550 [</w:t>
      </w:r>
      <w:hyperlink r:id="rId555">
        <w:r>
          <w:rPr>
            <w:rStyle w:val="Hyperlink"/>
          </w:rPr>
          <w:t>PDF</w:t>
        </w:r>
      </w:hyperlink>
      <w:r>
        <w:rPr/>
        <w:t xml:space="preserve">].  </w:t>
        <w:br/>
        <w:t xml:space="preserve">Preprint available on the physics arXiv at </w:t>
      </w:r>
      <w:hyperlink r:id="rId556">
        <w:r>
          <w:rPr>
            <w:rStyle w:val="Hyperlink"/>
          </w:rPr>
          <w:t>https://arxiv.org/pdf/2004.10300.pdf</w:t>
        </w:r>
      </w:hyperlink>
      <w:r>
        <w:rPr/>
        <w:t xml:space="preserve"> [</w:t>
      </w:r>
      <w:hyperlink r:id="rId557">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pPr>
      <w:r>
        <w:rPr/>
        <w:t xml:space="preserve">214. Catacuzzeno, L., L. Sforna, F. Franciolini, and R. Eisenberg. (2020) Why are voltage gated Na channels faster than K channels?: one multi-scale hierarchical model. </w:t>
        <w:br/>
        <w:t xml:space="preserve">Preprint available on the bioRxiv as document </w:t>
      </w:r>
      <w:hyperlink r:id="rId558">
        <w:r>
          <w:rPr>
            <w:rStyle w:val="Hyperlink"/>
          </w:rPr>
          <w:t>bioRxiv:2020.2005.2011.088559</w:t>
        </w:r>
      </w:hyperlink>
      <w:r>
        <w:rPr/>
        <w:t xml:space="preserve"> [</w:t>
      </w:r>
      <w:hyperlink r:id="rId559">
        <w:r>
          <w:rPr>
            <w:rStyle w:val="Hyperlink"/>
          </w:rPr>
          <w:t>PDF</w:t>
        </w:r>
      </w:hyperlink>
      <w:r>
        <w:rPr/>
        <w:t xml:space="preserve">] See publication </w:t>
      </w:r>
      <w:r>
        <w:rPr/>
        <w:fldChar w:fldCharType="begin"/>
      </w:r>
      <w:r>
        <w:rPr/>
        <w:instrText xml:space="preserve"> REF JGPfaster \h </w:instrText>
      </w:r>
      <w:r>
        <w:rPr/>
        <w:fldChar w:fldCharType="separate"/>
      </w:r>
      <w:r>
        <w:rPr/>
        <w:t>221</w:t>
      </w:r>
      <w:r>
        <w:rPr/>
        <w:fldChar w:fldCharType="end"/>
      </w:r>
      <w:r>
        <w:rPr/>
        <w:t xml:space="preserve"> below.</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pPr>
      <w:r>
        <w:rPr/>
        <w:t xml:space="preserve">215. Eisenberg, Robert S. (2020) Maxwell Equations for Material Systems. </w:t>
        <w:br/>
        <w:t>DOI: 10.20944/preprints202011.0201.v2  [</w:t>
      </w:r>
      <w:hyperlink r:id="rId560">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pPr>
      <w:bookmarkStart w:id="62" w:name="OpticNervArxiv"/>
      <w:r>
        <w:rPr/>
        <w:t>216</w:t>
      </w:r>
      <w:bookmarkEnd w:id="62"/>
      <w:r>
        <w:rPr/>
        <w:t>. Zhu, Y., S. Xu, R. S. Eisenberg, and H. Huang. (2020) A Tridomain Model for Potassium Clearance in Optic Nerve of Necturus. arXiv:2012.03303  [</w:t>
      </w:r>
      <w:hyperlink r:id="rId561">
        <w:r>
          <w:rPr>
            <w:rStyle w:val="Hyperlink"/>
          </w:rPr>
          <w:t>PDF</w:t>
        </w:r>
      </w:hyperlink>
      <w:r>
        <w:rPr/>
        <w:t>] See ref [</w:t>
      </w:r>
      <w:r>
        <w:rPr/>
        <w:fldChar w:fldCharType="begin"/>
      </w:r>
      <w:r>
        <w:rPr/>
        <w:instrText xml:space="preserve"> REF TridomainBJ \h </w:instrText>
      </w:r>
      <w:r>
        <w:rPr/>
        <w:fldChar w:fldCharType="separate"/>
      </w:r>
      <w:r>
        <w:rPr/>
        <w:t>220</w:t>
      </w:r>
      <w:r>
        <w:rPr/>
        <w:fldChar w:fldCharType="end"/>
      </w:r>
      <w:r>
        <w:rPr/>
        <w:t>] for published version in Biophysical Journal.</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0"/>
        <w:ind w:hanging="1152" w:start="1080"/>
        <w:jc w:val="start"/>
        <w:rPr/>
      </w:pPr>
      <w:r>
        <w:rPr/>
        <w:t xml:space="preserve">217. Chen, R.-C., C.-L. Li, J.-H. Chen, B. Eisenberg, and J.-L. Liu. (2020) Differential Capacitance of Electric Double Layers: A Poisson-Bikerman Formula, Version 2 </w:t>
        <w:br/>
        <w:tab/>
        <w:t xml:space="preserve">Available at  </w:t>
      </w:r>
      <w:hyperlink r:id="rId562">
        <w:r>
          <w:rPr>
            <w:rStyle w:val="Hyperlink"/>
          </w:rPr>
          <w:t>https://arxiv.org/pdf/2012.13141.pdf</w:t>
        </w:r>
      </w:hyperlink>
      <w:r>
        <w:rPr/>
        <w:t xml:space="preserve">  [</w:t>
      </w:r>
      <w:hyperlink r:id="rId563">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pPr>
      <w:r>
        <w:rPr/>
        <w:t xml:space="preserve">218. Eisenberg, Robert S. (2020). Thermostatics vs. Electrodynamics  </w:t>
        <w:br/>
        <w:t>DOI: 10.20944/preprints202009.0349.v2  [</w:t>
      </w:r>
      <w:hyperlink r:id="rId564">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lang w:eastAsia="en-US" w:bidi="ar-SA"/>
        </w:rPr>
      </w:pPr>
      <w:r>
        <w:rPr/>
        <w:t>219. Catacuzzeno, L., F. Franciolini, F. Bezanilla, and R. Eisenberg. (2021) Gating current noise produced by Brownian models of a voltage sensor. bioRxiv 2021.01.13.426543; doi: </w:t>
      </w:r>
      <w:hyperlink r:id="rId565">
        <w:r>
          <w:rPr>
            <w:rStyle w:val="Style"/>
          </w:rPr>
          <w:t>https://doi.org/10.1101/2021.01.13.426543</w:t>
        </w:r>
      </w:hyperlink>
      <w:r>
        <w:rPr/>
        <w:t xml:space="preserve"> </w:t>
        <w:br/>
        <w:t>Biophysical Journal,</w:t>
      </w:r>
      <w:r>
        <w:rPr>
          <w:lang w:eastAsia="en-US" w:bidi="ar-SA"/>
        </w:rPr>
        <w:t xml:space="preserve"> </w:t>
      </w:r>
      <w:r>
        <w:rPr/>
        <w:t xml:space="preserve">120, 1–19, </w:t>
      </w:r>
      <w:r>
        <w:rPr>
          <w:lang w:eastAsia="en-US" w:bidi="ar-SA"/>
        </w:rPr>
        <w:t>DOI:https://doi.org/10.1016/j.bpj.2021.08.015.  [</w:t>
      </w:r>
      <w:hyperlink r:id="rId566">
        <w:r>
          <w:rPr>
            <w:rStyle w:val="Hyperlink"/>
          </w:rPr>
          <w:t>PDF</w:t>
        </w:r>
      </w:hyperlink>
      <w:r>
        <w:rPr>
          <w:lang w:eastAsia="en-US" w:bidi="ar-SA"/>
        </w:rPr>
        <w:t>]</w:t>
      </w:r>
    </w:p>
    <w:p>
      <w:pPr>
        <w:pStyle w:val="Normal"/>
        <w:keepLines/>
        <w:widowControl w:val="false"/>
        <w:tabs>
          <w:tab w:val="clear" w:pos="720"/>
          <w:tab w:val="left" w:pos="600" w:leader="none"/>
          <w:tab w:val="left" w:pos="2400" w:leader="none"/>
          <w:tab w:val="left" w:pos="8760" w:leader="none"/>
          <w:tab w:val="left" w:pos="8880" w:leader="none"/>
        </w:tabs>
        <w:spacing w:before="120" w:after="120"/>
        <w:ind w:hanging="900" w:start="900" w:end="-540"/>
        <w:jc w:val="start"/>
        <w:rPr/>
      </w:pPr>
      <w:bookmarkStart w:id="63" w:name="TridomainBJ"/>
      <w:r>
        <w:rPr/>
        <w:t>220</w:t>
      </w:r>
      <w:bookmarkEnd w:id="63"/>
      <w:r>
        <w:rPr/>
        <w:t xml:space="preserve">. Zhu, Y., S. Xu, R. Eisenberg, and H. Huang. (2021) A Tridomain Model for Potassium Clearance in Optic Nerve of Necturus Biophysical Journal, Vol. 120 Issue 15 Pages 3008-3027 </w:t>
        <w:br/>
        <w:t xml:space="preserve">DOI: </w:t>
      </w:r>
      <w:hyperlink r:id="rId567">
        <w:r>
          <w:rPr>
            <w:rStyle w:val="Hyperlink"/>
          </w:rPr>
          <w:t>https://doi.org/10.1016/j.bpj.2021.06.020</w:t>
        </w:r>
      </w:hyperlink>
      <w:r>
        <w:rPr/>
        <w:t xml:space="preserve">  [</w:t>
      </w:r>
      <w:hyperlink r:id="rId568">
        <w:r>
          <w:rPr>
            <w:rStyle w:val="Hyperlink"/>
          </w:rPr>
          <w:t>PDF</w:t>
        </w:r>
      </w:hyperlink>
      <w:r>
        <w:rPr/>
        <w:t xml:space="preserve">]; see paper </w:t>
      </w:r>
      <w:r>
        <w:rPr/>
        <w:fldChar w:fldCharType="begin"/>
      </w:r>
      <w:r>
        <w:rPr/>
        <w:instrText xml:space="preserve"> REF OpticNervArxiv \h </w:instrText>
      </w:r>
      <w:r>
        <w:rPr/>
        <w:fldChar w:fldCharType="separate"/>
      </w:r>
      <w:r>
        <w:rPr/>
        <w:t>216</w:t>
      </w:r>
      <w:r>
        <w:rPr/>
        <w:fldChar w:fldCharType="end"/>
      </w:r>
      <w:r>
        <w:rPr/>
        <w:t xml:space="preserve"> for preprint versions.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900" w:start="900"/>
        <w:jc w:val="start"/>
        <w:rPr/>
      </w:pPr>
      <w:bookmarkStart w:id="64" w:name="JGPfaster"/>
      <w:r>
        <w:rPr/>
        <w:t>221</w:t>
      </w:r>
      <w:bookmarkEnd w:id="64"/>
      <w:r>
        <w:rPr/>
        <w:t>. Catacuzzeno, L., L. Sforna, F. Franciolini, and R. Eisenberg. (2021) Multiscale modeling shows that dielectric differences make NaV channels faster than KV channels. Journal of General Physiology 153. doi:10.1085/jgp.202012706 [</w:t>
      </w:r>
      <w:hyperlink r:id="rId569">
        <w:r>
          <w:rPr>
            <w:rStyle w:val="Hyperlink"/>
          </w:rPr>
          <w:t>PDF</w:t>
        </w:r>
      </w:hyperlink>
      <w:r>
        <w:rPr/>
        <w:t>] See publication 214 above.  [</w:t>
      </w:r>
      <w:hyperlink r:id="rId570">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pPr>
      <w:r>
        <w:rPr/>
        <w:t>222. Zhu, Y., S. Xu, R. S. Eisenberg, and H. Huang. (2021) Optic Nerve Microcirculation: Fluid Flow and Electro-Diffusion. Physics of Fluids, 33, 041906 [</w:t>
      </w:r>
      <w:hyperlink r:id="rId571">
        <w:r>
          <w:rPr>
            <w:rStyle w:val="Hyperlink"/>
          </w:rPr>
          <w:t>PDF</w:t>
        </w:r>
      </w:hyperlink>
      <w:r>
        <w:rPr/>
        <w:t>]</w:t>
        <w:br/>
        <w:t xml:space="preserve">doi: 10.1063/5.0046323, On the arXiv at </w:t>
      </w:r>
      <w:hyperlink r:id="rId572">
        <w:r>
          <w:rPr>
            <w:rStyle w:val="Hyperlink"/>
          </w:rPr>
          <w:t>https://arxiv.org/abs/2101.12152</w:t>
        </w:r>
      </w:hyperlink>
      <w:r>
        <w:rPr/>
        <w:t>.  [</w:t>
      </w:r>
      <w:hyperlink r:id="rId573">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pPr>
      <w:r>
        <w:rPr/>
        <w:t xml:space="preserve">223. Eisenberg, R. S. (2021) Maxwell Equations Without a Polarization Field, Using a Paradigm from Biophysics. Entropy 23 p.172 </w:t>
      </w:r>
      <w:hyperlink r:id="rId574">
        <w:r>
          <w:rPr>
            <w:rStyle w:val="Hyperlink"/>
          </w:rPr>
          <w:t>https://doi.org/10.3390/e23020172</w:t>
        </w:r>
      </w:hyperlink>
      <w:r>
        <w:rPr/>
        <w:br/>
        <w:t xml:space="preserve">On the arXiv at </w:t>
      </w:r>
      <w:hyperlink r:id="rId575">
        <w:r>
          <w:rPr>
            <w:rStyle w:val="Hyperlink"/>
          </w:rPr>
          <w:t>https://arxiv.org/abs/2009.07088</w:t>
        </w:r>
      </w:hyperlink>
      <w:r>
        <w:rPr>
          <w:rFonts w:cs="Helvetica" w:ascii="Helvetica" w:hAnsi="Helvetica"/>
          <w:b/>
          <w:bCs/>
          <w:color w:val="333333"/>
          <w:sz w:val="22"/>
          <w:szCs w:val="22"/>
          <w:shd w:fill="FFFFFF" w:val="clear"/>
        </w:rPr>
        <w:t> </w:t>
      </w:r>
      <w:r>
        <w:rPr/>
        <w:t xml:space="preserve"> [</w:t>
      </w:r>
      <w:hyperlink r:id="rId576">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72" w:start="1152"/>
        <w:jc w:val="start"/>
        <w:rPr/>
      </w:pPr>
      <w:r>
        <w:rPr/>
        <w:t>This paper shows that a unique definition of polarization is not possible and cites Nobel Prize authors who have said the same thing.</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pPr>
      <w:r>
        <w:rPr/>
        <w:t>224. Zhu, Y., S. Xu, R. S. Eisenberg, and H. Huang. (2021) Membranes in Optic Nerve Models</w:t>
        <w:br/>
        <w:t>arXiv preprint arXiv:2105.14411. [</w:t>
      </w:r>
      <w:hyperlink r:id="rId577">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pPr>
      <w:r>
        <w:rPr/>
        <w:t xml:space="preserve">225. The journal version differs significantly from the arXiv preprint ref 225a. Important extra material is in the arXiv version.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pPr>
      <w:r>
        <w:rPr/>
        <w:t xml:space="preserve">         </w:t>
      </w:r>
      <w:r>
        <w:rPr/>
        <w:t>225a:  Wang, Yiwei., Liu, Chun, and B. Eisenberg (2021) On variational principles for polarization in electromechanical systems. arXiv preprint arXiv:2108.11512.  [</w:t>
      </w:r>
      <w:hyperlink r:id="rId578">
        <w:r>
          <w:rPr>
            <w:rStyle w:val="Hyperlink"/>
          </w:rPr>
          <w:t>PDF</w:t>
        </w:r>
      </w:hyperlink>
      <w:r>
        <w:rPr/>
        <w:t>]</w:t>
      </w:r>
    </w:p>
    <w:p>
      <w:pPr>
        <w:pStyle w:val="Normal"/>
        <w:spacing w:before="0" w:after="0"/>
        <w:ind w:hanging="1080" w:start="1166"/>
        <w:jc w:val="start"/>
        <w:rPr/>
      </w:pPr>
      <w:r>
        <w:rPr/>
        <w:t xml:space="preserve">       </w:t>
      </w:r>
      <w:r>
        <w:rPr/>
        <w:t>225b:  Wang, Yiwei. Liu, Chun and B. Eisenberg (2022) On variational principles for polarization in electromechanical systems. Com Math Sci 20(6):1541-1550 [</w:t>
      </w:r>
      <w:hyperlink r:id="rId579">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pPr>
      <w:r>
        <w:rPr/>
        <w:t>226. Xu, Shixin, Eisenberg, Robert, Song, Zilong, Huang, Huaxiong. (2022) Mathematical Model for Chemical Reactions in Electrolyte Applied to Cytochrome c Oxidase: an Electro-osmotic Approach. 048550/arxiv220702215  [</w:t>
      </w:r>
      <w:hyperlink r:id="rId580">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sectPr>
          <w:headerReference w:type="default" r:id="rId582"/>
          <w:headerReference w:type="first" r:id="rId583"/>
          <w:footerReference w:type="even" r:id="rId584"/>
          <w:footerReference w:type="default" r:id="rId585"/>
          <w:footerReference w:type="first" r:id="rId586"/>
          <w:type w:val="nextPage"/>
          <w:pgSz w:w="12240" w:h="15840"/>
          <w:pgMar w:left="1440" w:right="1440" w:gutter="0" w:header="540" w:top="1437" w:footer="1178" w:bottom="1620"/>
          <w:pgNumType w:start="1" w:fmt="decimal"/>
          <w:formProt w:val="false"/>
          <w:textDirection w:val="lrTb"/>
          <w:docGrid w:type="default" w:linePitch="326" w:charSpace="0"/>
        </w:sectPr>
      </w:pPr>
      <w:r>
        <w:rPr/>
        <w:t>227. Eisenberg, Robert, Oriols, Xavier, Ferry, David K. (2022) Kirchhoff’s Current Law with Displacement Current, On the arXiv as  arXiv:2207.08277  [</w:t>
      </w:r>
      <w:hyperlink r:id="rId581">
        <w:r>
          <w:rPr>
            <w:rStyle w:val="Hyperlink"/>
          </w:rPr>
          <w:t>PDF</w:t>
        </w:r>
      </w:hyperlink>
      <w:r>
        <w:rPr/>
        <w:t xml:space="preserve">] </w:t>
      </w:r>
    </w:p>
    <w:p>
      <w:pPr>
        <w:pStyle w:val="NormalJustified"/>
        <w:widowControl w:val="false"/>
        <w:spacing w:before="0" w:after="0"/>
        <w:ind w:hanging="1166" w:start="1166"/>
        <w:rPr/>
      </w:pPr>
      <w:r>
        <w:rPr/>
        <w:t>228. Song Z, Eisenberg R, Xu S, Huang H. (2023) A Bubble Model for the Gating of K</w:t>
      </w:r>
      <w:r>
        <w:rPr>
          <w:vertAlign w:val="subscript"/>
        </w:rPr>
        <w:t>V</w:t>
      </w:r>
      <w:r>
        <w:rPr/>
        <w:t xml:space="preserve"> Channels. </w:t>
      </w:r>
    </w:p>
    <w:p>
      <w:pPr>
        <w:pStyle w:val="NormalJustified"/>
        <w:widowControl w:val="false"/>
        <w:spacing w:before="0" w:after="0"/>
        <w:ind w:hanging="0" w:start="1166"/>
        <w:rPr/>
      </w:pPr>
      <w:r>
        <w:rPr/>
        <w:t xml:space="preserve">IMA Journal of Applied Mathematics 88, 805–836 </w:t>
      </w:r>
    </w:p>
    <w:p>
      <w:pPr>
        <w:pStyle w:val="NormalJustified"/>
        <w:widowControl w:val="false"/>
        <w:spacing w:before="0" w:after="0"/>
        <w:ind w:hanging="0" w:start="1166"/>
        <w:rPr/>
      </w:pPr>
      <w:hyperlink r:id="rId587">
        <w:r>
          <w:rPr>
            <w:rStyle w:val="Hyperlink"/>
          </w:rPr>
          <w:t>https://doi.org/10.1093/imamat/hxae002</w:t>
        </w:r>
      </w:hyperlink>
      <w:r>
        <w:rPr/>
        <w:t xml:space="preserve">  [</w:t>
      </w:r>
      <w:hyperlink r:id="rId588">
        <w:r>
          <w:rPr>
            <w:rStyle w:val="Hyperlink"/>
          </w:rPr>
          <w:t>PDF</w:t>
        </w:r>
      </w:hyperlink>
      <w:r>
        <w:rPr/>
        <w:t xml:space="preserve">] </w:t>
      </w:r>
    </w:p>
    <w:p>
      <w:pPr>
        <w:pStyle w:val="NormalJustified"/>
        <w:widowControl w:val="false"/>
        <w:spacing w:before="0" w:after="120"/>
        <w:ind w:hanging="0" w:start="1166"/>
        <w:rPr/>
      </w:pPr>
      <w:r>
        <w:rPr/>
        <w:t xml:space="preserve">arXiv preprint </w:t>
      </w:r>
      <w:hyperlink r:id="rId589">
        <w:r>
          <w:rPr>
            <w:rStyle w:val="Hyperlink"/>
          </w:rPr>
          <w:t>https://arxiv.org/abs/2204.13077</w:t>
        </w:r>
      </w:hyperlink>
      <w:r>
        <w:rPr/>
        <w:t xml:space="preserve">  [</w:t>
      </w:r>
      <w:hyperlink r:id="rId590">
        <w:bookmarkStart w:id="65" w:name="_Hlk107251462"/>
        <w:r>
          <w:rPr>
            <w:rStyle w:val="Hyperlink"/>
          </w:rPr>
          <w:t>PDF</w:t>
        </w:r>
      </w:hyperlink>
      <w:bookmarkEnd w:id="65"/>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pPr>
      <w:r>
        <w:rPr/>
        <w:t>229.</w:t>
        <w:tab/>
      </w:r>
      <w:bookmarkStart w:id="66" w:name="Nicholson"/>
      <w:r>
        <w:rPr/>
        <w:t>Nicholson</w:t>
      </w:r>
      <w:bookmarkEnd w:id="66"/>
      <w:r>
        <w:rPr/>
        <w:t>, Stanley, D. Minh, David and Robert Eisenberg, H-bonds in Crambin: Coherence in an α-helix (2023),</w:t>
      </w:r>
      <w:r>
        <w:rPr>
          <w:rFonts w:cs="MyriadPro-Regular" w:ascii="MyriadPro-Regular" w:hAnsi="MyriadPro-Regular"/>
          <w:color w:val="1F4DA1"/>
          <w:sz w:val="18"/>
          <w:szCs w:val="18"/>
          <w:lang w:eastAsia="en-US" w:bidi="ar-SA"/>
        </w:rPr>
        <w:t xml:space="preserve"> </w:t>
      </w:r>
      <w:r>
        <w:rPr/>
        <w:t>ACS Omega, 8, 13920−13934  [</w:t>
      </w:r>
      <w:hyperlink r:id="rId591">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72" w:start="1152"/>
        <w:jc w:val="start"/>
        <w:rPr/>
      </w:pPr>
      <w:r>
        <w:rPr/>
        <w:t xml:space="preserve">On the arXiv as Version 5 at </w:t>
      </w:r>
      <w:hyperlink r:id="rId592">
        <w:r>
          <w:rPr>
            <w:rStyle w:val="Hyperlink"/>
          </w:rPr>
          <w:t>https://arxiv.org/ftp/arxiv/papers/2211/2211.16372.pdf</w:t>
        </w:r>
      </w:hyperlink>
      <w:r>
        <w:rPr/>
        <w:t xml:space="preserve">  [</w:t>
      </w:r>
      <w:hyperlink r:id="rId593">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pPr>
      <w:r>
        <w:rPr/>
        <w:t>230. Xu, Shixin, Eisenberg, Robert, Song, Zilong, Huang, Huaxiong. (2023) Mathematical models for electrochemistry:  Law of mass action revisited arXiv:2305.12165  [</w:t>
      </w:r>
      <w:hyperlink r:id="rId594">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pPr>
      <w:r>
        <w:rPr/>
        <w:t>231. a) Eisenberg, Robert S. (2023) Maxwell’s Current in Mitochondria and Nerve.</w:t>
        <w:br/>
        <w:t xml:space="preserve"> arXiv: 2309.05667  [</w:t>
      </w:r>
      <w:hyperlink r:id="rId595">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612" w:start="1152"/>
        <w:jc w:val="start"/>
        <w:rPr/>
      </w:pPr>
      <w:r>
        <w:rPr/>
        <w:t xml:space="preserve">b) Eisenberg, Robert S. (2024) Maxwell’s True Current </w:t>
        <w:br/>
        <w:t>C</w:t>
      </w:r>
      <w:r>
        <w:rPr>
          <w:rStyle w:val="Emphasis"/>
          <w:rFonts w:cs="Arial" w:ascii="Arial" w:hAnsi="Arial"/>
          <w:color w:val="222222"/>
          <w:sz w:val="20"/>
          <w:szCs w:val="20"/>
          <w:shd w:fill="FFFFFF" w:val="clear"/>
        </w:rPr>
        <w:t>omputation</w:t>
      </w:r>
      <w:r>
        <w:rPr>
          <w:rFonts w:cs="Arial" w:ascii="Arial" w:hAnsi="Arial"/>
          <w:color w:val="222222"/>
          <w:sz w:val="20"/>
          <w:szCs w:val="20"/>
          <w:shd w:fill="FFFFFF" w:val="clear"/>
        </w:rPr>
        <w:t> </w:t>
      </w:r>
      <w:r>
        <w:rPr>
          <w:rFonts w:cs="Arial" w:ascii="Arial" w:hAnsi="Arial"/>
          <w:b/>
          <w:bCs/>
          <w:color w:val="222222"/>
          <w:sz w:val="20"/>
          <w:szCs w:val="20"/>
          <w:shd w:fill="FFFFFF" w:val="clear"/>
        </w:rPr>
        <w:t>2024</w:t>
      </w:r>
      <w:r>
        <w:rPr>
          <w:rFonts w:cs="Arial" w:ascii="Arial" w:hAnsi="Arial"/>
          <w:color w:val="222222"/>
          <w:sz w:val="20"/>
          <w:szCs w:val="20"/>
          <w:shd w:fill="FFFFFF" w:val="clear"/>
        </w:rPr>
        <w:t>, </w:t>
      </w:r>
      <w:r>
        <w:rPr>
          <w:i/>
          <w:iCs/>
        </w:rPr>
        <w:t>12</w:t>
      </w:r>
      <w:r>
        <w:rPr/>
        <w:t>(2), 22; </w:t>
      </w:r>
      <w:hyperlink r:id="rId596">
        <w:r>
          <w:rPr>
            <w:rStyle w:val="Style"/>
          </w:rPr>
          <w:t>DOI: 10.3390/computation12020022</w:t>
        </w:r>
      </w:hyperlink>
      <w:r>
        <w:rPr/>
        <w:t xml:space="preserve">  [</w:t>
      </w:r>
      <w:hyperlink r:id="rId597">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0" w:after="0"/>
        <w:ind w:hanging="1152" w:start="1152"/>
        <w:jc w:val="start"/>
        <w:rPr/>
      </w:pPr>
      <w:r>
        <w:rPr/>
        <w:t>232. Xu, Shixin, Robert Eisenberg, Zilong Song, and Huaxiong Huang. (2023) Mathematical Model for Chemical Reactions in Electrolytes Applied to Cytochrome c Oxidase: An Electro-Osmotic Approach. Computation, 11: 253.  [</w:t>
      </w:r>
      <w:hyperlink r:id="rId598">
        <w:r>
          <w:rPr>
            <w:rStyle w:val="Hyperlink"/>
          </w:rPr>
          <w:t>PDF</w:t>
        </w:r>
      </w:hyperlink>
      <w:r>
        <w:rPr/>
        <w:t>]</w:t>
      </w:r>
    </w:p>
    <w:p>
      <w:pPr>
        <w:pStyle w:val="Normal"/>
        <w:spacing w:before="0" w:after="0"/>
        <w:ind w:hanging="4" w:start="1354"/>
        <w:jc w:val="start"/>
        <w:rPr>
          <w:rFonts w:ascii="Calibri" w:hAnsi="Calibri" w:cs="Calibri"/>
          <w:sz w:val="22"/>
          <w:szCs w:val="22"/>
          <w:lang w:eastAsia="en-US" w:bidi="ar-SA"/>
        </w:rPr>
      </w:pPr>
      <w:r>
        <w:rPr/>
        <w:t xml:space="preserve">The journal version differs significantly from the arXiv preprint, ref. 226 above.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rFonts w:ascii="Helvetica" w:hAnsi="Helvetica" w:cs="Helvetica"/>
          <w:color w:val="404040"/>
          <w:sz w:val="22"/>
          <w:szCs w:val="22"/>
          <w:shd w:fill="FAFAFA" w:val="clear"/>
        </w:rPr>
      </w:pPr>
      <w:r>
        <w:rPr/>
        <w:t>233</w:t>
      </w:r>
      <w:r>
        <w:rPr>
          <w:bCs/>
          <w:iCs/>
        </w:rPr>
        <w:t>. Xu, Shixin, Robert Eisenberg, Zilong Song, and Huaxiong Huang. (2023)</w:t>
      </w:r>
      <w:r>
        <w:rPr/>
        <w:t xml:space="preserve"> </w:t>
      </w:r>
      <w:r>
        <w:rPr>
          <w:bCs/>
          <w:iCs/>
        </w:rPr>
        <w:t>Coupled chemical reactions: Effects of electric field, diffusion, and boundary control. Physical Review</w:t>
      </w:r>
      <w:r>
        <w:rPr>
          <w:rFonts w:cs="Times-Roman" w:ascii="Times-Roman" w:hAnsi="Times-Roman"/>
          <w:lang w:eastAsia="en-US" w:bidi="ar-SA"/>
        </w:rPr>
        <w:t xml:space="preserve"> E </w:t>
      </w:r>
      <w:r>
        <w:rPr>
          <w:rFonts w:cs="Times-Bold" w:ascii="Times-Bold" w:hAnsi="Times-Bold"/>
          <w:b/>
          <w:bCs/>
          <w:lang w:eastAsia="en-US" w:bidi="ar-SA"/>
        </w:rPr>
        <w:t>108</w:t>
      </w:r>
      <w:r>
        <w:rPr>
          <w:rFonts w:cs="Times-Roman" w:ascii="Times-Roman" w:hAnsi="Times-Roman"/>
          <w:lang w:eastAsia="en-US" w:bidi="ar-SA"/>
        </w:rPr>
        <w:t>, 064413 (2023)  [</w:t>
      </w:r>
      <w:hyperlink r:id="rId599">
        <w:r>
          <w:rPr>
            <w:rStyle w:val="Hyperlink"/>
          </w:rPr>
          <w:t>PDF</w:t>
        </w:r>
      </w:hyperlink>
      <w:r>
        <w:rPr>
          <w:rFonts w:cs="Times-Roman" w:ascii="Times-Roman" w:hAnsi="Times-Roman"/>
          <w:lang w:eastAsia="en-US" w:bidi="ar-SA"/>
        </w:rPr>
        <w:t xml:space="preserve">] on arXiv as </w:t>
      </w:r>
      <w:hyperlink r:id="rId600">
        <w:r>
          <w:rPr>
            <w:rStyle w:val="Style"/>
            <w:rFonts w:cs="Helvetica" w:ascii="Helvetica" w:hAnsi="Helvetica"/>
            <w:color w:val="0000FF"/>
            <w:sz w:val="22"/>
            <w:szCs w:val="22"/>
            <w:u w:val="single"/>
          </w:rPr>
          <w:t>2305.12165</w:t>
        </w:r>
      </w:hyperlink>
      <w:r>
        <w:rPr>
          <w:rFonts w:cs="Helvetica" w:ascii="Helvetica" w:hAnsi="Helvetica"/>
          <w:color w:val="404040"/>
          <w:sz w:val="22"/>
          <w:szCs w:val="22"/>
          <w:shd w:fill="FAFAFA" w:val="clea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rFonts w:ascii="Calibri" w:hAnsi="Calibri" w:cs="Calibri"/>
          <w:sz w:val="22"/>
          <w:szCs w:val="22"/>
          <w:lang w:eastAsia="en-US" w:bidi="ar-SA"/>
        </w:rPr>
      </w:pPr>
      <w:r>
        <w:rPr>
          <w:bCs/>
          <w:iCs/>
        </w:rPr>
        <w:t xml:space="preserve">234. Song, Zilong, Robert Eisenberg, Shixin Xu, and Huaxiong Huang. (2024) </w:t>
        <w:br/>
        <w:t xml:space="preserve">A multi-domain model for microcirculation in optic nerve: blood flow and oxygen transport. </w:t>
      </w:r>
      <w:r>
        <w:rPr>
          <w:i/>
          <w:iCs/>
          <w:lang w:eastAsia="en-US" w:bidi="ar-SA"/>
        </w:rPr>
        <w:t>Physica D: Nonlinear Phenomena</w:t>
      </w:r>
      <w:r>
        <w:rPr>
          <w:lang w:eastAsia="en-US" w:bidi="ar-SA"/>
        </w:rPr>
        <w:t xml:space="preserve">: 134272  </w:t>
      </w:r>
      <w:r>
        <w:rPr/>
        <w:t>[</w:t>
      </w:r>
      <w:hyperlink r:id="rId601">
        <w:r>
          <w:rPr>
            <w:rStyle w:val="Hyperlink"/>
          </w:rPr>
          <w:t>PDF</w:t>
        </w:r>
      </w:hyperlink>
      <w:r>
        <w:rPr/>
        <w:t>]</w:t>
      </w:r>
      <w:r>
        <w:rPr>
          <w:lang w:eastAsia="en-US" w:bidi="ar-SA"/>
        </w:rPr>
        <w:t>.</w:t>
      </w:r>
      <w:r>
        <w:rPr>
          <w:bCs/>
          <w:iCs/>
        </w:rPr>
        <w:t xml:space="preserve"> arXiv preprint arXiv:</w:t>
      </w:r>
      <w:r>
        <w:rPr/>
        <w:t xml:space="preserve"> </w:t>
      </w:r>
      <w:r>
        <w:rPr>
          <w:bCs/>
          <w:iCs/>
        </w:rPr>
        <w:t>2401.08853  [</w:t>
      </w:r>
      <w:hyperlink r:id="rId602">
        <w:r>
          <w:rPr>
            <w:rStyle w:val="Hyperlink"/>
          </w:rPr>
          <w:t>PDF</w:t>
        </w:r>
      </w:hyperlink>
      <w:r>
        <w:rPr>
          <w:bCs/>
          <w:iCs/>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pPr>
      <w:r>
        <w:rPr>
          <w:bCs/>
          <w:iCs/>
        </w:rPr>
        <w:t xml:space="preserve">235. Xu, Shixin, Zilong Song, Robert Eisenberg, and Huaxiong Huang. (2024). </w:t>
        <w:br/>
      </w:r>
      <w:r>
        <w:rPr/>
        <w:t>Interaction</w:t>
      </w:r>
      <w:r>
        <w:rPr>
          <w:bCs/>
          <w:iCs/>
        </w:rPr>
        <w:t xml:space="preserve"> of Ionic Solution with Permeable Membranes: a Variational Approach', </w:t>
        <w:br/>
        <w:t>J. Math. Study, 57: 24-52.</w:t>
      </w:r>
      <w:r>
        <w:rPr/>
        <w:t xml:space="preserve"> 10.4208/jms.v57n1.24.02  [</w:t>
      </w:r>
      <w:hyperlink r:id="rId603">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pPr>
      <w:r>
        <w:rPr/>
        <w:t xml:space="preserve">236. Ferry, David K., Xavier Oriols, Robert Eisenberg (2024) Displacement Current in Classical and Quantum Systems.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firstLine="18" w:start="1152"/>
        <w:jc w:val="start"/>
        <w:rPr/>
      </w:pPr>
      <w:r>
        <w:rPr/>
        <w:t>a) arXiv preprint 2408.13268  [</w:t>
      </w:r>
      <w:hyperlink r:id="rId604">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firstLine="18" w:start="1152"/>
        <w:jc w:val="start"/>
        <w:rPr/>
      </w:pPr>
      <w:r>
        <w:rPr/>
        <w:t xml:space="preserve">b) </w:t>
      </w:r>
      <w:r>
        <w:rPr>
          <w:i/>
          <w:iCs/>
        </w:rPr>
        <w:t>published in extended and revised form in</w:t>
        <w:br/>
      </w:r>
      <w:r>
        <w:rPr/>
        <w:t>Computation (2025), 13, 45 DOI 10.3390/computation13020045v2  [</w:t>
      </w:r>
      <w:hyperlink r:id="rId605">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bCs/>
          <w:iCs/>
          <w:color w:themeColor="text1" w:val="000000"/>
        </w:rPr>
      </w:pPr>
      <w:r>
        <w:rPr>
          <w:bCs/>
          <w:iCs/>
        </w:rPr>
        <w:t>237. Xiao, Shanfeng, Huaxiong Huang, Robert Eisenberg, Zilong Song, Shixin Xu (2024) Multidomain Model for Optic Nerve Potassium Clearance: Roles of Glial Cells and Perivascular Spaces arXiv preprint:2410.</w:t>
      </w:r>
      <w:r>
        <w:rPr>
          <w:bCs/>
          <w:iCs/>
          <w:color w:themeColor="text1" w:val="000000"/>
        </w:rPr>
        <w:t xml:space="preserve">10895v1  </w:t>
      </w:r>
      <w:r>
        <w:rPr/>
        <w:t>[</w:t>
      </w:r>
      <w:hyperlink r:id="rId606">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bCs/>
          <w:iCs/>
          <w:color w:themeColor="text1" w:val="000000"/>
        </w:rPr>
      </w:pPr>
      <w:r>
        <w:rPr>
          <w:bCs/>
          <w:iCs/>
          <w:color w:themeColor="text1" w:val="000000"/>
        </w:rPr>
        <w:t xml:space="preserve">238 Eisenberg, Robert (2024). Kirchhoff's Current Law and the Continuity Equation. </w:t>
      </w:r>
      <w:r>
        <w:rPr>
          <w:bCs/>
          <w:i/>
          <w:iCs/>
          <w:color w:themeColor="text1" w:val="000000"/>
        </w:rPr>
        <w:t xml:space="preserve">ScienceOpen Preprints. </w:t>
      </w:r>
      <w:r>
        <w:rPr>
          <w:bCs/>
          <w:iCs/>
          <w:color w:themeColor="text1" w:val="000000"/>
        </w:rPr>
        <w:t xml:space="preserve">2024. DOI: 10.14293/PR2199.001114.v1  </w:t>
      </w:r>
      <w:r>
        <w:rPr/>
        <w:t>[</w:t>
      </w:r>
      <w:hyperlink r:id="rId607">
        <w:r>
          <w:rPr>
            <w:rStyle w:val="Hyperlink"/>
          </w:rPr>
          <w:t>PDF</w:t>
        </w:r>
      </w:hyperlink>
      <w:r>
        <w:rPr/>
        <w:t>]</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pPr>
      <w:r>
        <w:rPr/>
        <w:t>239. Robert Eisenberg. Current Flow in Nerve and Mitochondria. </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ind w:hanging="72" w:start="1152"/>
        <w:jc w:val="start"/>
        <w:rPr/>
      </w:pPr>
      <w:r>
        <w:rPr/>
        <w:t xml:space="preserve">a) Paper: </w:t>
      </w:r>
      <w:r>
        <w:rPr>
          <w:i/>
          <w:iCs/>
        </w:rPr>
        <w:t>ScienceOpen Preprints. </w:t>
      </w:r>
      <w:r>
        <w:rPr/>
        <w:t>2024. DOI: 10.14293/PR2199.001212.v1  [</w:t>
      </w:r>
      <w:hyperlink r:id="rId608">
        <w:r>
          <w:rPr>
            <w:rStyle w:val="Hyperlink"/>
          </w:rPr>
          <w:t>PDF</w:t>
        </w:r>
      </w:hyperlink>
      <w:r>
        <w:rPr/>
        <w:t>]</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ind w:firstLine="1080"/>
        <w:jc w:val="start"/>
        <w:rPr/>
      </w:pPr>
      <w:r>
        <w:rPr>
          <w:bCs/>
          <w:iCs/>
        </w:rPr>
        <w:t>b) Slide Show:</w:t>
      </w:r>
      <w:r>
        <w:rPr>
          <w:rFonts w:eastAsia="新細明體" w:cs="" w:ascii="inherit" w:hAnsi="inherit" w:cstheme="minorBidi" w:eastAsiaTheme="minorEastAsia"/>
          <w:color w:themeColor="text1" w:val="000000"/>
          <w:kern w:val="2"/>
          <w:sz w:val="40"/>
          <w:szCs w:val="40"/>
          <w:lang w:eastAsia="en-US" w:bidi="ar-SA"/>
        </w:rPr>
        <w:t xml:space="preserve"> </w:t>
      </w:r>
      <w:r>
        <w:rPr>
          <w:bCs/>
          <w:iCs/>
        </w:rPr>
        <w:t>DOI:</w:t>
      </w:r>
      <w:hyperlink r:id="rId609">
        <w:r>
          <w:rPr>
            <w:rStyle w:val="Style"/>
            <w:bCs/>
          </w:rPr>
          <w:t>10.13140/RG.2.2.17542.18242</w:t>
        </w:r>
      </w:hyperlink>
      <w:r>
        <w:rPr>
          <w:bCs/>
          <w:iCs/>
        </w:rPr>
        <w:t xml:space="preserve">  </w:t>
      </w:r>
      <w:r>
        <w:rPr/>
        <w:t>[</w:t>
      </w:r>
      <w:hyperlink r:id="rId610">
        <w:r>
          <w:rPr>
            <w:rStyle w:val="Hyperlink"/>
          </w:rPr>
          <w:t>PDF</w:t>
        </w:r>
      </w:hyperlink>
      <w:r>
        <w:rPr/>
        <w:t>]</w:t>
      </w:r>
    </w:p>
    <w:p>
      <w:pPr>
        <w:pStyle w:val="Normal"/>
        <w:keepNext w:val="true"/>
        <w:keepLines/>
        <w:widowControl w:val="false"/>
        <w:tabs>
          <w:tab w:val="clear" w:pos="720"/>
          <w:tab w:val="left" w:pos="600" w:leader="none"/>
          <w:tab w:val="left" w:pos="1080" w:leader="none"/>
          <w:tab w:val="left" w:pos="2400" w:leader="none"/>
          <w:tab w:val="left" w:pos="8760" w:leader="none"/>
          <w:tab w:val="left" w:pos="8880" w:leader="none"/>
        </w:tabs>
        <w:ind w:firstLine="1080"/>
        <w:jc w:val="start"/>
        <w:rPr/>
      </w:pPr>
      <w:r>
        <w:rPr>
          <w:i/>
          <w:iCs/>
        </w:rPr>
        <w:t>c) Extended and Revised in publication #241 below.</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jc w:val="start"/>
        <w:rPr>
          <w:bCs/>
          <w:iCs/>
        </w:rPr>
      </w:pPr>
      <w:bookmarkStart w:id="67" w:name="Electrodynamics240"/>
      <w:r>
        <w:rPr>
          <w:bCs/>
          <w:iCs/>
        </w:rPr>
        <w:t xml:space="preserve">240. </w:t>
      </w:r>
      <w:bookmarkEnd w:id="67"/>
      <w:r>
        <w:rPr>
          <w:bCs/>
          <w:iCs/>
        </w:rPr>
        <w:t xml:space="preserve">Eisenberg, Robert S. (2024) Electrodynamics of Circuits: Version 2, </w:t>
        <w:br/>
        <w:t xml:space="preserve">Doi: 10.14293/PR2199.001299.v2  </w:t>
      </w:r>
      <w:r>
        <w:rPr/>
        <w:t>[</w:t>
      </w:r>
      <w:hyperlink r:id="rId611">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i/>
          <w:iCs/>
        </w:rPr>
      </w:pPr>
      <w:r>
        <w:rPr>
          <w:bCs/>
          <w:iCs/>
        </w:rPr>
        <w:t xml:space="preserve">241. </w:t>
      </w:r>
      <w:r>
        <w:rPr/>
        <w:t>Eisenberg, Robert S. 2025. Current Flow in Nerves and Mitochondria: An Electro-Osmotic Approach, Biomolecules, 15: 1063.  [</w:t>
      </w:r>
      <w:hyperlink r:id="rId612">
        <w:r>
          <w:rPr>
            <w:rStyle w:val="Hyperlink"/>
          </w:rPr>
          <w:t>PDF</w:t>
        </w:r>
      </w:hyperlink>
      <w:r>
        <w:rPr/>
        <w:t xml:space="preserve">] </w:t>
      </w:r>
      <w:r>
        <w:rPr>
          <w:i/>
          <w:iCs/>
        </w:rPr>
        <w:t>An extended and revised publication of item #239 above.</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pPr>
      <w:r>
        <w:rPr/>
        <w:t>242. Xiao, Shanfeng, Huaxiong Huang, Robert Eisenberg, Zilong Song, and Shixin Xu. (2025). Potassium Clearance in Optic Nerve: A Multidomain Model, Frontiers in Bioscience-Landmark, 30: 39722.  [</w:t>
      </w:r>
      <w:hyperlink r:id="rId613">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pPr>
      <w:r>
        <w:rPr/>
        <w:t xml:space="preserve">243. Xiao, Shanfeng, Huaxiong Huang, Robert Eisenberg, Zilong Song, and Shixin Xu. (2025) Glymphatic Clearance in the Optic Nerve: A Multidomain Electro-Osmostic Model Entropy 2025, 27, 1174.  </w:t>
      </w:r>
      <w:hyperlink r:id="rId614">
        <w:r>
          <w:rPr>
            <w:rStyle w:val="Hyperlink"/>
          </w:rPr>
          <w:t>https://doi.org/10.3390/e27111174</w:t>
        </w:r>
      </w:hyperlink>
      <w:r>
        <w:rPr/>
        <w:t xml:space="preserve">  [</w:t>
      </w:r>
      <w:hyperlink r:id="rId615">
        <w:r>
          <w:rPr>
            <w:rStyle w:val="Hyperlink"/>
          </w:rPr>
          <w:t>PDF</w:t>
        </w:r>
      </w:hyperlink>
      <w:r>
        <w:rPr/>
        <w:t xml:space="preserve">] also nearly identical </w:t>
      </w:r>
      <w:hyperlink r:id="rId616">
        <w:r>
          <w:rPr>
            <w:rStyle w:val="Hyperlink"/>
          </w:rPr>
          <w:t>arXiv:2510.22271</w:t>
        </w:r>
      </w:hyperlink>
      <w:r>
        <w:rPr/>
        <w:t xml:space="preserve">  [</w:t>
      </w:r>
      <w:hyperlink r:id="rId617">
        <w:r>
          <w:rPr>
            <w:rStyle w:val="Hyperlink"/>
          </w:rPr>
          <w:t>PDF</w:t>
        </w:r>
      </w:hyperlink>
      <w:r>
        <w:rPr/>
        <w:t>]</w:t>
      </w:r>
      <w:r>
        <w:rPr>
          <w:rFonts w:cs="Arial" w:ascii="Arial" w:hAnsi="Arial"/>
          <w:color w:val="222222"/>
          <w:sz w:val="20"/>
          <w:szCs w:val="20"/>
          <w:shd w:fill="FFFFFF" w:val="clea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i/>
          <w:iCs/>
        </w:rPr>
      </w:pPr>
      <w:r>
        <w:rPr/>
        <w:t xml:space="preserve">244. </w:t>
      </w:r>
      <w:r>
        <w:rPr>
          <w:shd w:fill="auto" w:val="clear"/>
        </w:rPr>
        <w:t xml:space="preserve">Chang Lin, Zilong Song, Bob Eisenberg, Shixin Xu, Huaxiong Huang. A novel multiscale modelling for the hemodynamics in retinal microcirculation with an analytic solution for the capillary-tissue coupled system (2025). </w:t>
      </w:r>
      <w:hyperlink r:id="rId618">
        <w:r>
          <w:rPr>
            <w:rStyle w:val="Hyperlink"/>
            <w:rFonts w:cs="Helvetica" w:ascii="Helvetica" w:hAnsi="Helvetica"/>
            <w:sz w:val="22"/>
            <w:szCs w:val="22"/>
            <w:shd w:fill="auto" w:val="clear"/>
          </w:rPr>
          <w:t>arXiv:2512.03446</w:t>
        </w:r>
      </w:hyperlink>
      <w:r>
        <w:rPr>
          <w:rStyle w:val="arxivid"/>
          <w:rFonts w:cs="Helvetica" w:ascii="Helvetica" w:hAnsi="Helvetica"/>
          <w:b/>
          <w:bCs/>
          <w:color w:val="000000"/>
          <w:sz w:val="22"/>
          <w:szCs w:val="22"/>
          <w:shd w:fill="auto" w:val="clear"/>
        </w:rPr>
        <w:t xml:space="preserve">  </w:t>
      </w:r>
      <w:r>
        <w:rPr>
          <w:shd w:fill="auto" w:val="clear"/>
        </w:rPr>
        <w:t>[</w:t>
      </w:r>
      <w:hyperlink r:id="rId619">
        <w:r>
          <w:rPr>
            <w:rStyle w:val="Hyperlink"/>
            <w:shd w:fill="auto" w:val="clear"/>
          </w:rPr>
          <w:t>PDF</w:t>
        </w:r>
      </w:hyperlink>
      <w:r>
        <w:rPr>
          <w:shd w:fill="auto" w:val="clear"/>
        </w:rPr>
        <w:t xml:space="preserve">]. J. Fluid Mechanics, </w:t>
      </w:r>
      <w:r>
        <w:rPr>
          <w:i/>
          <w:iCs/>
          <w:shd w:fill="auto" w:val="clear"/>
        </w:rPr>
        <w:t>in the press.</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pPr>
      <w:r>
        <w:rPr/>
        <w:t xml:space="preserve">245. Xavier Oriols, Robert Eisenberg, David K. Ferry (2025) Kirchhoff`s Forgotten Contributions to Electromagnetism: Continuity Equation versus Displacement Currents </w:t>
      </w:r>
      <w:hyperlink r:id="rId620">
        <w:r>
          <w:rPr>
            <w:rStyle w:val="Hyperlink"/>
            <w:rFonts w:cs="Helvetica" w:ascii="Helvetica" w:hAnsi="Helvetica"/>
            <w:sz w:val="22"/>
            <w:szCs w:val="22"/>
          </w:rPr>
          <w:t>arXiv:2512.05997</w:t>
        </w:r>
      </w:hyperlink>
      <w:r>
        <w:rPr/>
        <w:t xml:space="preserve">  [</w:t>
      </w:r>
      <w:hyperlink r:id="rId621">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pPr>
      <w:r>
        <w:rPr>
          <w:bCs/>
          <w:iCs/>
        </w:rPr>
        <w:t xml:space="preserve">246. Eisenberg, Robert S. (2026) Molecular Vortices Abandoned: Polarization, Maxwell, and His Equations </w:t>
      </w:r>
      <w:r>
        <w:rPr/>
        <w:t>DOI: 10.13140/RG.2.2.15017.45922  [</w:t>
      </w:r>
      <w:hyperlink r:id="rId622">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highlight w:val="none"/>
          <w:shd w:fill="auto" w:val="clear"/>
        </w:rPr>
      </w:pPr>
      <w:r>
        <w:rPr>
          <w:bCs/>
          <w:iCs/>
          <w:shd w:fill="auto" w:val="clear"/>
        </w:rPr>
        <w:t>247.</w:t>
      </w:r>
      <w:r>
        <w:rPr>
          <w:rFonts w:cs="Calibri" w:ascii="Calibri" w:hAnsi="Calibri"/>
          <w:sz w:val="22"/>
          <w:szCs w:val="22"/>
          <w:shd w:fill="auto" w:val="clear"/>
          <w:lang w:eastAsia="en-US" w:bidi="ar-SA"/>
        </w:rPr>
        <w:t xml:space="preserve"> </w:t>
      </w:r>
      <w:r>
        <w:rPr>
          <w:bCs/>
          <w:iCs/>
          <w:shd w:fill="auto" w:val="clear"/>
        </w:rPr>
        <w:t>Eisenberg, Robert S. (2026). "Is Current the Conduction of Charge?".</w:t>
      </w:r>
      <w:r>
        <w:rPr>
          <w:shd w:fill="auto" w:val="clear"/>
        </w:rPr>
        <w:t xml:space="preserve"> </w:t>
        <w:br/>
        <w:t>DOI: 10.13140/RG.2.2.21317.00480 [</w:t>
      </w:r>
      <w:hyperlink r:id="rId623">
        <w:r>
          <w:rPr>
            <w:rStyle w:val="Hyperlink"/>
            <w:shd w:fill="auto" w:val="clear"/>
          </w:rPr>
          <w:t>PDF</w:t>
        </w:r>
      </w:hyperlink>
      <w:r>
        <w:rPr>
          <w:shd w:fill="auto" w:val="clea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bCs/>
          <w:iCs/>
        </w:rPr>
      </w:pPr>
      <w:r>
        <w:rPr>
          <w:bCs/>
          <w:iCs/>
        </w:rPr>
      </w:r>
    </w:p>
    <w:p>
      <w:pPr>
        <w:pStyle w:val="Normal"/>
        <w:keepLines/>
        <w:widowControl w:val="false"/>
        <w:tabs>
          <w:tab w:val="clear" w:pos="720"/>
          <w:tab w:val="left" w:pos="600" w:leader="none"/>
          <w:tab w:val="left" w:pos="1080" w:leader="none"/>
          <w:tab w:val="left" w:pos="2400" w:leader="none"/>
          <w:tab w:val="left" w:pos="8760" w:leader="none"/>
          <w:tab w:val="left" w:pos="8880" w:leader="none"/>
        </w:tabs>
        <w:ind w:hanging="1152" w:start="1152"/>
        <w:jc w:val="start"/>
        <w:rPr>
          <w:bCs/>
          <w:iCs/>
        </w:rPr>
      </w:pPr>
      <w:r>
        <w:rPr>
          <w:bCs/>
          <w:iCs/>
        </w:rPr>
      </w:r>
    </w:p>
    <w:p>
      <w:pPr>
        <w:pStyle w:val="Normal"/>
        <w:keepNext w:val="true"/>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b/>
          <w:i/>
        </w:rPr>
      </w:pPr>
      <w:r>
        <w:rPr>
          <w:b/>
          <w:i/>
          <w:u w:val="single"/>
        </w:rPr>
        <w:t>Reviews</w:t>
      </w:r>
      <w:r>
        <w:rPr>
          <w:b/>
          <w:i/>
        </w:rPr>
        <w:t>, mostly invited:</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 † Eisenberg, R.S. The equivalent circuit of frog skeletal muscle. (1971) In: Contractility of Muscle Cells (Ed. R. Podolsky) Prentice Hall, p. 73-88.  PMCID not available  [</w:t>
      </w:r>
      <w:hyperlink r:id="rId624">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b/>
        </w:rPr>
      </w:pPr>
      <w:r>
        <w:rPr/>
        <w:t xml:space="preserve">2. </w:t>
      </w:r>
      <w:r>
        <w:rPr>
          <w:vertAlign w:val="superscript"/>
        </w:rPr>
        <w:t xml:space="preserve">† </w:t>
      </w:r>
      <w:r>
        <w:rPr/>
        <w:t xml:space="preserve">Eisenberg, R.S. and Mathias, R.T. (1980) Structural analysis of electrical properties of cells and tissues. Critical Reviews in Bioengineering 4: 203-232.  </w:t>
      </w:r>
      <w:hyperlink r:id="rId625">
        <w:r>
          <w:rPr>
            <w:rStyle w:val="Hyperlink"/>
          </w:rPr>
          <w:t>PMID: 6256125</w:t>
        </w:r>
      </w:hyperlink>
      <w:r>
        <w:rPr/>
        <w:t xml:space="preserve">  [</w:t>
      </w:r>
      <w:hyperlink r:id="rId626">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 Eisenberg, R.S. Structural Complexity, Circuit Models, and Ion Accumulation. (1980) Fed. Proc. 39: 1540-1543.  </w:t>
      </w:r>
      <w:hyperlink r:id="rId627">
        <w:r>
          <w:rPr>
            <w:rStyle w:val="Hyperlink"/>
          </w:rPr>
          <w:t>PMID: 7364048</w:t>
        </w:r>
      </w:hyperlink>
      <w:r>
        <w:rPr/>
        <w:t xml:space="preserve">  [</w:t>
      </w:r>
      <w:hyperlink r:id="rId628">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4. Mathias, R.T., R.A. Levis, and R.S. Eisenberg. (1981) An alternative interpretation of charge movement in muscle. In: </w:t>
      </w:r>
      <w:r>
        <w:rPr>
          <w:b/>
        </w:rPr>
        <w:t>The Regulation of Muscle Contraction: Excitation</w:t>
      </w:r>
      <w:r>
        <w:rPr/>
        <w:t>-</w:t>
      </w:r>
      <w:r>
        <w:rPr>
          <w:b/>
        </w:rPr>
        <w:t xml:space="preserve">Contraction Coupling. </w:t>
      </w:r>
      <w:r>
        <w:rPr/>
        <w:t>Ed. A. D. Grinnell &amp; M.A.B. Brazier, Academic Press, New York, pp 39-52.  PMCID not available  [</w:t>
      </w:r>
      <w:hyperlink r:id="rId629">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5-1. Eisenberg, R.S. (1983) Impedance Measurement of the Electrical Structure of Skeletal Muscle. In: </w:t>
      </w:r>
      <w:r>
        <w:rPr>
          <w:b/>
        </w:rPr>
        <w:t xml:space="preserve">Handbook of Physiology, Section 10: Skeletal Muscle, </w:t>
      </w:r>
      <w:r>
        <w:rPr/>
        <w:t>Ed. L.D. Peachey American Physiological Society, pp 301-323.  PMCID not available  [</w:t>
      </w:r>
      <w:hyperlink r:id="rId630">
        <w:r>
          <w:rPr>
            <w:rStyle w:val="Hyperlink"/>
          </w:rPr>
          <w:t>PDF</w:t>
        </w:r>
      </w:hyperlink>
      <w:r>
        <w:rPr/>
        <w:t xml:space="preserve">]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5-2. Eisenberg, R.S (2011) Republished by the American Physiological Society, as part of </w:t>
      </w:r>
      <w:r>
        <w:rPr>
          <w:b/>
        </w:rPr>
        <w:t>Comprehensive Physiology</w:t>
      </w:r>
      <w:r>
        <w:rPr/>
        <w:t xml:space="preserve">, Volume 1, Supplement 27 of Handbook of Physiology. Online SSN: 20404603; Online ISBN: 9780470650714. Publisher: Wiley On Line Library. DOI doi:10.1002/cphy.cp100111.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6. </w:t>
      </w:r>
      <w:r>
        <w:rPr>
          <w:vertAlign w:val="superscript"/>
        </w:rPr>
        <w:t xml:space="preserve">† </w:t>
      </w:r>
      <w:r>
        <w:rPr/>
        <w:t xml:space="preserve">Eisenberg, R.S. (1984) Membranes and Channels. Physiology and Molecular Biology, pp. 235-283. </w:t>
      </w:r>
      <w:r>
        <w:rPr>
          <w:i/>
        </w:rPr>
        <w:t>In</w:t>
      </w:r>
      <w:r>
        <w:rPr/>
        <w:t xml:space="preserve">: </w:t>
      </w:r>
      <w:r>
        <w:rPr>
          <w:b/>
        </w:rPr>
        <w:t xml:space="preserve">Membranes, Channels, and Noise, </w:t>
      </w:r>
      <w:r>
        <w:rPr/>
        <w:t>Eds. R.S. Eisenberg, M. Frank, and C.F. Stevens, Plenum Press, NY.  PMCID not available  [</w:t>
      </w:r>
      <w:hyperlink r:id="rId631">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7. Eisenberg, R.S. (1986) Electrical field problems in muscle and their meaning to mathematicians, physiologists, and muscle.</w:t>
      </w:r>
      <w:r>
        <w:rPr>
          <w:i/>
        </w:rPr>
        <w:t xml:space="preserve"> in</w:t>
      </w:r>
      <w:r>
        <w:rPr/>
        <w:t xml:space="preserve">: </w:t>
      </w:r>
      <w:r>
        <w:rPr>
          <w:b/>
        </w:rPr>
        <w:t xml:space="preserve">Some Mathematical Questions in Biology </w:t>
      </w:r>
      <w:r>
        <w:rPr/>
        <w:t xml:space="preserve">- </w:t>
      </w:r>
      <w:r>
        <w:rPr>
          <w:b/>
        </w:rPr>
        <w:t>Muscle Physiology. Lectures on Mathematics in the Life Sciences</w:t>
      </w:r>
      <w:r>
        <w:rPr/>
        <w:t xml:space="preserve">, </w:t>
      </w:r>
      <w:r>
        <w:rPr>
          <w:b/>
        </w:rPr>
        <w:t xml:space="preserve">Vol. 16. </w:t>
      </w:r>
      <w:r>
        <w:rPr/>
        <w:t>Ed., Robert M. Miura, American Mathematical Society, Providence, Rhode Island, 16: 223-234.  PMCID not available  [</w:t>
      </w:r>
      <w:hyperlink r:id="rId632">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8. </w:t>
      </w:r>
      <w:r>
        <w:rPr>
          <w:vertAlign w:val="superscript"/>
        </w:rPr>
        <w:t xml:space="preserve">† </w:t>
      </w:r>
      <w:r>
        <w:rPr/>
        <w:t xml:space="preserve">Eisenberg, R.S. (1987) Impedance measurements as estimators of the properties of the extracellular space. Ann. NY Acad. Sci. 481: 116-122.  </w:t>
      </w:r>
      <w:hyperlink r:id="rId633">
        <w:r>
          <w:rPr>
            <w:rStyle w:val="Hyperlink"/>
          </w:rPr>
          <w:t>PMID: 3468851</w:t>
        </w:r>
      </w:hyperlink>
      <w:r>
        <w:rPr/>
        <w:t xml:space="preserve">  [</w:t>
      </w:r>
      <w:hyperlink r:id="rId634">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9. </w:t>
      </w:r>
      <w:r>
        <w:rPr>
          <w:vertAlign w:val="superscript"/>
        </w:rPr>
        <w:t xml:space="preserve">† </w:t>
      </w:r>
      <w:r>
        <w:rPr/>
        <w:t>Rae, J.L., Levis, R.A., and Eisenberg, R.S. (1988) Ionic channels in ocular epithelia. Ch. 8, p. 283-327</w:t>
      </w:r>
      <w:r>
        <w:rPr>
          <w:i/>
        </w:rPr>
        <w:t xml:space="preserve"> in</w:t>
      </w:r>
      <w:r>
        <w:rPr/>
        <w:t xml:space="preserve"> </w:t>
      </w:r>
      <w:r>
        <w:rPr>
          <w:b/>
        </w:rPr>
        <w:t xml:space="preserve">Ion Channels </w:t>
      </w:r>
      <w:r>
        <w:rPr/>
        <w:t xml:space="preserve">(ed. T. Narahashi), Plenum Press.  </w:t>
      </w:r>
      <w:hyperlink r:id="rId635">
        <w:r>
          <w:rPr>
            <w:rStyle w:val="Hyperlink"/>
          </w:rPr>
          <w:t>PMID: 2485003</w:t>
        </w:r>
      </w:hyperlink>
      <w:r>
        <w:rPr/>
        <w:t xml:space="preserve">  [</w:t>
      </w:r>
      <w:hyperlink r:id="rId636">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10. </w:t>
      </w:r>
      <w:r>
        <w:rPr>
          <w:vertAlign w:val="superscript"/>
        </w:rPr>
        <w:t xml:space="preserve">† </w:t>
      </w:r>
      <w:r>
        <w:rPr/>
        <w:t xml:space="preserve">Eisenberg, R.S. (1990) Channels as Enzymes. J. Membrane Biology 115, 1-12 (1990)  </w:t>
      </w:r>
      <w:hyperlink r:id="rId637">
        <w:r>
          <w:rPr>
            <w:rStyle w:val="Hyperlink"/>
          </w:rPr>
          <w:t>PMID: 1692343</w:t>
        </w:r>
      </w:hyperlink>
      <w:r>
        <w:rPr/>
        <w:t xml:space="preserve">  [</w:t>
      </w:r>
      <w:hyperlink r:id="rId638">
        <w:r>
          <w:rPr>
            <w:rStyle w:val="Hyperlink"/>
          </w:rPr>
          <w:t>PDF</w:t>
        </w:r>
      </w:hyperlink>
      <w:r>
        <w:rPr/>
        <w:t xml:space="preserve">]. Also available on arXiv as  </w:t>
      </w:r>
      <w:hyperlink r:id="rId639">
        <w:r>
          <w:rPr>
            <w:rStyle w:val="Hyperlink"/>
          </w:rPr>
          <w:t>https://arxiv.org/pdf/1112.2363v2</w:t>
        </w:r>
      </w:hyperlink>
      <w:r>
        <w:rPr/>
        <w:t xml:space="preserve">  [</w:t>
      </w:r>
      <w:hyperlink r:id="rId640">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11. </w:t>
      </w:r>
      <w:r>
        <w:rPr>
          <w:vertAlign w:val="superscript"/>
        </w:rPr>
        <w:t xml:space="preserve">† </w:t>
      </w:r>
      <w:r>
        <w:rPr/>
        <w:t xml:space="preserve">Tang, J.M., Wang, J., and Eisenberg, R.S. (1992) Studies on intact sarcoplasmic reticulum: patch clamp recording and tension measurement in lobster split muscle fibers. </w:t>
      </w:r>
      <w:r>
        <w:rPr>
          <w:i/>
        </w:rPr>
        <w:t>in</w:t>
      </w:r>
      <w:r>
        <w:rPr/>
        <w:t xml:space="preserve"> </w:t>
      </w:r>
      <w:r>
        <w:rPr>
          <w:b/>
        </w:rPr>
        <w:t xml:space="preserve">Ion Channels </w:t>
      </w:r>
      <w:r>
        <w:rPr/>
        <w:t xml:space="preserve">(ed.’s B. Rudy and L.E. Iverson), 207: 692-9 </w:t>
      </w:r>
      <w:r>
        <w:rPr>
          <w:b/>
        </w:rPr>
        <w:t>Methods in Enzymology</w:t>
      </w:r>
      <w:r>
        <w:rPr/>
        <w:t xml:space="preserve">.  </w:t>
      </w:r>
      <w:hyperlink r:id="rId641">
        <w:r>
          <w:rPr>
            <w:rStyle w:val="Hyperlink"/>
          </w:rPr>
          <w:t>PMID: 1382208</w:t>
        </w:r>
      </w:hyperlink>
      <w:r>
        <w:rPr/>
        <w:t xml:space="preserve">  [</w:t>
      </w:r>
      <w:hyperlink r:id="rId642">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12. </w:t>
      </w:r>
      <w:r>
        <w:rPr>
          <w:vertAlign w:val="superscript"/>
        </w:rPr>
        <w:t xml:space="preserve">† </w:t>
      </w:r>
      <w:r>
        <w:rPr/>
        <w:t xml:space="preserve">Tang, J.M., Wang, J., and Eisenberg, R.S. (1992) Perfusing patch pipettes, easily and quietly. </w:t>
      </w:r>
      <w:r>
        <w:rPr>
          <w:i/>
        </w:rPr>
        <w:t>in</w:t>
      </w:r>
      <w:r>
        <w:rPr/>
        <w:t xml:space="preserve"> </w:t>
      </w:r>
      <w:r>
        <w:rPr>
          <w:b/>
        </w:rPr>
        <w:t xml:space="preserve">Ion Channels </w:t>
      </w:r>
      <w:r>
        <w:rPr/>
        <w:t xml:space="preserve">(ed.’s B. Rudy and L.E. Iverson), 207: 176-181 </w:t>
      </w:r>
      <w:r>
        <w:rPr>
          <w:b/>
        </w:rPr>
        <w:t>Methods in Enzymology</w:t>
      </w:r>
      <w:r>
        <w:rPr/>
        <w:t xml:space="preserve">.  </w:t>
      </w:r>
      <w:hyperlink r:id="rId643">
        <w:r>
          <w:rPr>
            <w:rStyle w:val="Hyperlink"/>
          </w:rPr>
          <w:t>PMID: 1528117</w:t>
        </w:r>
      </w:hyperlink>
      <w:r>
        <w:rPr/>
        <w:t xml:space="preserve">  [</w:t>
      </w:r>
      <w:hyperlink r:id="rId644">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13. </w:t>
      </w:r>
      <w:r>
        <w:rPr>
          <w:rStyle w:val="FootnoteCharacters"/>
        </w:rPr>
        <w:t xml:space="preserve">† </w:t>
      </w:r>
      <w:r>
        <w:rPr/>
        <w:t xml:space="preserve">Tang, J.M., F.N. Quandt, and R.S. Eisenberg. Perfusion of Patch Pipettes. (1995) </w:t>
      </w:r>
      <w:r>
        <w:rPr>
          <w:i/>
        </w:rPr>
        <w:t>in</w:t>
      </w:r>
      <w:r>
        <w:rPr/>
        <w:t xml:space="preserve"> </w:t>
      </w:r>
      <w:r>
        <w:rPr>
          <w:b/>
        </w:rPr>
        <w:t>Patch Clamp Techniques and Protocols.</w:t>
      </w:r>
      <w:r>
        <w:rPr/>
        <w:t xml:space="preserve"> (p.123-140) ed.’s:</w:t>
      </w:r>
      <w:r>
        <w:rPr>
          <w:i/>
        </w:rPr>
        <w:t xml:space="preserve"> </w:t>
      </w:r>
      <w:r>
        <w:rPr/>
        <w:t>A.A. Boulton, hG.B. Baker, and W. Walz. Humana Press.  PMCID not available  [</w:t>
      </w:r>
      <w:hyperlink r:id="rId645">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14. † Eisenberg, R.S. (1996a) Atomic Biology, Electrostatics and Ionic Channels. Ch. 5, p. 269-357, in: New Developments and Theoretical Studies of Proteins. Edited by Ron Elber in the Advanced Series in Physical Chemistry, Vol. 7. World Scientific, Philadelphia.  PMCID not available  [</w:t>
      </w:r>
      <w:hyperlink r:id="rId646">
        <w:r>
          <w:rPr>
            <w:rStyle w:val="Hyperlink"/>
          </w:rPr>
          <w:t>PDF</w:t>
        </w:r>
      </w:hyperlink>
      <w:r>
        <w:rPr/>
        <w:t xml:space="preserve">] Published July 5, 2008 in https://arxiv.org with Paper ID </w:t>
      </w:r>
      <w:hyperlink r:id="rId647">
        <w:r>
          <w:rPr>
            <w:rStyle w:val="Hyperlink"/>
            <w:rFonts w:cs="Arial" w:ascii="Arial" w:hAnsi="Arial"/>
            <w:sz w:val="22"/>
            <w:szCs w:val="22"/>
          </w:rPr>
          <w:t>arXiv:0807.0715</w:t>
        </w:r>
      </w:hyperlink>
      <w:r>
        <w:rPr>
          <w:rFonts w:cs="Arial" w:ascii="Arial" w:hAnsi="Arial"/>
          <w:sz w:val="22"/>
          <w:szCs w:val="22"/>
        </w:rPr>
        <w:t xml:space="preserve">.  </w:t>
      </w:r>
      <w:r>
        <w:rPr/>
        <w:t>[</w:t>
      </w:r>
      <w:hyperlink r:id="rId648">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15. Eisenberg, R.S. (1996b). Computing the field in proteins and channels. J. Membrane Biol. 150:1-25.  </w:t>
      </w:r>
      <w:hyperlink r:id="rId649">
        <w:r>
          <w:rPr>
            <w:rStyle w:val="Hyperlink"/>
          </w:rPr>
          <w:t>PMID: 8699474</w:t>
        </w:r>
      </w:hyperlink>
      <w:r>
        <w:rPr/>
        <w:t xml:space="preserve">  </w:t>
      </w:r>
      <w:r>
        <w:rPr>
          <w:shd w:fill="auto" w:val="clear"/>
        </w:rPr>
        <w:t>[</w:t>
      </w:r>
      <w:hyperlink r:id="rId650">
        <w:r>
          <w:rPr>
            <w:rStyle w:val="Hyperlink"/>
            <w:shd w:fill="auto" w:val="clear"/>
          </w:rPr>
          <w:t>PDF</w:t>
        </w:r>
      </w:hyperlink>
      <w:r>
        <w:rPr>
          <w:shd w:fill="auto" w:val="clear"/>
        </w:rPr>
        <w:t>]</w:t>
      </w:r>
      <w:r>
        <w:rPr>
          <w:shd w:fill="auto" w:val="clear"/>
        </w:rPr>
        <w:t xml:space="preserve"> </w:t>
      </w:r>
      <w:r>
        <w:rPr/>
        <w:t xml:space="preserve">Posted on https://arxiv.org with Paper ID </w:t>
      </w:r>
      <w:hyperlink r:id="rId651">
        <w:r>
          <w:rPr>
            <w:rStyle w:val="Hyperlink"/>
          </w:rPr>
          <w:t>arXiv:1009.2857</w:t>
        </w:r>
      </w:hyperlink>
      <w:r>
        <w:rPr/>
        <w:t>, September 15, 2010.</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16. Eisenberg, Bob (1998). Ionic channels in biological membranes. Natural nanotubes. Accounts of Chemical Research 31:117-125.  PMCID not available  [</w:t>
      </w:r>
      <w:hyperlink r:id="rId652">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17. Eisenberg, Bob (1998). Ionic Channels in Biological Membranes: Natural Nanotubes described by the Drift-Diffusion Equations. (Invited by and accepted by VLSI Design) Proceedings of the Fifth International Workshop on Computational Electronics. 8:75</w:t>
        <w:noBreakHyphen/>
        <w:t>78, 1997.  PMCID not available  [</w:t>
      </w:r>
      <w:hyperlink r:id="rId65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color w:val="0000FF"/>
          <w:u w:val="single"/>
        </w:rPr>
      </w:pPr>
      <w:r>
        <w:rPr/>
        <w:t>18. Eisenberg, Bob (1998). Ionic channels in biological membranes. Electrostatic analysis of a natural nanotube. Contemporary Physics, 39 (6) 447-466.  PMCID not available  [</w:t>
      </w:r>
      <w:hyperlink r:id="rId654">
        <w:r>
          <w:rPr>
            <w:rStyle w:val="Hyperlink"/>
          </w:rPr>
          <w:t>PDF</w:t>
        </w:r>
      </w:hyperlink>
      <w:r>
        <w:rPr/>
        <w:t xml:space="preserve">], also available on https://arxiv.org with paper ID </w:t>
      </w:r>
      <w:hyperlink r:id="rId655">
        <w:r>
          <w:rPr>
            <w:rStyle w:val="Hyperlink"/>
          </w:rPr>
          <w:t>arXiv1610.04123</w:t>
        </w:r>
      </w:hyperlink>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19. Nonner, Wolfgang, Chen, Duan, and Bob Eisenberg. (199 9). Progress and prospects in permeation. Journal of General Physiology 113: 773-782.  </w:t>
      </w:r>
      <w:hyperlink r:id="rId656">
        <w:r>
          <w:rPr>
            <w:rStyle w:val="Hyperlink"/>
          </w:rPr>
          <w:t>PMCID: PMC2225611</w:t>
        </w:r>
      </w:hyperlink>
      <w:r>
        <w:rPr/>
        <w:t xml:space="preserve">  [</w:t>
      </w:r>
      <w:hyperlink r:id="rId65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20. Eisenberg, R.S. (1999). From Structure to Function in Open Ionic Channels. Journal of Membrane Biology 171 1-24.  </w:t>
      </w:r>
      <w:hyperlink r:id="rId658">
        <w:r>
          <w:rPr>
            <w:rStyle w:val="Hyperlink"/>
          </w:rPr>
          <w:t>PMID: 10485990</w:t>
        </w:r>
      </w:hyperlink>
      <w:r>
        <w:rPr/>
        <w:t xml:space="preserve">  [</w:t>
      </w:r>
      <w:hyperlink r:id="rId659">
        <w:r>
          <w:rPr>
            <w:rStyle w:val="Hyperlink"/>
          </w:rPr>
          <w:t>PDF</w:t>
        </w:r>
      </w:hyperlink>
      <w:r>
        <w:rPr/>
        <w:t xml:space="preserve">] Posted on https://arxiv.org with Paper ID </w:t>
      </w:r>
      <w:hyperlink r:id="rId660">
        <w:r>
          <w:rPr>
            <w:rStyle w:val="Hyperlink"/>
          </w:rPr>
          <w:t>arXiv: 1011.2939</w:t>
        </w:r>
      </w:hyperlink>
      <w:r>
        <w:rPr/>
        <w:t xml:space="preserve">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21. Nonner, Wolfgang, and Bob Eisenberg. (2000) Electrodiffusion in Ionic Channels of Biological Membranes. Journal of Molecular Liquids 87:149-162.  PMCID not available  [</w:t>
      </w:r>
      <w:hyperlink r:id="rId661">
        <w:r>
          <w:rPr>
            <w:rStyle w:val="Hyperlink"/>
            <w:color w:val="auto"/>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22. Eisenberg, Bob. (2000). Permeation as a Diffusion Process. Chapter 4 in </w:t>
      </w:r>
      <w:r>
        <w:rPr>
          <w:b/>
          <w:bCs/>
        </w:rPr>
        <w:t>Biophysics Textbook On Line “Channels, Receptors, and Transporters”</w:t>
      </w:r>
      <w:r>
        <w:rPr/>
        <w:t xml:space="preserve"> Louis J. DeFelice, Volume Editor.  Location Updated on November 18, 2005  PMCID not available  [</w:t>
      </w:r>
      <w:hyperlink r:id="rId662">
        <w:r>
          <w:rPr>
            <w:rStyle w:val="Hyperlink"/>
          </w:rPr>
          <w:t>PDF</w:t>
        </w:r>
      </w:hyperlink>
      <w:r>
        <w:rPr/>
        <w:t xml:space="preserve">]  </w:t>
      </w:r>
      <w:r>
        <w:rPr>
          <w:lang w:eastAsia="en-US" w:bidi="ar-SA"/>
        </w:rPr>
        <w:t xml:space="preserve">Published July 5, 2008 in https://arxiv.org with Paper ID </w:t>
      </w:r>
      <w:hyperlink r:id="rId663">
        <w:r>
          <w:rPr>
            <w:rStyle w:val="Hyperlink"/>
            <w:rFonts w:cs="Arial" w:ascii="Arial" w:hAnsi="Arial"/>
            <w:sz w:val="22"/>
            <w:szCs w:val="22"/>
            <w:lang w:eastAsia="en-US" w:bidi="ar-SA"/>
          </w:rPr>
          <w:t>arXiv: 0807.0721</w:t>
        </w:r>
      </w:hyperlink>
      <w:r>
        <w:rPr>
          <w:rFonts w:cs="Arial" w:ascii="Arial" w:hAnsi="Arial"/>
          <w:sz w:val="22"/>
          <w:szCs w:val="22"/>
          <w:lang w:eastAsia="en-US" w:bidi="ar-SA"/>
        </w:rPr>
        <w:t>.</w:t>
      </w:r>
      <w:r>
        <w:rPr>
          <w:lang w:eastAsia="en-US" w:bidi="ar-SA"/>
        </w:rPr>
        <w:t xml:space="preserve">  </w:t>
      </w:r>
      <w:r>
        <w:rPr/>
        <w:t>[</w:t>
      </w:r>
      <w:hyperlink r:id="rId664">
        <w:r>
          <w:rPr>
            <w:rStyle w:val="Hyperlink"/>
          </w:rPr>
          <w:t>PDF</w:t>
        </w:r>
      </w:hyperlink>
      <w:r>
        <w:rPr/>
        <w:t xml:space="preserve">] Original Biophysical Society publication is found at </w:t>
      </w:r>
      <w:hyperlink r:id="rId665">
        <w:r>
          <w:rPr>
            <w:rStyle w:val="Hyperlink"/>
          </w:rPr>
          <w:t>Original</w:t>
        </w:r>
      </w:hyperlink>
      <w:r>
        <w:rPr/>
        <w:t xml:space="preserve"> and </w:t>
      </w:r>
      <w:hyperlink r:id="rId666">
        <w:r>
          <w:rPr>
            <w:rStyle w:val="Hyperlink"/>
          </w:rPr>
          <w:t>Original 2</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23. Eisenberg, R. (2000) Ionic channels: natural nanotubes described by the drift diffusion equations. Superlattices and Microstructures. 27 (5/6) 545-549.  PMCID not available  [</w:t>
      </w:r>
      <w:hyperlink r:id="rId66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iCs/>
          <w:sz w:val="22"/>
          <w:szCs w:val="22"/>
        </w:rPr>
      </w:pPr>
      <w:r>
        <w:rPr/>
        <w:t xml:space="preserve">24. Eisenberg, Bob. (2003) Proteins, Channels, and Crowded Ions Biophysical Chemistry 100: 507 - 517. </w:t>
      </w:r>
      <w:r>
        <w:rPr>
          <w:iCs/>
          <w:sz w:val="22"/>
          <w:szCs w:val="22"/>
        </w:rPr>
        <w:t xml:space="preserve">[Edsall Memorial Volume]  </w:t>
      </w:r>
      <w:r>
        <w:rPr/>
        <w:t>PMCID not available  [</w:t>
      </w:r>
      <w:hyperlink r:id="rId668">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rFonts w:ascii="Arial Narrow" w:hAnsi="Arial Narrow"/>
          <w:sz w:val="20"/>
          <w:szCs w:val="20"/>
        </w:rPr>
      </w:pPr>
      <w:r>
        <w:rPr>
          <w:iCs/>
          <w:sz w:val="22"/>
          <w:szCs w:val="22"/>
        </w:rPr>
        <w:t xml:space="preserve">24a. </w:t>
      </w:r>
      <w:r>
        <w:rPr>
          <w:iCs/>
        </w:rPr>
        <w:t xml:space="preserve">Eisenberg, Bob. (2003) </w:t>
      </w:r>
      <w:r>
        <w:rPr/>
        <w:t xml:space="preserve">Erratum to “Proteins, channels and crowded ions”, Biophysical Chemistry 106 p.93. </w:t>
      </w:r>
      <w:r>
        <w:rPr>
          <w:rStyle w:val="UnivCondensedSlant1"/>
          <w:rFonts w:ascii="Arial Narrow" w:hAnsi="Arial Narrow"/>
          <w:sz w:val="20"/>
          <w:szCs w:val="20"/>
        </w:rPr>
        <w:t>[N.B., note misprint in title of Erratum in initial, i.e., left quotation marks!]</w:t>
      </w:r>
      <w:r>
        <w:rPr>
          <w:rStyle w:val="UnivCondensedSlant1"/>
          <w:rFonts w:ascii="Arial Narrow" w:hAnsi="Arial Narrow"/>
          <w:i w:val="false"/>
          <w:iCs w:val="false"/>
          <w:szCs w:val="20"/>
        </w:rPr>
        <w:t xml:space="preserve">  </w:t>
      </w:r>
      <w:hyperlink r:id="rId669">
        <w:r>
          <w:rPr>
            <w:rStyle w:val="Hyperlink"/>
            <w:szCs w:val="20"/>
          </w:rPr>
          <w:t>PMID: 12646387</w:t>
        </w:r>
      </w:hyperlink>
      <w:r>
        <w:rPr>
          <w:rStyle w:val="UnivCondensedSlant1"/>
          <w:i w:val="false"/>
          <w:iCs w:val="false"/>
          <w:szCs w:val="20"/>
        </w:rPr>
        <w:t xml:space="preserve">  </w:t>
      </w:r>
      <w:r>
        <w:rPr/>
        <w:t>[</w:t>
      </w:r>
      <w:hyperlink r:id="rId670">
        <w:r>
          <w:rPr>
            <w:rStyle w:val="Hyperlink"/>
          </w:rPr>
          <w:t>PDF</w:t>
        </w:r>
      </w:hyperlink>
      <w:r>
        <w:rPr/>
        <w:t>]</w:t>
      </w:r>
      <w:r>
        <w:rPr>
          <w:rFonts w:ascii="Arial Narrow" w:hAnsi="Arial Narrow"/>
          <w:i/>
          <w:iCs/>
          <w:sz w:val="20"/>
          <w:szCs w:val="20"/>
        </w:rPr>
        <w:t xml:space="preserve">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25. Schuss, Zeev, Nadler, Boaz, Singer, Amit, and Eisenberg, Robert S. Eisenberg. (2002) A PDE formulation of non-equilibrium statistical mechanics for ionic permeation, AIP Conference Proceedings 665, Washington, DC, 3-6 September 2002: </w:t>
      </w:r>
      <w:r>
        <w:rPr>
          <w:i/>
        </w:rPr>
        <w:t>Unsolved Problems Of Noise And Fluctuations</w:t>
      </w:r>
      <w:r>
        <w:rPr/>
        <w:t>, UPoN 2002, 3rd International Conference on Unsolved Problems of Noise and Fluctuations in Physics, Biology, and High Technology (S.M. Bezrukov, ed.), p.312, Washington, DC.  PMCID not available  [</w:t>
      </w:r>
      <w:hyperlink r:id="rId67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26. Eisenberg, Bob. (2002) Ionic channels as natural nanodevices. J. Computational Electronics 1 331-334.  PMCID not available  [</w:t>
      </w:r>
      <w:hyperlink r:id="rId672">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27. Eisenberg, Bob. (2003) Ion channels as devices. J. Computational Electronics 2 245-249.  PMCID not available  [</w:t>
      </w:r>
      <w:hyperlink r:id="rId67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iCs/>
        </w:rPr>
      </w:pPr>
      <w:r>
        <w:rPr/>
        <w:t xml:space="preserve">28. Eisenberg, Bob. (2005) Living Transistors: a Physicist’s View of Ion Channels. Posted on </w:t>
      </w:r>
      <w:r>
        <w:rPr>
          <w:szCs w:val="20"/>
        </w:rPr>
        <w:t>https://arxiv.org</w:t>
      </w:r>
      <w:r>
        <w:rPr/>
        <w:t xml:space="preserve"> with Paper ID</w:t>
      </w:r>
      <w:r>
        <w:rPr>
          <w:szCs w:val="22"/>
        </w:rPr>
        <w:t xml:space="preserve"> </w:t>
      </w:r>
      <w:hyperlink r:id="rId674">
        <w:r>
          <w:rPr>
            <w:rStyle w:val="Hyperlink"/>
            <w:color w:val="auto"/>
          </w:rPr>
          <w:t>arXiv: q-bio/0506016v2</w:t>
        </w:r>
      </w:hyperlink>
      <w:r>
        <w:rPr>
          <w:szCs w:val="20"/>
        </w:rPr>
        <w:t xml:space="preserve">, June 14, 2005. version 2 August 25, 2005, posted Feb 3 2008.  </w:t>
      </w:r>
      <w:r>
        <w:rPr/>
        <w:t>PMCID not available  [</w:t>
      </w:r>
      <w:hyperlink r:id="rId675">
        <w:r>
          <w:rPr>
            <w:rStyle w:val="Hyperlink"/>
          </w:rPr>
          <w:t>PDF</w:t>
        </w:r>
      </w:hyperlink>
      <w:r>
        <w:rPr/>
        <w:t>]. This paper was modified for later publication as</w:t>
      </w:r>
      <w:r>
        <w:rPr>
          <w:iCs/>
        </w:rPr>
        <w:t xml:space="preserve">: </w:t>
      </w:r>
      <w:r>
        <w:rPr/>
        <w:t xml:space="preserve">Ions in Fluctuating Channels: Transistors Alive </w:t>
      </w:r>
      <w:r>
        <w:rPr>
          <w:i/>
        </w:rPr>
        <w:t>in</w:t>
      </w:r>
      <w:r>
        <w:rPr/>
        <w:t xml:space="preserve"> Fluctuation and Noise Letters (2012) 11: 76-96, available on https://arxiv.org with Paper ID </w:t>
      </w:r>
      <w:hyperlink r:id="rId676">
        <w:r>
          <w:rPr>
            <w:rStyle w:val="Hyperlink"/>
          </w:rPr>
          <w:t>arXiv: q-bio/0506016v</w:t>
        </w:r>
        <w:r>
          <w:rPr>
            <w:rStyle w:val="Hyperlink"/>
            <w:iCs/>
          </w:rPr>
          <w:t>3</w:t>
        </w:r>
      </w:hyperlink>
      <w:r>
        <w:rPr>
          <w:iCs/>
        </w:rPr>
        <w:t xml:space="preserve">, version 3.  </w:t>
      </w:r>
      <w:r>
        <w:rPr/>
        <w:t>[</w:t>
      </w:r>
      <w:hyperlink r:id="rId67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29. Saraniti, Marco, Aboud, Shela, and Robert Eisenberg. (2006) The Simulation of Ionic Charge Transport in Biological Ion Channels: an Introduction to Numerical Methods. Reviews in Computational Chemistry Vol 22, pp 229-294.  PMCID not available  [</w:t>
      </w:r>
      <w:hyperlink r:id="rId678">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30. Eisenberg, Bob. (2008) Ion channels allow atomic control of macroscopic transport. Physica Status Solidi (c) 5, 708–713 (2008) /DOI 10.1002/pssc.200777556.  PMCID not available  [</w:t>
      </w:r>
      <w:hyperlink r:id="rId679">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31. Eisenberg, Bob. (2010). Crowded Charges in Ion Channels. Advances in Chemical Physics (Stuart Rice, Editor), Adv. Chem. Phys. v. 148, pp. 77-223. Posted on https://arxiv.org with Paper ID </w:t>
      </w:r>
      <w:hyperlink r:id="rId680">
        <w:r>
          <w:rPr>
            <w:rStyle w:val="Hyperlink"/>
            <w:bCs/>
          </w:rPr>
          <w:t>arXiv:1009.1786v1</w:t>
        </w:r>
      </w:hyperlink>
      <w:r>
        <w:rPr>
          <w:bCs/>
          <w:color w:val="0000FF"/>
        </w:rPr>
        <w:t>,</w:t>
      </w:r>
      <w:r>
        <w:rPr>
          <w:b/>
          <w:bCs/>
          <w:color w:val="000000"/>
        </w:rPr>
        <w:t> </w:t>
      </w:r>
      <w:r>
        <w:rPr/>
        <w:t>September 9, 2010.  PMCID not available  [</w:t>
      </w:r>
      <w:hyperlink r:id="rId681">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702" w:start="1152"/>
        <w:rPr/>
      </w:pPr>
      <w:r>
        <w:rPr/>
        <w:t xml:space="preserve">Eisenberg, Robert S. (2011) </w:t>
      </w:r>
      <w:r>
        <w:rPr>
          <w:i/>
        </w:rPr>
        <w:t xml:space="preserve">see paper 5 of </w:t>
      </w:r>
      <w:r>
        <w:rPr>
          <w:b/>
          <w:u w:val="single"/>
        </w:rPr>
        <w:t>Reviews</w:t>
      </w:r>
      <w:r>
        <w:rPr>
          <w:i/>
        </w:rPr>
        <w:t xml:space="preserve"> in this CV.</w:t>
      </w:r>
      <w:r>
        <w:rPr/>
        <w:t xml:space="preserve"> Republished by the American Physiological Society, as part of </w:t>
      </w:r>
      <w:r>
        <w:rPr>
          <w:b/>
        </w:rPr>
        <w:t>Comprehensive Physiology</w:t>
      </w:r>
      <w:r>
        <w:rPr/>
        <w:t xml:space="preserve">, Volume 1, Supplement 27 of Handbook of Physiology. Online SSN: 20404603; Online ISBN: 9780470650714. Publisher: Wiley On Line Library. DOI doi:10.1002/cphy.cp100111.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32. Eisenberg, Bob. (2011) Life’s Solutions are Not Ideal. Posted on https://arxiv.org with Paper ID </w:t>
      </w:r>
      <w:hyperlink r:id="rId682">
        <w:r>
          <w:rPr>
            <w:rStyle w:val="Hyperlink"/>
          </w:rPr>
          <w:t>arXiv:1105.0184v1</w:t>
        </w:r>
      </w:hyperlink>
      <w:r>
        <w:rPr/>
        <w:t>, May 3, 2011.  PMCID not available  [</w:t>
      </w:r>
      <w:hyperlink r:id="rId68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33. Eisenberg, Bob. (2011) Mass Action in Ionic Solutions. Frontiers Article, and cover of Chemical Physics Letters, 511 p. 1-6.  </w:t>
      </w:r>
      <w:r>
        <w:rPr>
          <w:lang w:eastAsia="en-US" w:bidi="ar-SA"/>
        </w:rPr>
        <w:t xml:space="preserve">doi: 10.1016/j.cplett.2011.05.037  </w:t>
      </w:r>
      <w:hyperlink r:id="rId684">
        <w:r>
          <w:rPr>
            <w:rStyle w:val="Hyperlink"/>
            <w:lang w:eastAsia="en-US" w:bidi="ar-SA"/>
          </w:rPr>
          <w:t>PMCID: PMC3142660</w:t>
        </w:r>
      </w:hyperlink>
      <w:r>
        <w:rPr>
          <w:i/>
          <w:lang w:eastAsia="en-US" w:bidi="ar-SA"/>
        </w:rPr>
        <w:t xml:space="preserve">  </w:t>
      </w:r>
      <w:r>
        <w:rPr>
          <w:rFonts w:cs="TT372Do00" w:ascii="TT372Do00" w:hAnsi="TT372Do00"/>
          <w:i/>
          <w:sz w:val="22"/>
          <w:szCs w:val="22"/>
          <w:lang w:eastAsia="en-US" w:bidi="ar-SA"/>
        </w:rPr>
        <w:t>Note misprint in address. should be Rush University.</w:t>
      </w:r>
      <w:r>
        <w:rPr/>
        <w:t xml:space="preserve">  [</w:t>
      </w:r>
      <w:hyperlink r:id="rId685">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rFonts w:ascii="Calibri" w:hAnsi="Calibri"/>
          <w:b/>
        </w:rPr>
      </w:pPr>
      <w:r>
        <w:rPr/>
        <w:t>34. Eisenberg, Bob. (2012) Ions in Fluctuating Channels: Transistors Alive. Fluctuation and Noise Letters. 11:76-96  PMCID not available  [</w:t>
      </w:r>
      <w:hyperlink r:id="rId686">
        <w:r>
          <w:rPr>
            <w:rStyle w:val="Hyperlink"/>
          </w:rPr>
          <w:t>PDF</w:t>
        </w:r>
      </w:hyperlink>
      <w:r>
        <w:rPr/>
        <w:t>] available on https://arxiv.org with Paper ID arXiv:q-bio/0506016v</w:t>
      </w:r>
      <w:r>
        <w:rPr>
          <w:iCs/>
        </w:rPr>
        <w:t xml:space="preserve">3, i.e., version 3. </w:t>
      </w:r>
      <w:r>
        <w:rPr/>
        <w:t>[</w:t>
      </w:r>
      <w:hyperlink r:id="rId687">
        <w:r>
          <w:rPr>
            <w:rStyle w:val="Hyperlink"/>
          </w:rPr>
          <w:t>PDF</w:t>
        </w:r>
      </w:hyperlink>
      <w:r>
        <w:rPr/>
        <w:t>] T</w:t>
      </w:r>
      <w:r>
        <w:rPr>
          <w:iCs/>
        </w:rPr>
        <w:t>he e</w:t>
      </w:r>
      <w:r>
        <w:rPr/>
        <w:t xml:space="preserve">arlier version is available on http://https://arxiv.org/ as </w:t>
      </w:r>
      <w:hyperlink r:id="rId688">
        <w:r>
          <w:rPr>
            <w:rStyle w:val="Hyperlink"/>
          </w:rPr>
          <w:t>arXiv:q-bio/0506016v2</w:t>
        </w:r>
      </w:hyperlink>
      <w:r>
        <w:rPr/>
        <w:t>.  [</w:t>
      </w:r>
      <w:hyperlink r:id="rId689">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35. Eisenberg, Bob. (2012) Ion Channels, in </w:t>
      </w:r>
      <w:r>
        <w:rPr>
          <w:b/>
          <w:bCs/>
          <w:i/>
          <w:iCs/>
        </w:rPr>
        <w:t>Encyclopedia of Applied Electrochemistry</w:t>
      </w:r>
      <w:r>
        <w:rPr>
          <w:b/>
          <w:bCs/>
          <w:iCs/>
        </w:rPr>
        <w:t xml:space="preserve"> </w:t>
      </w:r>
      <w:r>
        <w:rPr>
          <w:bCs/>
          <w:iCs/>
        </w:rPr>
        <w:t>(Springer),</w:t>
      </w:r>
      <w:r>
        <w:rPr>
          <w:b/>
          <w:bCs/>
          <w:iCs/>
        </w:rPr>
        <w:t xml:space="preserve"> </w:t>
      </w:r>
      <w:r>
        <w:rPr>
          <w:i/>
        </w:rPr>
        <w:t>(in the press),</w:t>
      </w:r>
      <w:r>
        <w:rPr/>
        <w:t xml:space="preserve"> Editors: R. Savinell, K. Ota, and G. Kreysa, Topical editor W. Kunz.  Available at </w:t>
      </w:r>
      <w:hyperlink r:id="rId690">
        <w:r>
          <w:rPr>
            <w:rStyle w:val="Hyperlink"/>
          </w:rPr>
          <w:t>http://https://arxiv.org/abs/1206.1253</w:t>
        </w:r>
      </w:hyperlink>
      <w:r>
        <w:rPr/>
        <w:t xml:space="preserve"> as </w:t>
      </w:r>
      <w:hyperlink r:id="rId691">
        <w:r>
          <w:rPr>
            <w:rStyle w:val="Hyperlink"/>
          </w:rPr>
          <w:t>arXiv:1206.1253v1</w:t>
        </w:r>
      </w:hyperlink>
      <w:r>
        <w:rPr/>
        <w:t>.  PMCID not available  [</w:t>
      </w:r>
      <w:hyperlink r:id="rId692">
        <w:r>
          <w:rPr>
            <w:rStyle w:val="Hyperlink"/>
          </w:rPr>
          <w:t>PDF</w:t>
        </w:r>
      </w:hyperlink>
      <w:r>
        <w:rPr/>
        <w:t xml:space="preserve">]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36. Eisenberg, Bob. (2012) Living Devices. The Physiological Point of View. Available at </w:t>
      </w:r>
      <w:hyperlink r:id="rId693">
        <w:r>
          <w:rPr>
            <w:rStyle w:val="Style"/>
            <w:color w:val="0000FF"/>
            <w:u w:val="single"/>
          </w:rPr>
          <w:t>http://https://arxiv.org/abs/1206.6490</w:t>
        </w:r>
      </w:hyperlink>
      <w:r>
        <w:rPr/>
        <w:t xml:space="preserve"> as </w:t>
      </w:r>
      <w:hyperlink r:id="rId694">
        <w:r>
          <w:rPr>
            <w:rStyle w:val="Hyperlink"/>
          </w:rPr>
          <w:t>arXiv:1206.6490v2</w:t>
        </w:r>
      </w:hyperlink>
      <w:r>
        <w:rPr/>
        <w:t>.  PMCID not available  [</w:t>
      </w:r>
      <w:hyperlink r:id="rId695">
        <w:r>
          <w:rPr>
            <w:rStyle w:val="Hyperlink"/>
          </w:rPr>
          <w:t>PDF</w:t>
        </w:r>
      </w:hyperlink>
      <w:r>
        <w:rPr/>
        <w:t>]</w:t>
      </w:r>
      <w:r>
        <w:rPr>
          <w:i/>
        </w:rPr>
        <w:t xml:space="preserve">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37. Eisenberg, Bob. (2012) Life's Solutions. Mathematical Challenge. Available at </w:t>
      </w:r>
      <w:hyperlink r:id="rId696">
        <w:r>
          <w:rPr>
            <w:rStyle w:val="Hyperlink"/>
          </w:rPr>
          <w:t>http://https://arxiv.org/abs/1207.4737</w:t>
        </w:r>
      </w:hyperlink>
      <w:r>
        <w:rPr/>
        <w:t xml:space="preserve"> as </w:t>
      </w:r>
      <w:hyperlink r:id="rId697">
        <w:r>
          <w:rPr>
            <w:rStyle w:val="Hyperlink"/>
          </w:rPr>
          <w:t>arXiv:1207.4737v2</w:t>
        </w:r>
      </w:hyperlink>
      <w:r>
        <w:rPr/>
        <w:t>.  PMCID not available  [</w:t>
      </w:r>
      <w:hyperlink r:id="rId698">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38. Eisenberg, Bob. (2012) A Leading Role for Mathematics in the Study of Ionic Solutions. SIAM News, Volume 45, Number 9 (November), p. 12-11 </w:t>
      </w:r>
      <w:r>
        <w:rPr>
          <w:i/>
        </w:rPr>
        <w:t>(sic)</w:t>
      </w:r>
      <w:r>
        <w:rPr/>
        <w:t>.  PMCID not available  [</w:t>
      </w:r>
      <w:hyperlink r:id="rId699">
        <w:r>
          <w:rPr>
            <w:rStyle w:val="Hyperlink"/>
          </w:rPr>
          <w:t>PDF</w:t>
        </w:r>
      </w:hyperlink>
      <w:r>
        <w:rPr/>
        <w:t>]</w:t>
      </w:r>
    </w:p>
    <w:p>
      <w:pPr>
        <w:pStyle w:val="Normal"/>
        <w:keepLines/>
        <w:spacing w:before="120" w:after="120"/>
        <w:ind w:hanging="720" w:start="720"/>
        <w:rPr>
          <w:rFonts w:ascii="Arial" w:hAnsi="Arial" w:cs="Arial"/>
          <w:lang w:eastAsia="en-US" w:bidi="ar-SA"/>
        </w:rPr>
      </w:pPr>
      <w:r>
        <w:rPr/>
        <w:t xml:space="preserve">39. Eisenberg, Bob. (2013) Ionic Interactions are everywhere. Physiology (a journal of the American Physiological Society) 28:28-38.  doi: 10.1152/physiol.00041.2012  </w:t>
      </w:r>
      <w:hyperlink r:id="rId700">
        <w:r>
          <w:rPr>
            <w:rStyle w:val="Hyperlink"/>
          </w:rPr>
          <w:t>PMID: 23280355</w:t>
        </w:r>
      </w:hyperlink>
      <w:r>
        <w:rPr/>
        <w:t xml:space="preserve">  [</w:t>
      </w:r>
      <w:hyperlink r:id="rId701">
        <w:r>
          <w:rPr>
            <w:rStyle w:val="Hyperlink"/>
          </w:rPr>
          <w:t>PDF</w:t>
        </w:r>
      </w:hyperlink>
      <w:r>
        <w:rPr/>
        <w:t>]</w:t>
      </w:r>
      <w:r>
        <w:rPr>
          <w:rFonts w:cs="Arial" w:ascii="Arial" w:hAnsi="Arial"/>
          <w:lang w:eastAsia="en-US" w:bidi="ar-SA"/>
        </w:rPr>
        <w:t xml:space="preserve">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40. Eisenberg, Bob. (2013)  Ionic interactions in biological and physical systems: A variational treatment. </w:t>
      </w:r>
      <w:r>
        <w:rPr>
          <w:iCs/>
        </w:rPr>
        <w:t>Faraday Discussions.</w:t>
      </w:r>
      <w:r>
        <w:rPr>
          <w:bCs/>
        </w:rPr>
        <w:t xml:space="preserve">, 160 (1), 279 – 296 </w:t>
      </w:r>
      <w:r>
        <w:rPr/>
        <w:t xml:space="preserve">DOI:10.1039/C2FD20066J  Available with significant corrections of typos in equations at </w:t>
      </w:r>
      <w:hyperlink r:id="rId702">
        <w:r>
          <w:rPr>
            <w:rStyle w:val="Hyperlink"/>
          </w:rPr>
          <w:t>https://arxiv.org/abs/1206.1517</w:t>
        </w:r>
      </w:hyperlink>
      <w:r>
        <w:rPr/>
        <w:t xml:space="preserve"> as </w:t>
      </w:r>
      <w:hyperlink r:id="rId703">
        <w:r>
          <w:rPr>
            <w:rStyle w:val="Hyperlink"/>
          </w:rPr>
          <w:t>arXiv:1206.1517v2</w:t>
        </w:r>
      </w:hyperlink>
      <w:r>
        <w:rPr/>
        <w:t xml:space="preserve">.  doi:10.1039/C2FD20066J    </w:t>
      </w:r>
      <w:hyperlink r:id="rId704">
        <w:r>
          <w:rPr>
            <w:rStyle w:val="Hyperlink"/>
          </w:rPr>
          <w:t>PMID: 23795506</w:t>
        </w:r>
      </w:hyperlink>
      <w:r>
        <w:rPr/>
        <w:t xml:space="preserve">  [</w:t>
      </w:r>
      <w:hyperlink r:id="rId705">
        <w:r>
          <w:rPr>
            <w:rStyle w:val="Hyperlink"/>
          </w:rPr>
          <w:t>PDF</w:t>
        </w:r>
      </w:hyperlink>
      <w:r>
        <w:rPr/>
        <w:t>]</w:t>
        <w:tab/>
        <w:tab/>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41. Eisenberg, Bob. (2013) Interacting ions in Biophysics: Real is not ideal. </w:t>
        <w:br/>
        <w:t xml:space="preserve">Biophysical Journal </w:t>
      </w:r>
      <w:r>
        <w:rPr>
          <w:b/>
        </w:rPr>
        <w:t>104</w:t>
      </w:r>
      <w:r>
        <w:rPr/>
        <w:t xml:space="preserve">:1849.  doi: 10.1016/j.bpj.2013.03.049  </w:t>
      </w:r>
      <w:hyperlink r:id="rId706">
        <w:r>
          <w:rPr>
            <w:rStyle w:val="Hyperlink"/>
          </w:rPr>
          <w:t>PMCID: PMC3647150</w:t>
        </w:r>
      </w:hyperlink>
      <w:r>
        <w:rPr/>
        <w:t xml:space="preserve">  [</w:t>
      </w:r>
      <w:hyperlink r:id="rId707">
        <w:r>
          <w:rPr>
            <w:rStyle w:val="Hyperlink"/>
          </w:rPr>
          <w:t>PDF</w:t>
        </w:r>
      </w:hyperlink>
      <w:r>
        <w:rPr/>
        <w:t xml:space="preserve">] </w:t>
      </w:r>
      <w:bookmarkStart w:id="68" w:name="OLE_LINK43"/>
      <w:bookmarkStart w:id="69" w:name="OLE_LINK42"/>
      <w:r>
        <w:rPr/>
        <w:t xml:space="preserve">Also available at </w:t>
      </w:r>
      <w:hyperlink r:id="rId708">
        <w:r>
          <w:rPr>
            <w:rStyle w:val="Hyperlink"/>
          </w:rPr>
          <w:t>https://arxiv.org/abs/1305.2086</w:t>
        </w:r>
      </w:hyperlink>
      <w:r>
        <w:rPr/>
        <w:t xml:space="preserve"> as </w:t>
      </w:r>
      <w:hyperlink r:id="rId709">
        <w:r>
          <w:rPr>
            <w:rStyle w:val="Hyperlink"/>
          </w:rPr>
          <w:t>arXiv:1305.2086</w:t>
        </w:r>
      </w:hyperlink>
      <w:r>
        <w:rPr/>
        <w:t>. [</w:t>
      </w:r>
      <w:hyperlink r:id="rId710">
        <w:r>
          <w:rPr>
            <w:rStyle w:val="Hyperlink"/>
          </w:rPr>
          <w:t>PDF</w:t>
        </w:r>
      </w:hyperlink>
      <w:r>
        <w:rPr/>
        <w:t>]</w:t>
      </w:r>
      <w:bookmarkEnd w:id="68"/>
      <w:bookmarkEnd w:id="69"/>
      <w:r>
        <w:rPr/>
        <w:t xml:space="preserve"> and at PubMed Central PMC 3647150</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bookmarkStart w:id="70" w:name="_Hlk493406869"/>
      <w:r>
        <w:rPr/>
        <w:t>42.</w:t>
        <w:tab/>
        <w:t xml:space="preserve"> Eisenberg, R. (2015) Single Ion Channels. </w:t>
      </w:r>
      <w:r>
        <w:rPr>
          <w:i/>
        </w:rPr>
        <w:t>In</w:t>
      </w:r>
      <w:r>
        <w:rPr/>
        <w:t xml:space="preserve"> </w:t>
      </w:r>
      <w:r>
        <w:rPr>
          <w:b/>
        </w:rPr>
        <w:t>Discoveries in Modern Science: Exploration, Invention, Technology.</w:t>
      </w:r>
      <w:r>
        <w:rPr/>
        <w:t xml:space="preserve">  J. Trefil, editor. Macmillan Reference USA. Farmington Hills, MI.  1006-1010  [</w:t>
      </w:r>
      <w:hyperlink r:id="rId71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43. </w:t>
        <w:tab/>
        <w:t>Eisenberg, B. (2016) Mass Action and Conservation of Current. HJIC: Hungarian Journal Of Industry And Chemistry 44(1): 1-28 Posted on https://arxiv.org with paper ID</w:t>
      </w:r>
      <w:r>
        <w:rPr>
          <w:color w:val="000000"/>
        </w:rPr>
        <w:t xml:space="preserve"> </w:t>
      </w:r>
      <w:hyperlink r:id="rId712">
        <w:r>
          <w:rPr>
            <w:rStyle w:val="Hyperlink"/>
          </w:rPr>
          <w:t>arXiv:1502.07251</w:t>
        </w:r>
      </w:hyperlink>
      <w:r>
        <w:rPr>
          <w:rStyle w:val="apple-converted-space"/>
          <w:rFonts w:cs="Helvetica" w:ascii="Helvetica" w:hAnsi="Helvetica"/>
          <w:b/>
          <w:color w:val="000000"/>
          <w:sz w:val="19"/>
          <w:szCs w:val="19"/>
        </w:rPr>
        <w:t xml:space="preserve">   </w:t>
      </w:r>
      <w:r>
        <w:rPr/>
        <w:t>[</w:t>
      </w:r>
      <w:hyperlink r:id="rId71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bookmarkStart w:id="71" w:name="_Hlk107217986"/>
      <w:r>
        <w:rPr/>
        <w:t>44.</w:t>
        <w:tab/>
      </w:r>
      <w:bookmarkEnd w:id="71"/>
      <w:r>
        <w:rPr/>
        <w:t>Eisenberg, Robert. (2018) Electrical Structure of Biological Cells and Tissues: impedance spectroscopy, stereology, and singular perturbation theory in “</w:t>
      </w:r>
      <w:r>
        <w:rPr>
          <w:b/>
        </w:rPr>
        <w:t>Impedance Spectroscopy: Theory, Experiment, and Applications. Third Edition.</w:t>
      </w:r>
      <w:r>
        <w:rPr/>
        <w:t xml:space="preserve"> Editors:Evgenij Barsoukov , J. Ross Macdonald, Wiley-Interscience. Ch. 4.7, p. 472-478. Available on arXiv at </w:t>
      </w:r>
      <w:hyperlink r:id="rId714">
        <w:r>
          <w:rPr>
            <w:rStyle w:val="Hyperlink"/>
          </w:rPr>
          <w:t>https://arxiv.org/abs/1511.01339</w:t>
        </w:r>
      </w:hyperlink>
      <w:r>
        <w:rPr/>
        <w:t xml:space="preserve"> as </w:t>
      </w:r>
      <w:hyperlink r:id="rId715">
        <w:r>
          <w:rPr>
            <w:rStyle w:val="Hyperlink"/>
          </w:rPr>
          <w:t>arXiv:1511.01339</w:t>
        </w:r>
      </w:hyperlink>
      <w:r>
        <w:rPr/>
        <w:t>. [</w:t>
      </w:r>
      <w:hyperlink r:id="rId716">
        <w:r>
          <w:rPr>
            <w:rStyle w:val="Hyperlink"/>
          </w:rPr>
          <w:t>PDF</w:t>
        </w:r>
      </w:hyperlink>
      <w:r>
        <w:rPr/>
        <w:t xml:space="preserve">]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45.</w:t>
        <w:tab/>
        <w:t>Eisenberg R. (2022) Meeting Doug Henderson. Journal of Molecular Liquids. 361:119574. [</w:t>
      </w:r>
      <w:hyperlink r:id="rId71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bookmarkStart w:id="72" w:name="Structural"/>
      <w:r>
        <w:rPr/>
        <w:t>46.</w:t>
      </w:r>
      <w:bookmarkEnd w:id="72"/>
      <w:r>
        <w:rPr/>
        <w:t xml:space="preserve"> </w:t>
        <w:tab/>
        <w:t>Eisenberg R. (2023) Structural Analysis of Fluid Flow in Complex Biological Systems.</w:t>
      </w:r>
    </w:p>
    <w:p>
      <w:pPr>
        <w:pStyle w:val="Normal"/>
        <w:spacing w:before="0" w:after="0"/>
        <w:ind w:firstLine="540" w:start="630"/>
        <w:jc w:val="start"/>
        <w:rPr/>
      </w:pPr>
      <w:r>
        <w:rPr/>
        <w:t>Modeling and  Artificial Intelligence in Ophthalmology</w:t>
      </w:r>
      <w:r>
        <w:rPr>
          <w:b/>
          <w:bCs/>
          <w:i/>
          <w:iCs/>
        </w:rPr>
        <w:t>.</w:t>
      </w:r>
      <w:r>
        <w:rPr/>
        <w:t xml:space="preserve"> 4:1-10</w:t>
      </w:r>
    </w:p>
    <w:p>
      <w:pPr>
        <w:pStyle w:val="Normal"/>
        <w:spacing w:before="0" w:after="0"/>
        <w:ind w:firstLine="450" w:start="720"/>
        <w:jc w:val="start"/>
        <w:rPr/>
      </w:pPr>
      <w:r>
        <w:rPr/>
        <w:t>Doi:https://doi.org/10.35119/maio.v4i1.126  [</w:t>
      </w:r>
      <w:hyperlink r:id="rId718">
        <w:r>
          <w:rPr>
            <w:rStyle w:val="Hyperlink"/>
          </w:rPr>
          <w:t>PDF</w:t>
        </w:r>
      </w:hyperlink>
      <w:r>
        <w:rPr/>
        <w:t>]</w:t>
      </w:r>
    </w:p>
    <w:p>
      <w:pPr>
        <w:pStyle w:val="Normal"/>
        <w:ind w:firstLine="446" w:start="720"/>
        <w:jc w:val="start"/>
        <w:rPr/>
      </w:pPr>
      <w:r>
        <w:rPr/>
        <w:t>preprint at 10.20944/preprints202205.0365.v1  [</w:t>
      </w:r>
      <w:hyperlink r:id="rId719">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47.</w:t>
      </w:r>
      <w:bookmarkStart w:id="73" w:name="MDPIvSettingBoundary"/>
      <w:bookmarkEnd w:id="73"/>
      <w:r>
        <w:rPr/>
        <w:tab/>
        <w:t xml:space="preserve">Eisenberg B. (2022) Setting Boundaries for Statistical Mechanics, Version 2: </w:t>
      </w:r>
    </w:p>
    <w:p>
      <w:pPr>
        <w:pStyle w:val="Normal"/>
        <w:spacing w:before="0" w:after="0"/>
        <w:ind w:firstLine="450" w:start="720"/>
        <w:jc w:val="start"/>
        <w:rPr/>
      </w:pPr>
      <w:r>
        <w:rPr/>
        <w:t>MDPI: Molecules. Molecules (journal). 27:8017.  [</w:t>
      </w:r>
      <w:hyperlink r:id="rId720">
        <w:r>
          <w:rPr>
            <w:rStyle w:val="Hyperlink"/>
          </w:rPr>
          <w:t>PDF</w:t>
        </w:r>
      </w:hyperlink>
      <w:r>
        <w:rPr/>
        <w:t xml:space="preserve">] </w:t>
      </w:r>
    </w:p>
    <w:p>
      <w:pPr>
        <w:pStyle w:val="Normal"/>
        <w:spacing w:before="0" w:after="0"/>
        <w:ind w:firstLine="450" w:start="720"/>
        <w:jc w:val="start"/>
        <w:rPr/>
      </w:pPr>
      <w:r>
        <w:rPr/>
        <w:t>Extensively and revised version of item numbered</w:t>
      </w:r>
      <w:r>
        <w:rPr>
          <w:b/>
          <w:bCs/>
        </w:rPr>
        <w:t xml:space="preserve"> ‘57.’</w:t>
      </w:r>
      <w:r>
        <w:rPr/>
        <w:t xml:space="preserve"> in </w:t>
      </w:r>
      <w:r>
        <w:rPr>
          <w:b/>
          <w:bCs/>
          <w:i/>
          <w:iCs/>
        </w:rPr>
        <w:t>‘</w:t>
      </w:r>
      <w:r>
        <w:rPr>
          <w:b/>
          <w:bCs/>
          <w:i/>
          <w:iCs/>
          <w:u w:val="single"/>
        </w:rPr>
        <w:t>Everything Else</w:t>
      </w:r>
      <w:r>
        <w:rPr>
          <w:b/>
          <w:bCs/>
          <w:i/>
          <w:iCs/>
        </w:rPr>
        <w:t>’</w:t>
      </w:r>
      <w:r>
        <w:rPr/>
        <w:t xml:space="preserve">, </w:t>
      </w:r>
    </w:p>
    <w:p>
      <w:pPr>
        <w:pStyle w:val="Normal"/>
        <w:spacing w:before="0" w:after="0"/>
        <w:ind w:firstLine="450" w:start="720"/>
        <w:jc w:val="start"/>
        <w:rPr/>
      </w:pPr>
      <w:r>
        <w:rPr/>
        <w:t>see first version, in</w:t>
      </w:r>
      <w:r>
        <w:rPr>
          <w:i/>
          <w:iCs/>
        </w:rPr>
        <w:t xml:space="preserve"> Publications, p </w:t>
      </w:r>
      <w:r>
        <w:rPr>
          <w:i/>
          <w:iCs/>
        </w:rPr>
        <w:fldChar w:fldCharType="begin"/>
      </w:r>
      <w:r>
        <w:rPr>
          <w:i/>
          <w:iCs/>
        </w:rPr>
        <w:instrText xml:space="preserve"> PAGEREF arXivSettingBoundary \h </w:instrText>
      </w:r>
      <w:r>
        <w:rPr>
          <w:i/>
          <w:iCs/>
        </w:rPr>
        <w:fldChar w:fldCharType="separate"/>
      </w:r>
      <w:r>
        <w:rPr>
          <w:i/>
          <w:iCs/>
        </w:rPr>
        <w:t>32</w:t>
      </w:r>
      <w:r>
        <w:rPr>
          <w:i/>
          <w:iCs/>
        </w:rPr>
        <w:fldChar w:fldCharType="end"/>
      </w:r>
      <w:r>
        <w:rPr/>
        <w:fldChar w:fldCharType="begin"/>
      </w:r>
      <w:r>
        <w:rPr/>
        <w:instrText xml:space="preserve"> REF arXivSettingBoundary \h </w:instrText>
      </w:r>
      <w:r>
        <w:rPr/>
        <w:fldChar w:fldCharType="separate"/>
      </w:r>
      <w:r>
        <w:rPr/>
      </w:r>
      <w:r>
        <w:rPr/>
        <w:fldChar w:fldCharType="end"/>
      </w:r>
      <w:r>
        <w:rPr/>
        <w:fldChar w:fldCharType="begin"/>
      </w:r>
      <w:r>
        <w:rPr/>
        <w:instrText xml:space="preserve"> REF arXivSettingBoundary \h </w:instrText>
      </w:r>
      <w:r>
        <w:rPr/>
        <w:fldChar w:fldCharType="separate"/>
      </w:r>
      <w:r>
        <w:rPr/>
      </w:r>
      <w:r>
        <w:rPr/>
        <w:fldChar w:fldCharType="end"/>
      </w:r>
      <w:r>
        <w:rPr/>
        <w:t xml:space="preserve">, and at </w:t>
      </w:r>
      <w:hyperlink r:id="rId721">
        <w:r>
          <w:rPr>
            <w:rStyle w:val="Hyperlink"/>
          </w:rPr>
          <w:t>https://arxiv.org/abs/2112.12550</w:t>
        </w:r>
      </w:hyperlink>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48. </w:t>
        <w:tab/>
        <w:t xml:space="preserve">Eisenberg, Robert (2023). Circuits, Currents, Kirchhoff, and Maxwell. </w:t>
      </w:r>
    </w:p>
    <w:p>
      <w:pPr>
        <w:pStyle w:val="Normal"/>
        <w:keepLines/>
        <w:tabs>
          <w:tab w:val="clear" w:pos="720"/>
          <w:tab w:val="left" w:pos="600" w:leader="none"/>
          <w:tab w:val="left" w:pos="1080" w:leader="none"/>
          <w:tab w:val="left" w:pos="2400" w:leader="none"/>
          <w:tab w:val="left" w:pos="8760" w:leader="none"/>
          <w:tab w:val="left" w:pos="8880" w:leader="none"/>
        </w:tabs>
        <w:ind w:firstLine="14" w:start="1152"/>
        <w:rPr/>
      </w:pPr>
      <w:r>
        <w:rPr/>
        <w:t>Qeios ID: L9QQSH.3; DOI:/10.32388/L9QQSH.3  [</w:t>
      </w:r>
      <w:hyperlink r:id="rId722">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bookmarkStart w:id="74" w:name="_Hlk216854187"/>
      <w:r>
        <w:rPr/>
        <w:t xml:space="preserve">49. </w:t>
        <w:tab/>
        <w:t xml:space="preserve">Eisenberg, Bob (2025). True on All Scales: A Tribute to Stuart Rice. </w:t>
        <w:br/>
        <w:t>DOI: 10.13140/RG.2.2.11167.47522  [</w:t>
      </w:r>
      <w:hyperlink r:id="rId72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50. </w:t>
        <w:tab/>
        <w:t>Eisenberg, Robert S. (2025) Current Laws and the Maxwell Equations</w:t>
        <w:br/>
        <w:t>DOI: 10.13140/RG.2.2.34171.63524  [</w:t>
      </w:r>
      <w:hyperlink r:id="rId724">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51. </w:t>
        <w:tab/>
        <w:t xml:space="preserve">Eisenberg, Robert S. (2025) Truly Incompressible: Maxwell’s Total Current </w:t>
        <w:br/>
        <w:t>DOI 10.13140 RG.2.2.27505.80487 5-23-2025  [</w:t>
      </w:r>
      <w:hyperlink r:id="rId725">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52. </w:t>
        <w:tab/>
        <w:t>Eisenberg, Robert S. (2025) Kirchhoff’s Current Law: A Derivation from Maxwell’s Equations. DOI: 10.13140/RG.2.2.17088.85766  [</w:t>
      </w:r>
      <w:hyperlink r:id="rId726">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53. </w:t>
        <w:tab/>
        <w:t>Eisenberg, Robert S. (2025)</w:t>
      </w:r>
      <w:r>
        <w:rPr>
          <w:rFonts w:eastAsia="Calibri" w:cs="" w:ascii="Calibri" w:hAnsi="Calibri" w:asciiTheme="minorHAnsi" w:cstheme="minorBidi" w:eastAsiaTheme="minorHAnsi" w:hAnsiTheme="minorHAnsi"/>
          <w:kern w:val="2"/>
          <w:sz w:val="32"/>
          <w:szCs w:val="32"/>
          <w:lang w:eastAsia="en-US" w:bidi="ar-SA"/>
          <w14:ligatures w14:val="standardContextual"/>
        </w:rPr>
        <w:t xml:space="preserve"> </w:t>
      </w:r>
      <w:r>
        <w:rPr/>
        <w:t xml:space="preserve">Circuits, Magnetism, and Relativity are Inseparable. Circuits,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ab/>
        <w:t xml:space="preserve"> DOI: 10.13140/RG.2.2.30693.72169  [</w:t>
      </w:r>
      <w:hyperlink r:id="rId727">
        <w:r>
          <w:rPr>
            <w:rStyle w:val="Hyperlink"/>
          </w:rPr>
          <w:t>PDF</w:t>
        </w:r>
      </w:hyperlink>
      <w:r>
        <w:rPr/>
        <w:t>]</w:t>
      </w:r>
      <w:bookmarkEnd w:id="74"/>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r>
      <w:bookmarkEnd w:id="70"/>
    </w:p>
    <w:p>
      <w:pPr>
        <w:pStyle w:val="Normal"/>
        <w:keepNext w:val="true"/>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b/>
          <w:i/>
        </w:rPr>
      </w:pPr>
      <w:r>
        <w:rPr>
          <w:b/>
          <w:i/>
          <w:u w:val="single"/>
        </w:rPr>
        <w:t>Everything Else</w:t>
      </w:r>
      <w:r>
        <w:rPr>
          <w:b/>
          <w:i/>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 Eisenberg, R.S. (1975) Electrophysiology. A review of </w:t>
      </w:r>
      <w:r>
        <w:rPr>
          <w:b/>
        </w:rPr>
        <w:t xml:space="preserve">Electric Current Flow in Excitable Cells. </w:t>
      </w:r>
      <w:r>
        <w:rPr/>
        <w:t>J.B. Jack, D. Noble and R.W. Tsien. Clarendon (Oxford University Press), New York, 1975, xvi, 502pp. Science, 190, p. 1087.  PMCID not available [</w:t>
      </w:r>
      <w:hyperlink r:id="rId728">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 Eisenberg, R.S. (1973) Studies of Biomembranes. Book review of </w:t>
      </w:r>
      <w:r>
        <w:rPr>
          <w:b/>
        </w:rPr>
        <w:t>Perspective in Membranes. A Tribute to Kenneth S. Cole</w:t>
      </w:r>
      <w:r>
        <w:rPr/>
        <w:t xml:space="preserve">, D.P. Agin (Ed.) Gordon &amp; Breach, New York 319 pp. 1972, Science 181: 539.  PMCID not available  </w:t>
      </w:r>
      <w:bookmarkStart w:id="75" w:name="_Hlk17711689"/>
      <w:r>
        <w:rPr/>
        <w:t>[</w:t>
      </w:r>
      <w:hyperlink r:id="rId729">
        <w:r>
          <w:rPr>
            <w:rStyle w:val="Hyperlink"/>
          </w:rPr>
          <w:t>PDF</w:t>
        </w:r>
      </w:hyperlink>
      <w:r>
        <w:rPr/>
        <w:t>]</w:t>
      </w:r>
      <w:bookmarkEnd w:id="75"/>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 Eisenberg, R.S. (1982) Book review of </w:t>
      </w:r>
      <w:r>
        <w:rPr>
          <w:b/>
        </w:rPr>
        <w:t xml:space="preserve">The Biophysical Approach to Excitable Systems. </w:t>
      </w:r>
      <w:r>
        <w:rPr/>
        <w:t xml:space="preserve">Eds. W.J. Adelman, Jr. and D.E. Goldman, Plenum, New York, Science, 46: 1102-1103.  </w:t>
      </w:r>
      <w:hyperlink r:id="rId730">
        <w:r>
          <w:rPr>
            <w:rStyle w:val="Hyperlink"/>
          </w:rPr>
          <w:t>PMID: 17808485</w:t>
        </w:r>
      </w:hyperlink>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4. Eisenberg, R.S. (1987) Gating Current. </w:t>
      </w:r>
      <w:r>
        <w:rPr>
          <w:b/>
        </w:rPr>
        <w:t>Encyclopedia of Neuroscience</w:t>
      </w:r>
      <w:r>
        <w:rPr/>
        <w:t xml:space="preserve">, Birkhauser, Boston, MA, p. 449-450.  PMCID not available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5. Eisenberg, R.S. (1987) Ionic Channels in Membranes. </w:t>
      </w:r>
      <w:r>
        <w:rPr>
          <w:b/>
        </w:rPr>
        <w:t>Encyclopedia of Neurosciences</w:t>
      </w:r>
      <w:r>
        <w:rPr/>
        <w:t xml:space="preserve">. Birkhauser, Boston, MA p. 627-628.  PMCID not available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6. Eisenberg, R.S. (1987) Structural Complexity in Nerve Cells. </w:t>
      </w:r>
      <w:r>
        <w:rPr>
          <w:b/>
        </w:rPr>
        <w:t>Encyclopedia of Neuroscience</w:t>
      </w:r>
      <w:r>
        <w:rPr/>
        <w:t xml:space="preserve">, Birkhauser, Boston, MA, p. 741-742.  PMCID not available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7. Eisenberg, R.S. (1987) Volumes apart. Nature. Scientific Correspondence</w:t>
      </w:r>
      <w:r>
        <w:rPr>
          <w:b/>
        </w:rPr>
        <w:t xml:space="preserve"> </w:t>
      </w:r>
      <w:r>
        <w:rPr/>
        <w:t>on a paper of Zimmerberg and Parsegian. 325: 114.  PMCID not available  [</w:t>
      </w:r>
      <w:hyperlink r:id="rId73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8. Eisenberg, R.S. (1990) Complexities in solution. Trends in Biochemical Sciences, 15:51, A Letter concerning a paper of Payne and Rudnick.  </w:t>
      </w:r>
      <w:hyperlink r:id="rId732">
        <w:r>
          <w:rPr>
            <w:rStyle w:val="Hyperlink"/>
          </w:rPr>
          <w:t>PMID: 2336683</w:t>
        </w:r>
      </w:hyperlink>
      <w:r>
        <w:rPr/>
        <w:t xml:space="preserve">  [</w:t>
      </w:r>
      <w:hyperlink r:id="rId73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 Eisenberg, RS. (1992) A unified theory of membrane transport.</w:t>
      </w:r>
      <w:r>
        <w:rPr>
          <w:i/>
        </w:rPr>
        <w:t xml:space="preserve"> in </w:t>
      </w:r>
      <w:r>
        <w:rPr>
          <w:b/>
        </w:rPr>
        <w:t xml:space="preserve">Harvard Class of 1962. </w:t>
      </w:r>
      <w:r>
        <w:rPr>
          <w:b/>
          <w:i/>
        </w:rPr>
        <w:t xml:space="preserve">Thirtieth Anniversary Report. </w:t>
      </w:r>
      <w:r>
        <w:rPr/>
        <w:t>Harvard University: Office of the University Publisher, Cambridge, MA.  PMCID not available  [</w:t>
      </w:r>
      <w:hyperlink r:id="rId734">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10.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735">
        <w:r>
          <w:rPr>
            <w:rStyle w:val="Hyperlink"/>
          </w:rPr>
          <w:t>PMID: 1439795</w:t>
        </w:r>
      </w:hyperlink>
      <w:r>
        <w:rPr/>
        <w:t xml:space="preserve">  [</w:t>
      </w:r>
      <w:hyperlink r:id="rId736">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11. Eisenberg, R.S. (1993) Popper, Wolpert, and Critics. Nature 361: 292.  PMCID not available  [</w:t>
      </w:r>
      <w:hyperlink r:id="rId73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11.1 Averbuch, A. Z., R. S. Eisenberg, M. Israeli and Z. Schuss (1994). Detecting ionic currents in single channels using wavelet analysis, part I: zero mean Gaussian noise, SPIE. [</w:t>
      </w:r>
      <w:hyperlink r:id="rId738">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12. Chen, D.; Xu, L.; Tripathy, A.; Meissner, G.; Eisenberg, B. (1997) Rate Constants in Channology. </w:t>
      </w:r>
      <w:r>
        <w:rPr>
          <w:i/>
        </w:rPr>
        <w:t>Appendix to</w:t>
      </w:r>
      <w:r>
        <w:rPr/>
        <w:t xml:space="preserve"> Permeation through the Calcium Release Channel of Cardiac Muscle. Biophys. J. 73 1337-1354. [original paper is also cited in this CV]  </w:t>
      </w:r>
      <w:hyperlink r:id="rId739">
        <w:r>
          <w:rPr>
            <w:rStyle w:val="Hyperlink"/>
          </w:rPr>
          <w:t>PMCID: PMC1181034</w:t>
        </w:r>
      </w:hyperlink>
      <w:r>
        <w:rPr/>
        <w:t xml:space="preserve">  [</w:t>
      </w:r>
      <w:hyperlink r:id="rId740">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13. Eisenberg, Bob (2000) Vignette Applications of Physical Chemistry, a Biological Example. in Berry, Rice, and Ross </w:t>
      </w:r>
      <w:r>
        <w:rPr>
          <w:b/>
          <w:i/>
          <w:u w:val="single"/>
        </w:rPr>
        <w:t>Physical Chemistry</w:t>
      </w:r>
      <w:r>
        <w:rPr/>
        <w:t xml:space="preserve"> (2</w:t>
      </w:r>
      <w:r>
        <w:rPr>
          <w:vertAlign w:val="superscript"/>
        </w:rPr>
        <w:t>nd</w:t>
      </w:r>
      <w:r>
        <w:rPr/>
        <w:t xml:space="preserve"> Edition, Oxford University Press, p. 1011-1017).  PMCID not available  [</w:t>
      </w:r>
      <w:hyperlink r:id="rId74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14. Eisenberg, Bob (2003) Why can’t protons move through ion channels? Biophysical Journal 85(6): 3427-3428.  </w:t>
      </w:r>
      <w:hyperlink r:id="rId742">
        <w:r>
          <w:rPr>
            <w:rStyle w:val="Hyperlink"/>
          </w:rPr>
          <w:t>PMCID: PMC1303650</w:t>
        </w:r>
      </w:hyperlink>
      <w:r>
        <w:rPr/>
        <w:t xml:space="preserve">  [</w:t>
      </w:r>
      <w:hyperlink r:id="rId743">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15. Tindjong, R,. Applegate, A., Eisenberg, R.S. Kaufman, I., Luchinski, D.G., and PVE McClintock. (2004) Ionic current through an open channel: a low-dimensional model of coupling with vibrations of the wall.</w:t>
      </w:r>
      <w:r>
        <w:rPr>
          <w:rStyle w:val="FootnoteCharacters"/>
        </w:rPr>
        <w:t xml:space="preserve">†  </w:t>
      </w:r>
      <w:r>
        <w:rPr/>
        <w:t xml:space="preserve">  In D Abbott, SM Bezrukov, A Der, and A Sanchez, Eds. Fluctuations and Noise in biological, Biophysical, and Biomedical systems II Proc of SPIE 5467, 2004 338-344. (Proceedings of Conference in Maspalomas, May 2004).  PMCID not available  [</w:t>
      </w:r>
      <w:hyperlink r:id="rId744">
        <w:r>
          <w:rPr>
            <w:rStyle w:val="Hyperlink"/>
          </w:rPr>
          <w:t>PDF</w:t>
        </w:r>
      </w:hyperlink>
      <w:r>
        <w:rPr/>
        <w:t>]</w:t>
      </w:r>
    </w:p>
    <w:p>
      <w:pPr>
        <w:pStyle w:val="Normal"/>
        <w:keepLines/>
        <w:widowControl w:val="false"/>
        <w:tabs>
          <w:tab w:val="clear" w:pos="720"/>
          <w:tab w:val="left" w:pos="1080" w:leader="none"/>
          <w:tab w:val="left" w:pos="2400" w:leader="none"/>
          <w:tab w:val="left" w:pos="8760" w:leader="none"/>
          <w:tab w:val="left" w:pos="8880" w:leader="none"/>
        </w:tabs>
        <w:spacing w:before="120" w:after="120"/>
        <w:ind w:hanging="1152" w:start="1152"/>
        <w:rPr>
          <w:i/>
          <w:u w:val="single"/>
        </w:rPr>
      </w:pPr>
      <w:r>
        <w:rPr/>
        <w:t xml:space="preserve">16. </w:t>
      </w:r>
      <w:r>
        <w:rPr>
          <w:bCs/>
        </w:rPr>
        <w:t xml:space="preserve">Patent Application, PCT/NL2003/000013 Liquid Based Electronic Device (from </w:t>
      </w:r>
      <w:r>
        <w:rPr>
          <w:iCs/>
        </w:rPr>
        <w:t>BioMade</w:t>
      </w:r>
      <w:r>
        <w:rPr>
          <w:bCs/>
        </w:rPr>
        <w:t>, Groningen, Netherlands.)</w:t>
      </w:r>
      <w:r>
        <w:rPr/>
        <w:t xml:space="preserve"> </w:t>
      </w:r>
      <w:r>
        <w:rPr>
          <w:bCs/>
        </w:rPr>
        <w:t xml:space="preserve">Patent Application was subsequently withdrawn, but it is an interesting idea, nonetheless, in my biased view, PCT/NL2003/000013 Liquid Based Electronic Device (from </w:t>
      </w:r>
      <w:r>
        <w:rPr>
          <w:iCs/>
        </w:rPr>
        <w:t>BioMade</w:t>
      </w:r>
      <w:r>
        <w:rPr>
          <w:bCs/>
        </w:rPr>
        <w:t xml:space="preserve">, Groningen, Netherlands.)  </w:t>
      </w:r>
      <w:r>
        <w:rPr/>
        <w:t>PMCID not available  [</w:t>
      </w:r>
      <w:hyperlink r:id="rId745">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17. Tindjong, R, Eisenberg, R.S. Kaufman, I., Luchinski, D.G., and PVE McClintock. (2005). Brownian dynamics simulation of ionic current through an open channel.</w:t>
      </w:r>
      <w:r>
        <w:rPr>
          <w:rStyle w:val="FootnoteCharacters"/>
        </w:rPr>
        <w:t xml:space="preserve">† </w:t>
      </w:r>
      <w:r>
        <w:rPr/>
        <w:t xml:space="preserve"> In T Gonzalez, J. Mateo, and D. Pardo, Eds Proc of AIP Conference 780 p. 563-566. (Proceedings of the 18</w:t>
      </w:r>
      <w:r>
        <w:rPr>
          <w:vertAlign w:val="superscript"/>
        </w:rPr>
        <w:t>th</w:t>
      </w:r>
      <w:r>
        <w:rPr/>
        <w:t xml:space="preserve"> International Conference on Noise and Fluctuations Salamanca, Spain Sept, 2005).  PMCID not available  [</w:t>
      </w:r>
      <w:hyperlink r:id="rId746">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18. Eisenberg, Bob (2005). Validating the need to validate code. Physics Today (Letter to the Editor) 58 (8) p. 13.  PMCID not available  [</w:t>
      </w:r>
      <w:hyperlink r:id="rId747">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19. Eisenberg, Bob (2006). The value of Einstein’s mistakes. “Einstein should be allowed his mistakes …” Physics Today (Letter to the Editor) 59 (4) p.12.  PMCID not available  [</w:t>
      </w:r>
      <w:hyperlink r:id="rId748">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20. Eisenberg, Bob (2007). New and Notable: Mechanical Spikes from Nerve Terminals. Biophysical Journal 92 p. 2983.  doi: 10.1529/biophysj.107.104364  </w:t>
      </w:r>
      <w:hyperlink r:id="rId749">
        <w:r>
          <w:rPr>
            <w:rStyle w:val="Hyperlink"/>
          </w:rPr>
          <w:t>PMCID: PMC1852345</w:t>
        </w:r>
      </w:hyperlink>
      <w:r>
        <w:rPr/>
        <w:t xml:space="preserve">  [</w:t>
      </w:r>
      <w:hyperlink r:id="rId750">
        <w:r>
          <w:rPr>
            <w:rStyle w:val="Hyperlink"/>
          </w:rPr>
          <w:t>PDF</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21. Eisenberg, R.S.  (2007)  Look at biological systems through an engineer’s eyes. Nature Vol 447, p. 376.  </w:t>
      </w:r>
      <w:hyperlink r:id="rId751">
        <w:r>
          <w:rPr>
            <w:rStyle w:val="Hyperlink"/>
          </w:rPr>
          <w:t>PMID: 17522654</w:t>
        </w:r>
      </w:hyperlink>
      <w:r>
        <w:rPr/>
        <w:t xml:space="preserve">  [</w:t>
      </w:r>
      <w:hyperlink r:id="rId752">
        <w:r>
          <w:rPr>
            <w:rStyle w:val="Hyperlink"/>
          </w:rPr>
          <w:t>PDF</w:t>
        </w:r>
      </w:hyperlink>
      <w:r>
        <w:rPr/>
        <w:t>]</w:t>
      </w:r>
    </w:p>
    <w:p>
      <w:pPr>
        <w:pStyle w:val="Normal"/>
        <w:keepLines/>
        <w:widowControl w:val="false"/>
        <w:tabs>
          <w:tab w:val="clear" w:pos="720"/>
          <w:tab w:val="left" w:pos="1080" w:leader="none"/>
          <w:tab w:val="left" w:pos="2400" w:leader="none"/>
          <w:tab w:val="left" w:pos="8760" w:leader="none"/>
          <w:tab w:val="left" w:pos="8880" w:leader="none"/>
        </w:tabs>
        <w:spacing w:before="120" w:after="120"/>
        <w:ind w:hanging="1152" w:start="1152"/>
        <w:rPr/>
      </w:pPr>
      <w:r>
        <w:rPr/>
        <w:t xml:space="preserve">22. Patent Application, U.S. Patent Application 12/297,179 </w:t>
      </w:r>
      <w:r>
        <w:rPr>
          <w:iCs/>
        </w:rPr>
        <w:t xml:space="preserve">Mathematical Design of Ion Channel Selectivity via Inverse Problems Technology (with Heinz Engl and Martin Burger, from Rush University Medical Center.) </w:t>
      </w:r>
      <w:r>
        <w:rPr/>
        <w:t xml:space="preserve"> PMCID not available  [</w:t>
      </w:r>
      <w:hyperlink r:id="rId753">
        <w:r>
          <w:rPr>
            <w:rStyle w:val="Hyperlink"/>
          </w:rPr>
          <w:t>PDF</w:t>
        </w:r>
      </w:hyperlink>
      <w:r>
        <w:rPr/>
        <w:t>]</w:t>
      </w:r>
    </w:p>
    <w:p>
      <w:pPr>
        <w:pStyle w:val="Normal"/>
        <w:keepLines/>
        <w:spacing w:before="120" w:after="120"/>
        <w:ind w:hanging="1152" w:start="1152"/>
        <w:rPr/>
      </w:pPr>
      <w:r>
        <w:rPr/>
        <w:t xml:space="preserve">23. Eisenberg, Bob. (2008) Understanding Life with Molecular Dynamics and Thermodynamics: Comment on Nature 451, 240-243 (2008). Posted on https://arxiv.org with Paper ID </w:t>
      </w:r>
      <w:hyperlink r:id="rId754">
        <w:r>
          <w:rPr>
            <w:rStyle w:val="Hyperlink"/>
          </w:rPr>
          <w:t>arXiv:0802.2244v2</w:t>
        </w:r>
      </w:hyperlink>
      <w:r>
        <w:rPr/>
        <w:t xml:space="preserve"> </w:t>
      </w:r>
      <w:r>
        <w:rPr>
          <w:b/>
        </w:rPr>
        <w:t xml:space="preserve"> </w:t>
      </w:r>
      <w:r>
        <w:rPr/>
        <w:t>PMCID not available  [</w:t>
      </w:r>
      <w:hyperlink r:id="rId755">
        <w:r>
          <w:rPr>
            <w:rStyle w:val="Hyperlink"/>
          </w:rPr>
          <w:t>PDF</w:t>
        </w:r>
      </w:hyperlink>
      <w:r>
        <w:rPr/>
        <w:t>]</w:t>
      </w:r>
    </w:p>
    <w:p>
      <w:pPr>
        <w:pStyle w:val="Normal"/>
        <w:keepLines/>
        <w:spacing w:before="120" w:after="120"/>
        <w:ind w:hanging="1152" w:start="1152"/>
        <w:rPr>
          <w:b/>
        </w:rPr>
      </w:pPr>
      <w:r>
        <w:rPr/>
        <w:t xml:space="preserve">24. Eisenberg, B. (2008) Engineering channels: Atomic biology. Proc. Natl. Acad. Sci. U. S. A. 2008 105: p. 6211-6212.  doi: 10.1073/pnas.0802435105  </w:t>
      </w:r>
      <w:hyperlink r:id="rId756">
        <w:r>
          <w:rPr>
            <w:rStyle w:val="Hyperlink"/>
          </w:rPr>
          <w:t>PMCID: PMC2359799</w:t>
        </w:r>
      </w:hyperlink>
      <w:r>
        <w:rPr/>
        <w:t xml:space="preserve">  [</w:t>
      </w:r>
      <w:hyperlink r:id="rId757">
        <w:r>
          <w:rPr>
            <w:rStyle w:val="Hyperlink"/>
          </w:rPr>
          <w:t>PDF</w:t>
        </w:r>
      </w:hyperlink>
      <w:r>
        <w:rPr/>
        <w:t>]</w:t>
      </w:r>
    </w:p>
    <w:p>
      <w:pPr>
        <w:pStyle w:val="Normal"/>
        <w:keepLines/>
        <w:spacing w:before="120" w:after="120"/>
        <w:ind w:hanging="1152" w:start="1152"/>
        <w:rPr/>
      </w:pPr>
      <w:r>
        <w:rPr/>
        <w:t>25. Eisenberg, B. (2008) Grappling With the Cosmic Questions. Letter to the Editor. New York Times, May 15, p. A30.  PMCID not available  [</w:t>
      </w:r>
      <w:hyperlink r:id="rId758">
        <w:r>
          <w:rPr>
            <w:rStyle w:val="Hyperlink"/>
          </w:rPr>
          <w:t>PDF</w:t>
        </w:r>
      </w:hyperlink>
      <w:r>
        <w:rPr/>
        <w:t>]</w:t>
      </w:r>
    </w:p>
    <w:p>
      <w:pPr>
        <w:pStyle w:val="Normal"/>
        <w:keepLines/>
        <w:spacing w:before="120" w:after="120"/>
        <w:ind w:hanging="1152" w:start="1152"/>
        <w:rPr/>
      </w:pPr>
      <w:r>
        <w:rPr/>
        <w:t>26. Luchinsky, D.G., Tindjong, R., Kaufman, I. McClintock, P.V.E., R.S. Eisenberg.  (2008) Charge fluctuations and their effect on conduction in biological ion channels.</w:t>
      </w:r>
      <w:r>
        <w:rPr>
          <w:rStyle w:val="FootnoteCharacters"/>
        </w:rPr>
        <w:t xml:space="preserve">† </w:t>
      </w:r>
      <w:r>
        <w:rPr/>
        <w:t xml:space="preserve"> Posted on https://arxiv.org with Paper ID </w:t>
      </w:r>
      <w:hyperlink r:id="rId759">
        <w:r>
          <w:rPr>
            <w:rStyle w:val="Hyperlink"/>
            <w:rFonts w:cs="Arial" w:ascii="Arial" w:hAnsi="Arial"/>
            <w:sz w:val="22"/>
            <w:szCs w:val="22"/>
          </w:rPr>
          <w:t>https://arxiv.org:0807.0838v1</w:t>
        </w:r>
      </w:hyperlink>
      <w:r>
        <w:rPr>
          <w:rFonts w:cs="Arial" w:ascii="Arial" w:hAnsi="Arial"/>
          <w:sz w:val="22"/>
          <w:szCs w:val="22"/>
        </w:rPr>
        <w:t xml:space="preserve">  </w:t>
      </w:r>
      <w:r>
        <w:rPr/>
        <w:t>PMCID not available  [</w:t>
      </w:r>
      <w:hyperlink r:id="rId760">
        <w:r>
          <w:rPr>
            <w:rStyle w:val="Hyperlink"/>
          </w:rPr>
          <w:t>PDF</w:t>
        </w:r>
      </w:hyperlink>
      <w:r>
        <w:rPr/>
        <w:t>]</w:t>
      </w:r>
    </w:p>
    <w:p>
      <w:pPr>
        <w:pStyle w:val="Normal"/>
        <w:keepLines/>
        <w:spacing w:before="120" w:after="120"/>
        <w:ind w:hanging="1152" w:start="1152"/>
        <w:rPr/>
      </w:pPr>
      <w:r>
        <w:rPr/>
        <w:t xml:space="preserve">27. Eisenberg, B. (2008) Ionic Selectivity in Channels: complex biology created by the balance of simple physics. Nanotechnology 501 Lecture Series: Purdue University.: Nanohub Purdue University.  </w:t>
      </w:r>
      <w:hyperlink r:id="rId761">
        <w:r>
          <w:rPr>
            <w:rStyle w:val="Hyperlink"/>
          </w:rPr>
          <w:t>http://www.nanohub.org/resources/4726/</w:t>
        </w:r>
      </w:hyperlink>
      <w:r>
        <w:rPr/>
        <w:t xml:space="preserve">  PMCID not available  [</w:t>
      </w:r>
      <w:hyperlink r:id="rId762">
        <w:r>
          <w:rPr>
            <w:rStyle w:val="Hyperlink"/>
          </w:rPr>
          <w:t>PDF</w:t>
        </w:r>
      </w:hyperlink>
      <w:r>
        <w:rPr/>
        <w:t>]</w:t>
      </w:r>
    </w:p>
    <w:p>
      <w:pPr>
        <w:pStyle w:val="Normal"/>
        <w:keepLines/>
        <w:spacing w:before="120" w:after="120"/>
        <w:ind w:hanging="1152" w:start="1152"/>
        <w:rPr/>
      </w:pPr>
      <w:r>
        <w:rPr/>
        <w:t>28. Eisenberg, B. (2009) Self organized model of selectivity. Available online from Institute for Mathematics and its Applications (IMA) University of Minnesota</w:t>
      </w:r>
      <w:r>
        <w:rPr>
          <w:rStyle w:val="apple-converted-space"/>
          <w:rFonts w:ascii="Verdana" w:hAnsi="Verdana"/>
          <w:color w:val="000000"/>
          <w:sz w:val="12"/>
          <w:szCs w:val="12"/>
        </w:rPr>
        <w:t> </w:t>
      </w:r>
      <w:r>
        <w:rPr/>
        <w:t xml:space="preserve"> at </w:t>
      </w:r>
      <w:hyperlink r:id="rId763">
        <w:r>
          <w:rPr>
            <w:rStyle w:val="Hyperlink"/>
          </w:rPr>
          <w:t>Self-Organizd IMA link</w:t>
        </w:r>
      </w:hyperlink>
      <w:r>
        <w:rPr/>
        <w:t xml:space="preserve"> and posted on https://arxiv.org with Paper ID </w:t>
      </w:r>
      <w:hyperlink r:id="rId764">
        <w:r>
          <w:rPr>
            <w:rStyle w:val="Hyperlink"/>
          </w:rPr>
          <w:t>https://arxiv.org/abs/0906.5173</w:t>
        </w:r>
      </w:hyperlink>
      <w:r>
        <w:rPr/>
        <w:t xml:space="preserve">  PMCID not available  [</w:t>
      </w:r>
      <w:hyperlink r:id="rId765">
        <w:r>
          <w:rPr>
            <w:rStyle w:val="Hyperlink"/>
          </w:rPr>
          <w:t>PDF</w:t>
        </w:r>
      </w:hyperlink>
      <w:r>
        <w:rPr/>
        <w:t>]</w:t>
      </w:r>
    </w:p>
    <w:p>
      <w:pPr>
        <w:pStyle w:val="Normal"/>
        <w:keepLines/>
        <w:spacing w:before="120" w:after="120"/>
        <w:ind w:hanging="1152" w:start="1152"/>
        <w:rPr>
          <w:b/>
        </w:rPr>
      </w:pPr>
      <w:r>
        <w:rPr/>
        <w:t xml:space="preserve">29. Eisenberg, B. (2010) Ion Channels and Selectivity. Kavli Institute of Theoretical Physics. University of California Santa Barbara. Seminar Slides on-line at </w:t>
      </w:r>
      <w:hyperlink r:id="rId766">
        <w:r>
          <w:rPr>
            <w:rStyle w:val="Hyperlink"/>
          </w:rPr>
          <w:t>http://online.kitp.ucsb.edu/online/evocell10/eisenberg</w:t>
        </w:r>
      </w:hyperlink>
      <w:r>
        <w:rPr/>
        <w:t xml:space="preserve">  PMCID not available  </w:t>
      </w:r>
    </w:p>
    <w:p>
      <w:pPr>
        <w:pStyle w:val="NormalJustified"/>
        <w:rPr>
          <w:color w:val="000000"/>
        </w:rPr>
      </w:pPr>
      <w:r>
        <w:rPr/>
        <w:t>30. Bardhan, Jaydeep P., Leaf, Gary K. and Bob Eisenberg. (2010) Reproducible Estimation of Osmotic Coefficients Using the Inverse Monte Carlo Method. Argonne National Laboratory Mathematics and Computer Science Preprint ANL-MCS P1764-0610  PMCID not available  [</w:t>
      </w:r>
      <w:hyperlink r:id="rId767">
        <w:r>
          <w:rPr>
            <w:rStyle w:val="Hyperlink"/>
          </w:rPr>
          <w:t>PDF</w:t>
        </w:r>
      </w:hyperlink>
      <w:r>
        <w:rPr/>
        <w:t>]</w:t>
      </w:r>
    </w:p>
    <w:p>
      <w:pPr>
        <w:pStyle w:val="NormalJustified"/>
        <w:rPr/>
      </w:pPr>
      <w:r>
        <w:rPr/>
        <w:t>31. Eisenberg, Bob. (2010) CSO Deserves Immense Credit. Letter to the Editor, Chicago Tribune, June 4.  PMCID not available  [</w:t>
      </w:r>
      <w:hyperlink r:id="rId768">
        <w:r>
          <w:rPr>
            <w:rStyle w:val="Hyperlink"/>
          </w:rPr>
          <w:t>PDF</w:t>
        </w:r>
      </w:hyperlink>
      <w:r>
        <w:rPr/>
        <w:t>]</w:t>
      </w:r>
    </w:p>
    <w:p>
      <w:pPr>
        <w:pStyle w:val="NormalJustified"/>
        <w:rPr/>
      </w:pPr>
      <w:r>
        <w:rPr/>
        <w:t xml:space="preserve">32. Eisenberg, Bob, Hyon, YunKyong, and Chun Liu. (2010) Energy variational analysis EnVarA of ions in water and channels: Field theory for primitive models of complex ionic fluids, Preprint number 2317 of the reprint series of the Institute for Mathematics and its Applications (IMA, University of Minnesota, Minneapolis) </w:t>
      </w:r>
      <w:hyperlink r:id="rId769" w:tgtFrame="_blank">
        <w:r>
          <w:rPr>
            <w:rStyle w:val="Style"/>
            <w:color w:val="17365D"/>
            <w:u w:val="single"/>
          </w:rPr>
          <w:t>http://www.ima.umn.edu/preprints/jun2010/jun2010.html</w:t>
        </w:r>
      </w:hyperlink>
      <w:r>
        <w:rPr>
          <w:color w:val="17365D"/>
        </w:rPr>
        <w:t xml:space="preserve"> </w:t>
      </w:r>
      <w:r>
        <w:rPr/>
        <w:t xml:space="preserve"> [</w:t>
      </w:r>
      <w:hyperlink r:id="rId770">
        <w:r>
          <w:rPr>
            <w:rStyle w:val="Hyperlink"/>
          </w:rPr>
          <w:t>PDF</w:t>
        </w:r>
      </w:hyperlink>
      <w:r>
        <w:rPr/>
        <w:t xml:space="preserve">] </w:t>
      </w:r>
      <w:r>
        <w:rPr>
          <w:i/>
        </w:rPr>
        <w:t>Nearly identical to paper 149</w:t>
      </w:r>
      <w:r>
        <w:rPr/>
        <w:t xml:space="preserve">.  doi: 10.1063/1.3476262  </w:t>
      </w:r>
      <w:hyperlink r:id="rId771">
        <w:r>
          <w:rPr>
            <w:rStyle w:val="Hyperlink"/>
          </w:rPr>
          <w:t>PMCID: PMC2949347</w:t>
        </w:r>
      </w:hyperlink>
    </w:p>
    <w:p>
      <w:pPr>
        <w:pStyle w:val="NormalJustified"/>
        <w:rPr/>
      </w:pPr>
      <w:r>
        <w:rPr/>
        <w:t xml:space="preserve">33. Hyon, YunKyong, Eisenberg, Bob, and Chun Liu. (2010) A mathematical model for the hard sphere repulsion in ionic solutions Preprint# 2318 of the reprint series of the Institute for Mathematics and its Applications (IMA, University of Minnesota, Minneapolis) </w:t>
      </w:r>
      <w:hyperlink r:id="rId772" w:tgtFrame="_blank">
        <w:r>
          <w:rPr>
            <w:rStyle w:val="Style"/>
            <w:color w:val="17365D"/>
            <w:u w:val="single"/>
          </w:rPr>
          <w:t>http://www.ima.umn.edu/preprints/jun2010/jun2010.html</w:t>
        </w:r>
      </w:hyperlink>
      <w:r>
        <w:rPr>
          <w:color w:val="17365D"/>
        </w:rPr>
        <w:t xml:space="preserve">  </w:t>
      </w:r>
      <w:r>
        <w:rPr/>
        <w:t>PMCID not available  [</w:t>
      </w:r>
      <w:hyperlink r:id="rId773">
        <w:r>
          <w:rPr>
            <w:rStyle w:val="Hyperlink"/>
          </w:rPr>
          <w:t>PDF</w:t>
        </w:r>
      </w:hyperlink>
      <w:r>
        <w:rPr/>
        <w:t>]</w:t>
      </w:r>
    </w:p>
    <w:p>
      <w:pPr>
        <w:pStyle w:val="NormalJustified"/>
        <w:rPr/>
      </w:pPr>
      <w:bookmarkStart w:id="76" w:name="MoriPaperArXiv"/>
      <w:r>
        <w:rPr/>
        <w:t>34. Mori</w:t>
      </w:r>
      <w:bookmarkEnd w:id="76"/>
      <w:r>
        <w:rPr/>
        <w:t xml:space="preserve">, Yoichiro, Liu, Chun, and RS Eisenberg. (2010) A Model of Electrodiffusion and Osmotic Water Flow and its Energetic Structure. Posted on https://arxiv.org with Paper ID </w:t>
      </w:r>
      <w:hyperlink r:id="rId774">
        <w:r>
          <w:rPr>
            <w:rStyle w:val="Hyperlink"/>
          </w:rPr>
          <w:t>https://arxiv.org/abs/1101.5193v1</w:t>
        </w:r>
      </w:hyperlink>
      <w:r>
        <w:rPr/>
        <w:t xml:space="preserve">  PMCID not available  [</w:t>
      </w:r>
      <w:hyperlink r:id="rId775">
        <w:r>
          <w:rPr>
            <w:rStyle w:val="Hyperlink"/>
          </w:rPr>
          <w:t>PDF</w:t>
        </w:r>
      </w:hyperlink>
      <w:r>
        <w:rPr/>
        <w:t>], See final version in the ‘Papers’ Section of the Publications List, Number 156.</w:t>
      </w:r>
    </w:p>
    <w:p>
      <w:pPr>
        <w:pStyle w:val="Default"/>
        <w:keepLines/>
        <w:spacing w:before="120" w:after="120"/>
        <w:ind w:hanging="1152" w:start="1152"/>
        <w:rPr>
          <w:rFonts w:ascii="Times New Roman" w:hAnsi="Times New Roman" w:cs="Times New Roman"/>
        </w:rPr>
      </w:pPr>
      <w:r>
        <w:rPr>
          <w:rFonts w:cs="Times New Roman" w:ascii="Times New Roman" w:hAnsi="Times New Roman"/>
          <w:color w:val="auto"/>
          <w:lang w:eastAsia="ko-KR" w:bidi="he-IL"/>
        </w:rPr>
        <w:t xml:space="preserve">35. Eisenberg, Bob. (2012) Reduced Models, Sensitivity, and Inverse Problems. Comment on Paul Krugman Blog of the New York Times.  PMCID not available  </w:t>
      </w:r>
      <w:r>
        <w:rPr>
          <w:rFonts w:cs="Times New Roman" w:ascii="Times New Roman" w:hAnsi="Times New Roman"/>
        </w:rPr>
        <w:t>[</w:t>
      </w:r>
      <w:hyperlink r:id="rId776">
        <w:r>
          <w:rPr>
            <w:rStyle w:val="Hyperlink"/>
            <w:rFonts w:cs="Times New Roman" w:ascii="Times New Roman" w:hAnsi="Times New Roman"/>
          </w:rPr>
          <w:t>PDF</w:t>
        </w:r>
      </w:hyperlink>
      <w:r>
        <w:rPr>
          <w:rFonts w:cs="Times New Roman" w:ascii="Times New Roman" w:hAnsi="Times New Roman"/>
        </w:rPr>
        <w:t>]</w:t>
      </w:r>
    </w:p>
    <w:p>
      <w:pPr>
        <w:pStyle w:val="Default"/>
        <w:keepLines/>
        <w:ind w:firstLine="18" w:start="1152"/>
        <w:rPr>
          <w:sz w:val="20"/>
          <w:szCs w:val="20"/>
        </w:rPr>
      </w:pPr>
      <w:r>
        <w:fldChar w:fldCharType="begin"/>
      </w:r>
      <w:r>
        <w:rPr>
          <w:rStyle w:val="Hyperlink"/>
          <w:i/>
          <w:iCs/>
          <w:sz w:val="20"/>
          <w:szCs w:val="20"/>
        </w:rPr>
        <w:instrText xml:space="preserve"> HYPERLINK "http://krugman.blogs.nytimes.com/2012/03/02/the-microfoundation-thing-wonkish/" \l "postComment"</w:instrText>
      </w:r>
      <w:r>
        <w:rPr>
          <w:rStyle w:val="Hyperlink"/>
          <w:i/>
          <w:iCs/>
          <w:sz w:val="20"/>
          <w:szCs w:val="20"/>
        </w:rPr>
        <w:fldChar w:fldCharType="separate"/>
      </w:r>
      <w:r>
        <w:rPr>
          <w:rStyle w:val="Hyperlink"/>
          <w:i/>
          <w:iCs/>
          <w:sz w:val="20"/>
          <w:szCs w:val="20"/>
        </w:rPr>
        <w:t>http://krugman.blogs.nytimes.com/2012/03/02/the-microfoundation-thing-wonkish/#postComment</w:t>
      </w:r>
      <w:r>
        <w:rPr>
          <w:rStyle w:val="Hyperlink"/>
          <w:i/>
          <w:iCs/>
          <w:sz w:val="20"/>
          <w:szCs w:val="20"/>
        </w:rPr>
        <w:fldChar w:fldCharType="end"/>
      </w:r>
    </w:p>
    <w:p>
      <w:pPr>
        <w:pStyle w:val="Default"/>
        <w:keepLines/>
        <w:spacing w:before="120" w:after="120"/>
        <w:ind w:hanging="1170" w:start="1170"/>
        <w:rPr>
          <w:rFonts w:ascii="Times New Roman" w:hAnsi="Times New Roman" w:cs="Times New Roman"/>
          <w:color w:val="auto"/>
          <w:lang w:eastAsia="ko-KR" w:bidi="he-IL"/>
        </w:rPr>
      </w:pPr>
      <w:r>
        <w:rPr>
          <w:rFonts w:cs="Times New Roman" w:ascii="Times New Roman" w:hAnsi="Times New Roman"/>
          <w:color w:val="auto"/>
          <w:lang w:eastAsia="ko-KR" w:bidi="he-IL"/>
        </w:rPr>
        <w:t xml:space="preserve">36. Eisenberg, Bob. (2013) Electrostatic effects in living cells. Physics Today 66:10-11.  </w:t>
      </w:r>
      <w:r>
        <w:rPr>
          <w:rFonts w:cs="Times New Roman" w:ascii="Times New Roman" w:hAnsi="Times New Roman"/>
        </w:rPr>
        <w:t>PMCID not available  [</w:t>
      </w:r>
      <w:hyperlink r:id="rId777">
        <w:r>
          <w:rPr>
            <w:rStyle w:val="Hyperlink"/>
            <w:rFonts w:cs="Times New Roman" w:ascii="Times New Roman" w:hAnsi="Times New Roman"/>
          </w:rPr>
          <w:t>PDF</w:t>
        </w:r>
      </w:hyperlink>
      <w:r>
        <w:rPr>
          <w:rFonts w:cs="Times New Roman" w:ascii="Times New Roman" w:hAnsi="Times New Roman"/>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b/>
        </w:rPr>
      </w:pPr>
      <w:r>
        <w:rPr/>
        <w:t xml:space="preserve">37. Flavell, Alan, Machen, Michael, Eisenberg, Bob, Liu, Chun, Li, Xiaofan. (2013) A Conservative Finite Difference Scheme for Poisson-Nernst-Planck Equations. Posted on </w:t>
      </w:r>
      <w:r>
        <w:rPr>
          <w:szCs w:val="20"/>
        </w:rPr>
        <w:t>https://arxiv.org</w:t>
      </w:r>
      <w:r>
        <w:rPr/>
        <w:t xml:space="preserve"> with Paper ID</w:t>
      </w:r>
      <w:hyperlink r:id="rId778">
        <w:r>
          <w:rPr>
            <w:rStyle w:val="Hyperlink"/>
          </w:rPr>
          <w:t xml:space="preserve"> arXiv:1303.3769v1</w:t>
        </w:r>
      </w:hyperlink>
      <w:r>
        <w:rPr/>
        <w:t xml:space="preserve">  [</w:t>
      </w:r>
      <w:hyperlink r:id="rId779">
        <w:r>
          <w:rPr>
            <w:rStyle w:val="Hyperlink"/>
          </w:rPr>
          <w:t>PDF</w:t>
        </w:r>
      </w:hyperlink>
      <w:r>
        <w:rPr/>
        <w:t xml:space="preserve">]. See revised published version Flavell, Alan, Machen, Michael, Eisenberg, Bob, Kabre, Julienne, Liu, Chun, Li, Xiaofan. (2013) A Conservative Finite Difference Scheme for Poisson-Nernst-Planck Equations. Jou rnal of Computational Electronics </w:t>
      </w:r>
      <w:r>
        <w:rPr>
          <w:i/>
        </w:rPr>
        <w:t xml:space="preserve">(in the press).  </w:t>
      </w:r>
      <w:r>
        <w:rPr/>
        <w:t>PMCID not available  [</w:t>
      </w:r>
      <w:hyperlink r:id="rId780">
        <w:r>
          <w:rPr>
            <w:rStyle w:val="Hyperlink"/>
          </w:rPr>
          <w:t>PDF</w:t>
        </w:r>
      </w:hyperlink>
      <w:r>
        <w:rPr/>
        <w:t>]</w:t>
      </w:r>
      <w:r>
        <w:rPr>
          <w:i/>
        </w:rPr>
        <w:t xml:space="preserve"> see item 167, p. 14 of Publications above.</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bookmarkStart w:id="77" w:name="_Hlk493406767"/>
      <w:bookmarkStart w:id="78" w:name="_Hlk493406822"/>
      <w:r>
        <w:rPr/>
        <w:t xml:space="preserve">38. Kaufman, I., McClintock, P.V.E., and R.S. Eisenberg. (2014) Ionic Coulomb Blockade and Resonant Conduction in Biological Ion Channels. Posted on https://arxiv.org with paper ID  </w:t>
      </w:r>
      <w:hyperlink r:id="rId781">
        <w:r>
          <w:rPr>
            <w:rStyle w:val="Hyperlink"/>
          </w:rPr>
          <w:t>arXiv:1405.1391</w:t>
        </w:r>
      </w:hyperlink>
      <w:r>
        <w:rPr/>
        <w:t xml:space="preserve">  [</w:t>
      </w:r>
      <w:hyperlink r:id="rId782">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39. Eisenberg, Bob. (2014) Shouldn’t we make biochemistry an exact science?</w:t>
      </w:r>
      <w:bookmarkStart w:id="79" w:name="OLE_LINK28"/>
      <w:bookmarkStart w:id="80" w:name="OLE_LINK27"/>
      <w:bookmarkStart w:id="81" w:name="OLE_LINK23"/>
      <w:bookmarkStart w:id="82" w:name="OLE_LINK22"/>
      <w:r>
        <w:rPr/>
        <w:t xml:space="preserve"> Posted on https://arxiv.org with paper ID</w:t>
      </w:r>
      <w:bookmarkEnd w:id="79"/>
      <w:bookmarkEnd w:id="80"/>
      <w:bookmarkEnd w:id="81"/>
      <w:bookmarkEnd w:id="82"/>
      <w:r>
        <w:rPr/>
        <w:t xml:space="preserve"> </w:t>
      </w:r>
      <w:r>
        <w:rPr>
          <w:rStyle w:val="Hyperlink"/>
        </w:rPr>
        <w:t xml:space="preserve"> </w:t>
      </w:r>
      <w:hyperlink r:id="rId783">
        <w:r>
          <w:rPr>
            <w:rStyle w:val="Hyperlink"/>
          </w:rPr>
          <w:t>arXiv:1409.0243</w:t>
        </w:r>
      </w:hyperlink>
      <w:r>
        <w:rPr>
          <w:rStyle w:val="Hyperlink"/>
          <w:u w:val="none"/>
        </w:rPr>
        <w:t xml:space="preserve">  </w:t>
      </w:r>
      <w:r>
        <w:rPr/>
        <w:t>[</w:t>
      </w:r>
      <w:hyperlink r:id="rId784">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40. Eisenberg, Bob. (2014) Shouldn’t we make biochemistry an exact science? ASBMB Today 13:36-38. [</w:t>
      </w:r>
      <w:hyperlink r:id="rId785">
        <w:r>
          <w:rPr>
            <w:rStyle w:val="Hyperlink"/>
          </w:rPr>
          <w:t>PDF</w:t>
        </w:r>
      </w:hyperlink>
      <w:r>
        <w:rPr/>
        <w:t>]</w:t>
      </w:r>
    </w:p>
    <w:p>
      <w:pPr>
        <w:pStyle w:val="NormalJustified"/>
        <w:rPr/>
      </w:pPr>
      <w:r>
        <w:rPr/>
        <w:t>41. Eisenberg, Bob. (2014) The Right Way to Describe Neuronal Activity? SIAM News December, p. 5.  [</w:t>
      </w:r>
      <w:hyperlink r:id="rId786">
        <w:r>
          <w:rPr>
            <w:rStyle w:val="Hyperlink"/>
          </w:rPr>
          <w:t>PDF</w:t>
        </w:r>
      </w:hyperlink>
      <w:r>
        <w:rPr/>
        <w:t>]</w:t>
      </w:r>
      <w:bookmarkStart w:id="83" w:name="OLE_LINK45"/>
      <w:bookmarkStart w:id="84" w:name="OLE_LINK44"/>
      <w:r>
        <w:rPr/>
        <w:t xml:space="preserve"> </w:t>
      </w:r>
    </w:p>
    <w:p>
      <w:pPr>
        <w:pStyle w:val="NormalJustified"/>
        <w:rPr/>
      </w:pPr>
      <w:r>
        <w:rPr/>
        <w:t xml:space="preserve">42. Eisenberg, Bob. (2014) Anomalous Brownian Motion is Expected: Classical Brownian theory describes uncharged particles </w:t>
      </w:r>
      <w:hyperlink r:id="rId787">
        <w:bookmarkEnd w:id="83"/>
        <w:bookmarkEnd w:id="84"/>
        <w:r>
          <w:rPr>
            <w:rStyle w:val="Hyperlink"/>
          </w:rPr>
          <w:t>https://medium.com/@Bob.Eisenberg/anomalous-brownian-motion-is-expected-2ca41b37970a</w:t>
        </w:r>
      </w:hyperlink>
      <w:r>
        <w:rPr/>
        <w:t xml:space="preserve">  [</w:t>
      </w:r>
      <w:hyperlink r:id="rId788">
        <w:r>
          <w:rPr>
            <w:rStyle w:val="Hyperlink"/>
          </w:rPr>
          <w:t>PDF</w:t>
        </w:r>
      </w:hyperlink>
      <w:r>
        <w:rPr/>
        <w:t>]</w:t>
      </w:r>
    </w:p>
    <w:p>
      <w:pPr>
        <w:pStyle w:val="NormalJustified"/>
        <w:rPr>
          <w:rStyle w:val="Hyperlink"/>
        </w:rPr>
      </w:pPr>
      <w:r>
        <w:rPr/>
        <w:t xml:space="preserve">43. Eisenberg, Bob. (2016) </w:t>
      </w:r>
      <w:hyperlink r:id="rId789">
        <w:r>
          <w:rPr>
            <w:rStyle w:val="Hyperlink"/>
          </w:rPr>
          <w:t>Interview</w:t>
        </w:r>
      </w:hyperlink>
      <w:r>
        <w:rPr>
          <w:rStyle w:val="Hyperlink"/>
          <w:color w:val="auto"/>
          <w:u w:val="none"/>
        </w:rPr>
        <w:t xml:space="preserve"> at Living History Project of the American Physiological Society:</w:t>
      </w:r>
      <w:r>
        <w:rPr/>
        <w:t xml:space="preserve"> </w:t>
      </w:r>
      <w:hyperlink r:id="rId790">
        <w:r>
          <w:rPr>
            <w:rStyle w:val="Hyperlink"/>
          </w:rPr>
          <w:t>https://www.youtube.com/watch?v=wj7QiLAv61E</w:t>
        </w:r>
      </w:hyperlink>
    </w:p>
    <w:p>
      <w:pPr>
        <w:pStyle w:val="NormalJustified"/>
        <w:rPr/>
      </w:pPr>
      <w:r>
        <w:rPr/>
        <w:t>44. Eisenberg, Bob (2016) Calculus and the Rolling Stones. New York Review of Books, 63(1) January 16, p.  [</w:t>
      </w:r>
      <w:hyperlink r:id="rId791">
        <w:r>
          <w:rPr>
            <w:rStyle w:val="Hyperlink"/>
          </w:rPr>
          <w:t>PDF</w:t>
        </w:r>
      </w:hyperlink>
      <w:r>
        <w:rPr/>
        <w:t>]</w:t>
      </w:r>
    </w:p>
    <w:p>
      <w:pPr>
        <w:pStyle w:val="NormalJustified"/>
        <w:rPr/>
      </w:pPr>
      <w:r>
        <w:rPr/>
        <w:t>45. Eisenberg, Bob (2016) Young Socialists turn into Old Democrats. Letter to Editor Chicago Tribune April 16 2016  [</w:t>
      </w:r>
      <w:hyperlink r:id="rId792">
        <w:r>
          <w:rPr>
            <w:rStyle w:val="Hyperlink"/>
          </w:rPr>
          <w:t>PDF</w:t>
        </w:r>
      </w:hyperlink>
      <w:r>
        <w:rPr/>
        <w:t>]</w:t>
      </w:r>
    </w:p>
    <w:p>
      <w:pPr>
        <w:pStyle w:val="NormalJustified"/>
        <w:rPr/>
      </w:pPr>
      <w:r>
        <w:rPr/>
        <w:t xml:space="preserve">46. Eisenberg, Bob (2016) Electricity is Different, </w:t>
      </w:r>
      <w:hyperlink r:id="rId793">
        <w:r>
          <w:rPr>
            <w:rStyle w:val="Hyperlink"/>
          </w:rPr>
          <w:t>Slides of talk</w:t>
        </w:r>
      </w:hyperlink>
      <w:r>
        <w:rPr/>
        <w:t xml:space="preserve"> at Penn State Mathematics, August 9, 2016. [</w:t>
      </w:r>
      <w:hyperlink r:id="rId794">
        <w:r>
          <w:rPr>
            <w:rStyle w:val="Hyperlink"/>
          </w:rPr>
          <w:t>PDF</w:t>
        </w:r>
        <w:r>
          <w:rPr>
            <w:rStyle w:val="Hyperlink"/>
            <w:vertAlign w:val="subscript"/>
          </w:rPr>
          <w:t>1</w:t>
        </w:r>
      </w:hyperlink>
      <w:r>
        <w:rPr/>
        <w:t>] [</w:t>
      </w:r>
      <w:hyperlink r:id="rId795">
        <w:r>
          <w:rPr>
            <w:rStyle w:val="Hyperlink"/>
          </w:rPr>
          <w:t>PDF</w:t>
        </w:r>
        <w:r>
          <w:rPr>
            <w:rStyle w:val="Hyperlink"/>
            <w:vertAlign w:val="subscript"/>
          </w:rPr>
          <w:t>2</w:t>
        </w:r>
      </w:hyperlink>
      <w:r>
        <w:rPr/>
        <w:t>]</w:t>
      </w:r>
    </w:p>
    <w:p>
      <w:pPr>
        <w:pStyle w:val="NormalJustified"/>
        <w:spacing w:before="120" w:after="0"/>
        <w:rPr/>
      </w:pPr>
      <w:r>
        <w:rPr/>
        <w:t xml:space="preserve">47. Eisenberg, Bob (2016) Maxwell Matters. </w:t>
      </w:r>
    </w:p>
    <w:p>
      <w:pPr>
        <w:pStyle w:val="NormalJustified"/>
        <w:spacing w:before="0" w:after="120"/>
        <w:ind w:hanging="446" w:start="1612"/>
        <w:rPr/>
      </w:pPr>
      <w:r>
        <w:rPr/>
        <w:t xml:space="preserve">Available on arXiv as </w:t>
      </w:r>
      <w:hyperlink r:id="rId796">
        <w:r>
          <w:rPr>
            <w:rStyle w:val="Hyperlink"/>
          </w:rPr>
          <w:t>https://arxiv.org/abs/1607.06691</w:t>
        </w:r>
      </w:hyperlink>
      <w:r>
        <w:rPr/>
        <w:t xml:space="preserve">  </w:t>
      </w:r>
      <w:r>
        <w:rPr>
          <w:rStyle w:val="apple-converted-space"/>
          <w:rFonts w:cs="Helvetica" w:ascii="Helvetica" w:hAnsi="Helvetica"/>
          <w:b/>
          <w:color w:val="000000"/>
          <w:sz w:val="19"/>
          <w:szCs w:val="19"/>
        </w:rPr>
        <w:t xml:space="preserve"> </w:t>
      </w:r>
      <w:r>
        <w:rPr/>
        <w:t>[</w:t>
      </w:r>
      <w:hyperlink r:id="rId797">
        <w:r>
          <w:rPr>
            <w:rStyle w:val="Hyperlink"/>
          </w:rPr>
          <w:t>PDF</w:t>
        </w:r>
      </w:hyperlink>
      <w:r>
        <w:rPr/>
        <w:t>]</w:t>
      </w:r>
    </w:p>
    <w:p>
      <w:pPr>
        <w:pStyle w:val="NormalJustified"/>
        <w:rPr/>
      </w:pPr>
      <w:r>
        <w:rPr/>
        <w:t xml:space="preserve">48. Eisenberg, Bob. (2016) Conservation of Charge and Conservation of Current. Available on arXiv as </w:t>
      </w:r>
      <w:hyperlink r:id="rId798">
        <w:r>
          <w:rPr>
            <w:rStyle w:val="Hyperlink"/>
          </w:rPr>
          <w:t>https://arxiv.org/abs/1609.09175</w:t>
        </w:r>
      </w:hyperlink>
      <w:r>
        <w:rPr/>
        <w:t xml:space="preserve">  </w:t>
      </w:r>
      <w:r>
        <w:rPr>
          <w:rStyle w:val="apple-converted-space"/>
          <w:rFonts w:cs="Helvetica" w:ascii="Helvetica" w:hAnsi="Helvetica"/>
          <w:b/>
          <w:color w:val="000000"/>
          <w:sz w:val="19"/>
          <w:szCs w:val="19"/>
        </w:rPr>
        <w:t xml:space="preserve"> </w:t>
      </w:r>
      <w:r>
        <w:rPr/>
        <w:t>[</w:t>
      </w:r>
      <w:hyperlink r:id="rId799">
        <w:r>
          <w:rPr>
            <w:rStyle w:val="Hyperlink"/>
          </w:rPr>
          <w:t>PDF</w:t>
        </w:r>
      </w:hyperlink>
      <w:r>
        <w:rPr/>
        <w:t>]</w:t>
      </w:r>
      <w:bookmarkEnd w:id="78"/>
    </w:p>
    <w:p>
      <w:pPr>
        <w:pStyle w:val="NormalJustified"/>
        <w:rPr/>
      </w:pPr>
      <w:r>
        <w:rPr/>
        <w:t>49. Eisenberg, Bob. (2017) Conserveration of Current in three and five slides. Presentation DOI: 10.13140/RG.2.2.12662.91207  [</w:t>
      </w:r>
      <w:hyperlink r:id="rId800">
        <w:r>
          <w:rPr>
            <w:rStyle w:val="Hyperlink"/>
          </w:rPr>
          <w:t>PDF</w:t>
        </w:r>
      </w:hyperlink>
      <w:r>
        <w:rPr/>
        <w:t xml:space="preserve">] and DOI: 10.13140/RG.2.2.34473.29284 </w:t>
      </w:r>
      <w:r>
        <w:rPr>
          <w:rStyle w:val="apple-converted-space"/>
          <w:rFonts w:cs="Helvetica" w:ascii="Helvetica" w:hAnsi="Helvetica"/>
          <w:b/>
          <w:color w:val="000000"/>
          <w:sz w:val="19"/>
          <w:szCs w:val="19"/>
        </w:rPr>
        <w:t xml:space="preserve"> </w:t>
      </w:r>
      <w:r>
        <w:rPr/>
        <w:t>[</w:t>
      </w:r>
      <w:hyperlink r:id="rId801">
        <w:r>
          <w:rPr>
            <w:rStyle w:val="Hyperlink"/>
          </w:rPr>
          <w:t>PDF</w:t>
        </w:r>
      </w:hyperlink>
      <w:r>
        <w:rPr/>
        <w:t xml:space="preserve">] </w:t>
      </w:r>
      <w:bookmarkEnd w:id="77"/>
      <w:r>
        <w:rPr/>
        <w:t xml:space="preserve">published by Research Gate </w:t>
      </w:r>
      <w:hyperlink r:id="rId802">
        <w:r>
          <w:rPr>
            <w:rStyle w:val="Hyperlink"/>
          </w:rPr>
          <w:t>https://www.researchgate.net/</w:t>
        </w:r>
      </w:hyperlink>
      <w:r>
        <w:rPr>
          <w:rStyle w:val="Hyperlink"/>
          <w:u w:val="none"/>
        </w:rPr>
        <w:t xml:space="preserve"> </w:t>
      </w:r>
      <w:r>
        <w:rPr/>
        <w:t>Available on Slideshare and Slideserve.</w:t>
      </w:r>
    </w:p>
    <w:p>
      <w:pPr>
        <w:pStyle w:val="NormalJustified"/>
        <w:rPr/>
      </w:pPr>
      <w:r>
        <w:rPr/>
        <w:t>50. Eisenberg, Bob. (2018) Brilliant Stimulation, one cell at a time. Biophysical Journal. New and Notable. 114:256-258.</w:t>
      </w:r>
      <w:r>
        <w:rPr>
          <w:rFonts w:cs="Segoe UI" w:ascii="Segoe UI" w:hAnsi="Segoe UI"/>
          <w:sz w:val="18"/>
          <w:szCs w:val="18"/>
          <w:lang w:eastAsia="en-US" w:bidi="ar-SA"/>
        </w:rPr>
        <w:t xml:space="preserve"> </w:t>
      </w:r>
      <w:r>
        <w:rPr/>
        <w:t>DOI: 10.1016/j.bpj.2017.12.009 [</w:t>
      </w:r>
      <w:hyperlink r:id="rId803">
        <w:r>
          <w:rPr>
            <w:rStyle w:val="Hyperlink"/>
          </w:rPr>
          <w:t>PDF</w:t>
        </w:r>
      </w:hyperlink>
      <w:r>
        <w:rPr/>
        <w:t>]</w:t>
      </w:r>
    </w:p>
    <w:p>
      <w:pPr>
        <w:pStyle w:val="NormalJustified"/>
        <w:rPr>
          <w:rStyle w:val="Hyperlink"/>
        </w:rPr>
      </w:pPr>
      <w:r>
        <w:rPr/>
        <w:t>51. Eisenberg, Robert (2019) Can we stop climate change? New Yorker Magazine, September 30, 2019 issue, Letter to the Editor, p. 3,  [</w:t>
      </w:r>
      <w:hyperlink r:id="rId804">
        <w:r>
          <w:rPr>
            <w:rStyle w:val="Hyperlink"/>
          </w:rPr>
          <w:t>PDF</w:t>
        </w:r>
      </w:hyperlink>
      <w:r>
        <w:rPr/>
        <w:t xml:space="preserve">] </w:t>
      </w:r>
      <w:hyperlink r:id="rId805">
        <w:r>
          <w:rPr>
            <w:rStyle w:val="Hyperlink"/>
          </w:rPr>
          <w:t>Link</w:t>
        </w:r>
      </w:hyperlink>
    </w:p>
    <w:p>
      <w:pPr>
        <w:pStyle w:val="NormalJustified"/>
        <w:spacing w:before="120" w:after="0"/>
        <w:rPr/>
      </w:pPr>
      <w:r>
        <w:rPr/>
        <w:t xml:space="preserve">52. Eisenberg, Robert S. (2019) What is in a name: PNP. Version 2. </w:t>
      </w:r>
    </w:p>
    <w:p>
      <w:pPr>
        <w:pStyle w:val="NormalJustified"/>
        <w:spacing w:before="0" w:after="120"/>
        <w:ind w:firstLine="14" w:start="1152"/>
        <w:rPr/>
      </w:pPr>
      <w:r>
        <w:rPr/>
        <w:t xml:space="preserve">Preprint available on the engineering arXiv as </w:t>
      </w:r>
      <w:hyperlink r:id="rId806">
        <w:r>
          <w:rPr>
            <w:rStyle w:val="Hyperlink"/>
          </w:rPr>
          <w:t>10.31224/osf.io/2739d</w:t>
        </w:r>
      </w:hyperlink>
      <w:r>
        <w:rPr/>
        <w:t xml:space="preserve">  [</w:t>
      </w:r>
      <w:hyperlink r:id="rId807">
        <w:r>
          <w:rPr>
            <w:rStyle w:val="Hyperlink"/>
          </w:rPr>
          <w:t>PDF</w:t>
        </w:r>
      </w:hyperlink>
      <w:r>
        <w:rPr/>
        <w:t>]</w:t>
      </w:r>
    </w:p>
    <w:p>
      <w:pPr>
        <w:pStyle w:val="NormalJustified"/>
        <w:spacing w:before="120" w:after="0"/>
        <w:rPr/>
      </w:pPr>
      <w:r>
        <w:rPr/>
        <w:t xml:space="preserve">53. Eisenberg, Robert S. (2020) New and Notable. Energetic Controls are Essential. </w:t>
        <w:br/>
        <w:t>Biophysical Journal 118 1240.</w:t>
      </w:r>
    </w:p>
    <w:p>
      <w:pPr>
        <w:pStyle w:val="NormalJustified"/>
        <w:spacing w:before="0" w:after="120"/>
        <w:ind w:firstLine="14" w:start="1152"/>
        <w:rPr/>
      </w:pPr>
      <w:r>
        <w:rPr/>
        <w:t xml:space="preserve">Preprint available on the physics arXiv as   </w:t>
      </w:r>
      <w:hyperlink r:id="rId808">
        <w:r>
          <w:rPr>
            <w:rStyle w:val="Hyperlink"/>
          </w:rPr>
          <w:t>https://arxiv.org/abs/2002.00200</w:t>
        </w:r>
      </w:hyperlink>
      <w:r>
        <w:rPr/>
        <w:t xml:space="preserve">  [</w:t>
      </w:r>
      <w:hyperlink r:id="rId809">
        <w:r>
          <w:rPr>
            <w:rStyle w:val="Hyperlink"/>
          </w:rPr>
          <w:t>PDF</w:t>
        </w:r>
      </w:hyperlink>
      <w:r>
        <w:rPr/>
        <w:t>]</w:t>
      </w:r>
    </w:p>
    <w:p>
      <w:pPr>
        <w:pStyle w:val="NormalJustified"/>
        <w:spacing w:before="120" w:after="0"/>
        <w:rPr>
          <w:bCs w:val="false"/>
          <w:iCs/>
        </w:rPr>
      </w:pPr>
      <w:r>
        <w:rPr>
          <w:bCs w:val="false"/>
          <w:iCs/>
        </w:rPr>
        <w:t xml:space="preserve">54. Eisenberg, Robert S. (2021) Core Maxwell Equations are Exact, Universal, and Scary, for that reason. Slide Show: </w:t>
      </w:r>
      <w:r>
        <w:rPr>
          <w:iCs/>
        </w:rPr>
        <w:t xml:space="preserve">DOI: </w:t>
      </w:r>
      <w:hyperlink r:id="rId810">
        <w:r>
          <w:rPr>
            <w:rStyle w:val="Hyperlink"/>
            <w:iCs/>
          </w:rPr>
          <w:t>10.13140/RG.2.2.24122.31687</w:t>
        </w:r>
      </w:hyperlink>
    </w:p>
    <w:p>
      <w:pPr>
        <w:pStyle w:val="NormalJustified"/>
        <w:spacing w:before="0" w:after="120"/>
        <w:ind w:hanging="432" w:start="1152"/>
        <w:rPr>
          <w:iCs/>
        </w:rPr>
      </w:pPr>
      <w:r>
        <w:rPr>
          <w:bCs w:val="false"/>
          <w:iCs/>
        </w:rPr>
        <w:t xml:space="preserve">       </w:t>
      </w:r>
      <w:r>
        <w:rPr>
          <w:bCs w:val="false"/>
          <w:iCs/>
        </w:rPr>
        <w:t xml:space="preserve">Lecture available at </w:t>
      </w:r>
      <w:hyperlink r:id="rId811">
        <w:r>
          <w:rPr>
            <w:rStyle w:val="Hyperlink"/>
          </w:rPr>
          <w:t>https://tufts.box.com/s/djzpkn1bgwdslyffgt53743ky6c3ften</w:t>
        </w:r>
      </w:hyperlink>
      <w:r>
        <w:rPr>
          <w:bCs w:val="false"/>
          <w:iCs/>
        </w:rPr>
        <w:t xml:space="preserve"> </w:t>
        <w:br/>
        <w:t xml:space="preserve">Slide Show: </w:t>
      </w:r>
      <w:r>
        <w:rPr>
          <w:iCs/>
        </w:rPr>
        <w:t xml:space="preserve">DOI: </w:t>
      </w:r>
      <w:hyperlink r:id="rId812">
        <w:r>
          <w:rPr>
            <w:rStyle w:val="Hyperlink"/>
            <w:iCs/>
          </w:rPr>
          <w:t>10.13140/RG.2.2.24122.31687</w:t>
        </w:r>
      </w:hyperlink>
      <w:r>
        <w:rPr>
          <w:iCs/>
        </w:rPr>
        <w:t xml:space="preserve">   [</w:t>
      </w:r>
      <w:hyperlink r:id="rId813">
        <w:r>
          <w:rPr>
            <w:rStyle w:val="Hyperlink"/>
          </w:rPr>
          <w:t>PDF</w:t>
        </w:r>
      </w:hyperlink>
      <w:r>
        <w:rPr>
          <w:iCs/>
        </w:rPr>
        <w:t>]</w:t>
      </w:r>
    </w:p>
    <w:p>
      <w:pPr>
        <w:pStyle w:val="NormalWeb"/>
        <w:spacing w:before="0" w:after="0"/>
        <w:ind w:start="1170"/>
        <w:jc w:val="start"/>
        <w:rPr/>
      </w:pPr>
      <w:r>
        <w:rPr>
          <w:iCs/>
        </w:rPr>
        <w:t>Core Maxwell Equations and Conservation of Total Current</w:t>
        <w:br/>
        <w:t xml:space="preserve">Slide show: </w:t>
      </w:r>
      <w:hyperlink r:id="rId814">
        <w:r>
          <w:rPr>
            <w:rStyle w:val="Hyperlink"/>
            <w:bCs/>
          </w:rPr>
          <w:t>https://doi.org/10.6084/m9.figshare.14892789.v1</w:t>
        </w:r>
      </w:hyperlink>
      <w:r>
        <w:rPr/>
        <w:t xml:space="preserve">  [</w:t>
      </w:r>
      <w:hyperlink r:id="rId815">
        <w:r>
          <w:rPr>
            <w:rStyle w:val="Hyperlink"/>
          </w:rPr>
          <w:t>PDF</w:t>
        </w:r>
      </w:hyperlink>
      <w:r>
        <w:rPr/>
        <w:t>]</w:t>
      </w:r>
    </w:p>
    <w:p>
      <w:pPr>
        <w:pStyle w:val="NormalJustified"/>
        <w:spacing w:before="120" w:after="0"/>
        <w:rPr/>
      </w:pPr>
      <w:r>
        <w:rPr/>
        <w:t>55. Eisenberg, Robert S. (2021) Classical Maxwell Equations are Constitutive Laws</w:t>
        <w:br/>
      </w:r>
      <w:r>
        <w:rPr>
          <w:iCs/>
        </w:rPr>
        <w:t xml:space="preserve">Slide show: DOI: </w:t>
      </w:r>
      <w:hyperlink r:id="rId816">
        <w:r>
          <w:rPr>
            <w:rStyle w:val="Hyperlink"/>
          </w:rPr>
          <w:t>10.13140/RG.2.2.17301.86244</w:t>
        </w:r>
      </w:hyperlink>
    </w:p>
    <w:p>
      <w:pPr>
        <w:pStyle w:val="NormalJustified"/>
        <w:widowControl w:val="false"/>
        <w:rPr/>
      </w:pPr>
      <w:r>
        <w:rPr>
          <w:bCs w:val="false"/>
          <w:iCs/>
        </w:rPr>
        <w:t>56. Eisenberg, Robert S. (2021) Flushing Waste in the Central Nervous System in Sleep</w:t>
        <w:br/>
        <w:t>A Glymphatic Hypothesis, K</w:t>
      </w:r>
      <w:r>
        <w:rPr>
          <w:bCs w:val="false"/>
          <w:iCs/>
          <w:vertAlign w:val="superscript"/>
        </w:rPr>
        <w:t>+</w:t>
      </w:r>
      <w:r>
        <w:rPr>
          <w:bCs w:val="false"/>
          <w:iCs/>
        </w:rPr>
        <w:t xml:space="preserve"> in Optic Neve of Necturus.</w:t>
        <w:br/>
        <w:t xml:space="preserve">Slide Show: </w:t>
      </w:r>
      <w:r>
        <w:rPr>
          <w:iCs/>
        </w:rPr>
        <w:t xml:space="preserve">DOI: </w:t>
      </w:r>
      <w:hyperlink r:id="rId817">
        <w:r>
          <w:rPr>
            <w:rStyle w:val="Hyperlink"/>
            <w:iCs/>
          </w:rPr>
          <w:t>10.13140/RG.2.2.24580.04481</w:t>
        </w:r>
      </w:hyperlink>
      <w:r>
        <w:rPr>
          <w:iCs/>
        </w:rPr>
        <w:t xml:space="preserve">  </w:t>
      </w:r>
      <w:r>
        <w:rPr/>
        <w:t>[</w:t>
      </w:r>
      <w:hyperlink r:id="rId818">
        <w:r>
          <w:rPr>
            <w:rStyle w:val="Hyperlink"/>
          </w:rPr>
          <w:t>PDF</w:t>
        </w:r>
      </w:hyperlink>
      <w:r>
        <w:rPr/>
        <w:t>]</w:t>
      </w:r>
    </w:p>
    <w:p>
      <w:pPr>
        <w:pStyle w:val="NormalJustified"/>
        <w:widowControl w:val="false"/>
        <w:rPr/>
      </w:pPr>
      <w:r>
        <w:rPr/>
        <w:t>57.</w:t>
      </w:r>
      <w:bookmarkStart w:id="85" w:name="arXivSettingBoundary"/>
      <w:bookmarkEnd w:id="85"/>
      <w:r>
        <w:rPr/>
        <w:t xml:space="preserve"> Eisenberg, Bob. (2022) Setting Boundaries for Statistical Mechanics.  On the physics arXiv as </w:t>
      </w:r>
      <w:hyperlink r:id="rId819">
        <w:r>
          <w:rPr>
            <w:rStyle w:val="Hyperlink"/>
          </w:rPr>
          <w:t>https://arxiv.org/abs/2112.12550</w:t>
        </w:r>
      </w:hyperlink>
      <w:r>
        <w:rPr/>
        <w:t xml:space="preserve">  [</w:t>
      </w:r>
      <w:hyperlink r:id="rId820">
        <w:r>
          <w:rPr>
            <w:rStyle w:val="Hyperlink"/>
          </w:rPr>
          <w:t>PDF</w:t>
        </w:r>
      </w:hyperlink>
      <w:r>
        <w:rPr/>
        <w:t xml:space="preserve">] first version. See the greatly extended and revised version, item numbered </w:t>
      </w:r>
      <w:r>
        <w:rPr>
          <w:b/>
          <w:bCs w:val="false"/>
        </w:rPr>
        <w:t>‘47</w:t>
      </w:r>
      <w:r>
        <w:rPr/>
        <w:t xml:space="preserve">.’ in </w:t>
      </w:r>
      <w:r>
        <w:rPr>
          <w:b/>
          <w:bCs w:val="false"/>
          <w:i/>
          <w:iCs/>
          <w:u w:val="single"/>
        </w:rPr>
        <w:t>Reviews Section</w:t>
      </w:r>
      <w:r>
        <w:rPr>
          <w:i/>
          <w:iCs/>
        </w:rPr>
        <w:t>, see Publications p.</w:t>
      </w:r>
      <w:r>
        <w:rPr/>
        <w:t xml:space="preserve"> </w:t>
      </w:r>
      <w:r>
        <w:rPr/>
        <w:fldChar w:fldCharType="begin"/>
      </w:r>
      <w:r>
        <w:rPr/>
        <w:instrText xml:space="preserve"> PAGEREF MDPIvSettingBoundary \h </w:instrText>
      </w:r>
      <w:r>
        <w:rPr/>
        <w:fldChar w:fldCharType="separate"/>
      </w:r>
      <w:r>
        <w:rPr/>
        <w:t>27</w:t>
      </w:r>
      <w:r>
        <w:rPr/>
        <w:fldChar w:fldCharType="end"/>
      </w:r>
    </w:p>
    <w:p>
      <w:pPr>
        <w:pStyle w:val="NormalJustified"/>
        <w:widowControl w:val="false"/>
        <w:rPr/>
      </w:pPr>
      <w:r>
        <w:rPr/>
        <w:t>58. Eisenberg, Bob. (2022) Meeting Doug Henderson, DOI: 10.13140/RG.2.2.30825.77923, invited paper, Journal of Molecular Liquids.  [</w:t>
      </w:r>
      <w:hyperlink r:id="rId821">
        <w:r>
          <w:rPr>
            <w:rStyle w:val="Hyperlink"/>
          </w:rPr>
          <w:t>PDF</w:t>
        </w:r>
      </w:hyperlink>
      <w:r>
        <w:rPr/>
        <w:t>]</w:t>
      </w:r>
    </w:p>
    <w:p>
      <w:pPr>
        <w:pStyle w:val="NormalJustified"/>
        <w:widowControl w:val="false"/>
        <w:ind w:hanging="1170" w:start="1170"/>
        <w:rPr/>
      </w:pPr>
      <w:r>
        <w:rPr/>
        <w:t xml:space="preserve">59. Eisenberg, Robert. (2022) A Necessary Addition to Kirchhoff’s Current Law of Circuits Version 2. engrXiv . DOI: </w:t>
      </w:r>
      <w:hyperlink r:id="rId822">
        <w:r>
          <w:rPr>
            <w:rStyle w:val="Hyperlink"/>
          </w:rPr>
          <w:t>https://doi.org/10.31224/2234</w:t>
        </w:r>
      </w:hyperlink>
      <w:r>
        <w:rPr/>
        <w:t xml:space="preserve"> [</w:t>
      </w:r>
      <w:hyperlink r:id="rId823">
        <w:r>
          <w:rPr>
            <w:rStyle w:val="Hyperlink"/>
          </w:rPr>
          <w:t>PDF</w:t>
        </w:r>
      </w:hyperlink>
      <w:r>
        <w:rPr/>
        <w:t>]</w:t>
      </w:r>
    </w:p>
    <w:p>
      <w:pPr>
        <w:pStyle w:val="NormalJustified"/>
        <w:widowControl w:val="false"/>
        <w:ind w:hanging="1170" w:start="1170"/>
        <w:rPr/>
      </w:pPr>
      <w:r>
        <w:rPr/>
        <w:t xml:space="preserve">60. Eisenberg R, Catacuzzeno, L, Franciolini F. (2024) Conformations and Currents Make the Nerve Signal. J. Math. Study 51, pp. 53-70 doi: 10.4208/jms.v57n1.24.03 </w:t>
        <w:br/>
        <w:t>Preprints DOI: 10.14293/s2199-1006.1.sor-.ppd7mca [</w:t>
      </w:r>
      <w:hyperlink r:id="rId824">
        <w:r>
          <w:rPr>
            <w:rStyle w:val="Hyperlink"/>
          </w:rPr>
          <w:t>PDF</w:t>
        </w:r>
      </w:hyperlink>
      <w:r>
        <w:rPr/>
        <w:t>]</w:t>
      </w:r>
    </w:p>
    <w:p>
      <w:pPr>
        <w:pStyle w:val="NormalJustified"/>
        <w:widowControl w:val="false"/>
        <w:ind w:hanging="1170" w:start="1170"/>
        <w:rPr/>
      </w:pPr>
      <w:r>
        <w:rPr/>
        <w:t>61. Eisenberg, Robert. H-bonds in Crambin: Coherence in an α-helix (2022) [</w:t>
      </w:r>
      <w:hyperlink r:id="rId825">
        <w:r>
          <w:rPr>
            <w:rStyle w:val="Hyperlink"/>
          </w:rPr>
          <w:t>PPTX</w:t>
        </w:r>
      </w:hyperlink>
      <w:r>
        <w:rPr/>
        <w:t>]</w:t>
      </w:r>
    </w:p>
    <w:p>
      <w:pPr>
        <w:pStyle w:val="NormalJustified"/>
        <w:rPr/>
      </w:pPr>
      <w:r>
        <w:rPr/>
        <w:t>62. Eisenberg, Robert (2023) What is Total Current? Workshop in Honor of Dave Ferry at IWCN-2023 Barcelona, Spain.</w:t>
      </w:r>
      <w:r>
        <w:rPr>
          <w:i/>
          <w:iCs/>
        </w:rPr>
        <w:t xml:space="preserve"> </w:t>
      </w:r>
      <w:r>
        <w:rPr/>
        <w:t xml:space="preserve"> [</w:t>
      </w:r>
      <w:hyperlink r:id="rId826">
        <w:r>
          <w:rPr>
            <w:rStyle w:val="Hyperlink"/>
          </w:rPr>
          <w:t>PDF</w:t>
        </w:r>
      </w:hyperlink>
      <w:r>
        <w:rPr/>
        <w:t>]</w:t>
      </w:r>
    </w:p>
    <w:p>
      <w:pPr>
        <w:pStyle w:val="NormalJustified"/>
        <w:keepNext w:val="true"/>
        <w:spacing w:before="120" w:after="0"/>
        <w:rPr/>
      </w:pPr>
      <w:r>
        <w:rPr/>
        <w:t>63. a) Eisenberg, Robert (2025) From Maxwell to Circuits Slide Show for Seminar in Electrical and Computer Sciences Illinois Institute of Technology</w:t>
      </w:r>
    </w:p>
    <w:p>
      <w:pPr>
        <w:pStyle w:val="NormalJustified"/>
        <w:keepNext w:val="true"/>
        <w:spacing w:before="0" w:after="120"/>
        <w:ind w:firstLine="14" w:start="1152"/>
        <w:rPr/>
      </w:pPr>
      <w:r>
        <w:rPr/>
        <w:t>DOI: 10.13140/RG.2.2.32272.93440  [</w:t>
      </w:r>
      <w:hyperlink r:id="rId827">
        <w:r>
          <w:rPr>
            <w:rStyle w:val="Hyperlink"/>
          </w:rPr>
          <w:t>PDF</w:t>
        </w:r>
      </w:hyperlink>
      <w:r>
        <w:rPr/>
        <w:t>]</w:t>
      </w:r>
    </w:p>
    <w:p>
      <w:pPr>
        <w:pStyle w:val="NormalJustified"/>
        <w:keepNext w:val="true"/>
        <w:spacing w:before="0" w:after="0"/>
        <w:ind w:hanging="634" w:start="548"/>
        <w:rPr>
          <w:bCs w:val="false"/>
        </w:rPr>
      </w:pPr>
      <w:r>
        <w:rPr/>
        <w:t xml:space="preserve">  </w:t>
      </w:r>
      <w:r>
        <w:rPr/>
        <w:t>63. b) revised significantly:</w:t>
      </w:r>
      <w:r>
        <w:rPr>
          <w:bCs w:val="false"/>
        </w:rPr>
        <w:t xml:space="preserve"> Slide Show Circuits and Maxwell Equations NITMB </w:t>
      </w:r>
    </w:p>
    <w:p>
      <w:pPr>
        <w:pStyle w:val="NormalJustified"/>
        <w:keepNext w:val="true"/>
        <w:spacing w:before="0" w:after="0"/>
        <w:ind w:hanging="8" w:start="548"/>
        <w:rPr/>
      </w:pPr>
      <w:r>
        <w:rPr/>
        <w:t xml:space="preserve">National Institute of Theoretical and Mathematical Biology, </w:t>
      </w:r>
      <w:r>
        <w:rPr>
          <w:bCs w:val="false"/>
        </w:rPr>
        <w:t xml:space="preserve">Seminar Series. </w:t>
      </w:r>
      <w:r>
        <w:rPr/>
        <w:t>April 2025</w:t>
      </w:r>
    </w:p>
    <w:p>
      <w:pPr>
        <w:pStyle w:val="NormalJustified"/>
        <w:keepNext w:val="true"/>
        <w:spacing w:before="0" w:after="120"/>
        <w:ind w:firstLine="623" w:start="547"/>
        <w:rPr/>
      </w:pPr>
      <w:r>
        <w:rPr/>
        <w:t xml:space="preserve"> </w:t>
      </w:r>
      <w:r>
        <w:rPr>
          <w:bCs w:val="false"/>
        </w:rPr>
        <w:t>DOI:</w:t>
      </w:r>
      <w:r>
        <w:rPr/>
        <w:t> 10.13140/RG.2.2.10580.31369  [</w:t>
      </w:r>
      <w:hyperlink r:id="rId828">
        <w:r>
          <w:rPr>
            <w:rStyle w:val="Hyperlink"/>
          </w:rPr>
          <w:t>PDF</w:t>
        </w:r>
      </w:hyperlink>
      <w:r>
        <w:rPr/>
        <w:t>]</w:t>
      </w:r>
    </w:p>
    <w:p>
      <w:pPr>
        <w:pStyle w:val="NormalJustified"/>
        <w:keepNext w:val="true"/>
        <w:rPr/>
      </w:pPr>
      <w:r>
        <w:rPr/>
        <w:t xml:space="preserve">64. Eisenberg, Robert S. (2025) </w:t>
      </w:r>
      <w:r>
        <w:rPr>
          <w:bCs w:val="false"/>
        </w:rPr>
        <w:t xml:space="preserve">Molecular and Electro Dynamics: Merging the Methods </w:t>
        <w:br/>
      </w:r>
      <w:r>
        <w:rPr/>
        <w:t>DOI: 10.13140/RG.2.2.35070.29767  [</w:t>
      </w:r>
      <w:hyperlink r:id="rId829">
        <w:r>
          <w:rPr>
            <w:rStyle w:val="Hyperlink"/>
          </w:rPr>
          <w:t>PDF</w:t>
        </w:r>
      </w:hyperlink>
      <w:r>
        <w:rPr/>
        <w:t>]</w:t>
      </w:r>
    </w:p>
    <w:p>
      <w:pPr>
        <w:pStyle w:val="NormalJustified"/>
        <w:keepNext w:val="true"/>
        <w:widowControl w:val="false"/>
        <w:rPr>
          <w:bCs w:val="false"/>
          <w:iCs/>
        </w:rPr>
      </w:pPr>
      <w:r>
        <w:rPr>
          <w:bCs w:val="false"/>
          <w:iCs/>
        </w:rPr>
        <w:t xml:space="preserve">65. Eisenberg, Robert S. (2025) Slide Show: Chemistry Needs to be an Exact Science </w:t>
        <w:br/>
        <w:t xml:space="preserve">DOI: 10.13140/RG.2.2.18251.86564  </w:t>
      </w:r>
      <w:r>
        <w:rPr/>
        <w:t>[</w:t>
      </w:r>
      <w:hyperlink r:id="rId830">
        <w:r>
          <w:rPr>
            <w:rStyle w:val="Hyperlink"/>
          </w:rPr>
          <w:t>PDF</w:t>
        </w:r>
      </w:hyperlink>
      <w:r>
        <w:rPr/>
        <w:t>]</w:t>
      </w:r>
    </w:p>
    <w:p>
      <w:pPr>
        <w:pStyle w:val="NormalJustified"/>
        <w:keepNext w:val="true"/>
        <w:widowControl w:val="false"/>
        <w:rPr>
          <w:bCs w:val="false"/>
          <w:iCs/>
        </w:rPr>
      </w:pPr>
      <w:r>
        <w:rPr>
          <w:bCs w:val="false"/>
          <w:iCs/>
        </w:rPr>
      </w:r>
    </w:p>
    <w:p>
      <w:pPr>
        <w:pStyle w:val="NormalJustified"/>
        <w:keepNext w:val="true"/>
        <w:widowControl w:val="false"/>
        <w:rPr>
          <w:b/>
          <w:i/>
          <w:u w:val="single"/>
        </w:rPr>
      </w:pPr>
      <w:r>
        <w:rPr>
          <w:b/>
          <w:i/>
          <w:u w:val="single"/>
        </w:rPr>
        <w:t>Recent Lectures</w:t>
      </w:r>
      <w:r>
        <w:rPr>
          <w:b/>
          <w:i/>
        </w:rPr>
        <w:t xml:space="preserve">: </w:t>
      </w:r>
    </w:p>
    <w:p>
      <w:pPr>
        <w:pStyle w:val="NormalJustified"/>
        <w:keepNext w:val="true"/>
        <w:widowControl w:val="false"/>
        <w:rPr>
          <w:b/>
          <w:i/>
        </w:rPr>
      </w:pPr>
      <w:r>
        <w:rPr>
          <w:b/>
          <w:i/>
        </w:rPr>
        <w:tab/>
        <w:t>Recent lectures are available on-line click here [</w:t>
      </w:r>
      <w:hyperlink r:id="rId831">
        <w:r>
          <w:rPr>
            <w:rStyle w:val="Hyperlink"/>
            <w:b/>
            <w:i/>
          </w:rPr>
          <w:t>PPTX</w:t>
        </w:r>
      </w:hyperlink>
      <w:r>
        <w:rPr>
          <w:b/>
          <w:i/>
        </w:rPr>
        <w:t>]</w:t>
      </w:r>
    </w:p>
    <w:p>
      <w:pPr>
        <w:pStyle w:val="NormalJustified"/>
        <w:widowControl w:val="false"/>
        <w:jc w:val="start"/>
        <w:rPr/>
      </w:pPr>
      <w:r>
        <w:rPr/>
        <w:t xml:space="preserve">Maxwell’s Core Equations: Exact, Universal, and Scary” at Tufts University Computational and Applied Math Seminar. </w:t>
      </w:r>
      <w:hyperlink r:id="rId832">
        <w:r>
          <w:rPr>
            <w:rStyle w:val="Hyperlink"/>
          </w:rPr>
          <w:t>https://tufts.box.com/s/djzpkn1bgwdslyffgt53743ky6c3ften</w:t>
        </w:r>
      </w:hyperlink>
    </w:p>
    <w:p>
      <w:pPr>
        <w:pStyle w:val="NormalJustified"/>
        <w:keepLines w:val="false"/>
        <w:widowControl w:val="false"/>
        <w:rPr/>
      </w:pPr>
      <w:r>
        <w:rPr/>
        <w:t>“</w:t>
      </w:r>
      <w:r>
        <w:rPr/>
        <w:t xml:space="preserve">From Maxwell to Mitochondria, a Kirchhoff Computation”, Computational </w:t>
        <w:br/>
        <w:t>Science Seminar Brown University.  [</w:t>
      </w:r>
      <w:hyperlink r:id="rId833">
        <w:r>
          <w:rPr>
            <w:rStyle w:val="Hyperlink"/>
          </w:rPr>
          <w:t>PPTX</w:t>
        </w:r>
      </w:hyperlink>
      <w:r>
        <w:rPr/>
        <w:t>]</w:t>
      </w:r>
    </w:p>
    <w:p>
      <w:pPr>
        <w:pStyle w:val="NormalJustified"/>
        <w:keepLines w:val="false"/>
        <w:widowControl w:val="false"/>
        <w:rPr>
          <w:highlight w:val="cyan"/>
        </w:rPr>
      </w:pPr>
      <w:r>
        <w:rPr>
          <w:highlight w:val="cyan"/>
        </w:rPr>
      </w:r>
    </w:p>
    <w:p>
      <w:pPr>
        <w:pStyle w:val="Normal"/>
        <w:keepNext w:val="true"/>
        <w:keepLines/>
        <w:widowControl w:val="false"/>
        <w:ind w:hanging="720" w:start="720"/>
        <w:rPr>
          <w:u w:val="single"/>
        </w:rPr>
      </w:pPr>
      <w:r>
        <w:rPr>
          <w:b/>
          <w:i/>
          <w:u w:val="single"/>
        </w:rPr>
        <w:t>Books</w:t>
      </w:r>
      <w:r>
        <w:rPr>
          <w:b/>
          <w:i/>
        </w:rPr>
        <w:t xml:space="preserve">: </w:t>
      </w:r>
    </w:p>
    <w:p>
      <w:pPr>
        <w:pStyle w:val="Normal"/>
        <w:keepNext w:val="true"/>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 Eisenberg, R.S., M. Frank, and C.F. Stevens (eds.) (1984) </w:t>
      </w:r>
      <w:r>
        <w:rPr>
          <w:b/>
        </w:rPr>
        <w:t xml:space="preserve">Membranes, Channels, and Noise.  </w:t>
      </w:r>
      <w:r>
        <w:rPr/>
        <w:t>Plenum Press, NY, pp. 1-54.</w:t>
      </w:r>
    </w:p>
    <w:p>
      <w:pPr>
        <w:pStyle w:val="Normal"/>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bCs/>
          <w:iCs/>
        </w:rPr>
      </w:pPr>
      <w:r>
        <w:rPr>
          <w:bCs/>
          <w:iCs/>
        </w:rPr>
      </w:r>
    </w:p>
    <w:p>
      <w:pPr>
        <w:pStyle w:val="Normal"/>
        <w:keepNext w:val="true"/>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b/>
          <w:i/>
          <w:u w:val="single"/>
        </w:rPr>
        <w:t>Abstracts</w:t>
      </w:r>
      <w:r>
        <w:rPr>
          <w:b/>
          <w:i/>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 Eisenberg, R.S. and Gage, P.W. (1968) Electrical properties of frog skeletal muscle fibers with disrupted transverse tubules. Biophys. J. 8: A-188.</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 Eisenberg, R.S. and Eisenberg, B.  (1968) The extent of disruption of the transverse tubular system in glycerol treated skeletal muscle. Federation Proceedings 27: 247.</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3. Eisenberg, R.S. and Gage, P.W. (1968)The surface and tubular membranes of frog sartorius muscle fibers. J. Cell Biol. 39: 39</w:t>
      </w:r>
      <w:r>
        <w:rPr>
          <w:i/>
        </w:rPr>
        <w:t xml:space="preserve">a </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 Eisenberg, R.S. and Gage, P.W. (1969) The conductance of the surface and tubular membranes of frog sartorius muscle. Biophys. J. 9: A99.</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5. Eisenberg, R.S. and Johnson, E.A. (1969) The interpretation of potentials recorded with double-barrel microelectrodes or with a single electrode bridge. Federation Proceedings 28: 397.s</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6. Howell, J., Vaughan, P. and Eisenberg, R.S. (1970) Maintenance of resting potentials in glycerol treated muscle fibers. Biophys. J. 10: 75</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7. Howell, J., Vaughan, P. and Eisenberg, R.S. (1970) Changes in the capacitance of frog skeletal muscle. Federation Proceedings 29: 656.</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 Eisenberg, R.S. (1972) The electrical properties of the internal membrane structures of skeletal muscle. J. Physiol. Soc. Japan. 34:90.</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 Valdiosera, R., Clausen, C. and Eisenberg, R.S. Impedance of frog skeletal muscle fibers. (1973) Biophys. Soc. Abst. 195</w:t>
      </w:r>
      <w:r>
        <w:rPr>
          <w:i/>
        </w:rPr>
        <w:t>a.</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10. Mobley, B.A., Leung, J. and Eisenberg, R.S. (1974) Longitudinal Impedance of skinned frog muscle fibers. Federation Proceedings 33: 401.  </w:t>
      </w:r>
      <w:hyperlink r:id="rId834">
        <w:r>
          <w:rPr>
            <w:rStyle w:val="Hyperlink"/>
          </w:rPr>
          <w:t>PMCID: PMC2203567</w:t>
        </w:r>
      </w:hyperlink>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11. Peskoff, A. and Eisenberg, R.S. (1974) Influence of extracellular resistance on membrane potential of cells. Federation Proceeding 33: 1266.</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12. Mathias, R.T., Clausen, C. and Eisenberg, R.S. (1975) Mesh model of the electrical properties of the tubular system of skeletal muscle. The Physiologist, 18: August.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iCs/>
        </w:rPr>
      </w:pPr>
      <w:r>
        <w:rPr/>
        <w:t>13.</w:t>
      </w:r>
      <w:bookmarkStart w:id="86" w:name="Clausen2"/>
      <w:r>
        <w:rPr/>
        <w:t xml:space="preserve"> Clausen</w:t>
      </w:r>
      <w:bookmarkEnd w:id="86"/>
      <w:r>
        <w:rPr/>
        <w:t>, C., Lewis, S.A., Diamond, J.M. and Eisenberg, R.S. (1976) Electrical circuit analysis of tight epithelia by alternating current techniques. Biophys. J. 16: 131</w:t>
      </w:r>
      <w:r>
        <w:rPr>
          <w:i/>
        </w:rPr>
        <w:t>a.</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14. Eisenberg, R.S., Barcilon, V. and Mathias, R.T. (1978) Electrical properties of a spherical syncytium. Biophys. J. 21: 48</w:t>
      </w:r>
      <w:r>
        <w:rPr>
          <w:i/>
        </w:rPr>
        <w:t>a.</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15. Mathias, R.T., Rae, J. and Eisenberg, R.S. (1978) Linear electrical properties of the lens of the eye. Biophys. J. 21: 48</w:t>
      </w:r>
      <w:r>
        <w:rPr>
          <w:i/>
        </w:rPr>
        <w:t>a</w:t>
      </w:r>
      <w:r>
        <w:rPr/>
        <w:t xml:space="preserve">.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16. Eisenberg, B.R. and Eisenberg, R.S. (1980) </w:t>
      </w:r>
      <w:r>
        <w:rPr>
          <w:i/>
        </w:rPr>
        <w:t>T-SR</w:t>
      </w:r>
      <w:r>
        <w:rPr/>
        <w:t xml:space="preserve"> Junction in activated muscle. J. Cell. Biol. 87: 264</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17. Eisenberg, R.S. Structural analysis of electrical properties. (1981) Biophys. J. 33: 267</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18. Eisenberg, R.S., Mathias, R.T., and J.L. Rae. (1982) Series resistance measured by integrals of transients. Biophys. J. 37: 63</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19. Milton, R.L., Mathias, R.T. and R.S. Eisenberg. (1982) Impedance measurements at the pelvic end of frog sartorius muscle fibers. Biophys. J. 37: 356</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20. Hui, C.S., Milton, R.L., and Eisenberg, R.S. (1983) Elimination of charge movement in skeletal muscle by a calcium antagonist. Biophys. J. 41: 178</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21. McCarthy, R.T., Milton, R.L., and Eisenberg, R.S. (1983) Paralysis of skeletal muscle fibers by a calcium antagonist. Biophys. J. 41: 178</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22. Levis, R.A., Mathias, R.T. and Eisenberg, R.S. (1983) Electrical properties of sheep Purkinje strands: Impedance measurements and voltage clamp simulations including electrodiffusion. Biophys. J. 41: 308</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23. Curtis, B.A. and Eisenberg, R.S. A delayed calcium influx related to contraction in frog twitch fibers. (1984) J. Gen. Physiol. 84: 36</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24. Cooper, K.E., McCarthy, R.T., Milton, R.L. and Eisenberg, R.S. (1984) Calcium antagonists modify contraction of skeletal muscle fibers. Biophys. J. 45: 232</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25. Eisenberg, R.S., Curtis, B.A. and McCarthy, R.T. (1984) Calcium uptake and K</w:t>
      </w:r>
      <w:r>
        <w:rPr>
          <w:vertAlign w:val="superscript"/>
        </w:rPr>
        <w:t>+</w:t>
      </w:r>
      <w:r>
        <w:rPr/>
        <w:t xml:space="preserve"> contractures in paralyzed and contracting muscle fibers. Biophys. J. 45: 234</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26. Eisenberg, R.S. Structural analysis of neuronal integration. (1984) Biophys. J. 45: 153</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27. Curtis, B.A. and Eisenberg, R.S. (1984) A delayed influx related to contraction in frog twitch fibers. J. Gen. Physiol. 84: 36</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28. Curtis, B.A. and Eisenberg, R.S. (1985) Calcium entry and the repriming period of frog twitch fibers. Biophys. J. 47: 132</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29. Eisenberg, R.S. Calcium Signals in Muscle. (1985) Biophys. J. 47: 194</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30. Curtis, B.A. and Eisenberg, R.S. (1985) Calcium ions: The link between t depolarization and </w:t>
      </w:r>
      <w:r>
        <w:rPr>
          <w:i/>
        </w:rPr>
        <w:t>SR</w:t>
      </w:r>
      <w:r>
        <w:rPr/>
        <w:t xml:space="preserve"> Ca release. Biophys. J. 47: 195</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31. Cooper, K.E., J.M. Tang, J.L. Rae and R.S. Eisenberg. (1985) Cation selective channel in the epithelium of frog lens. Biophys. J. 86: 9</w:t>
      </w:r>
      <w:r>
        <w:rPr>
          <w:i/>
        </w:rPr>
        <w:t>a</w:t>
      </w:r>
      <w:r>
        <w:rPr/>
        <w:t xml:space="preserve">.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32. Cooper, K.E., J.M. Tang, J.L. Rae and R.S. Eisenberg. (1985) Cation-selective channel in the epithelium of frog lens. J. Gen. Physiol. 86: 9a-10</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33. Cooper, K.E., J.M. Tang, J.L. Rae and R.S. Eisenberg. (1986) A cation-selective channel from frog lens epithelium. Biophys. J. 49: 6</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34.  Cooper, K.E., Gates, P.Y., and R.S. Eisenberg. (1987) Rate constants for ionic diffusion over barriers. Biophys. J. 51: 48</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35. Gates, P.Y., Cooper, K.E., and R.S. Eisenberg. (1987) Diffusive flux through ionic channels. Biophys. J. 51: 48</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36. Tang, J. M., Wang, J., and R.S. Eisenberg. (1987) Patch clamp of sarcoplasmic reticulum within muscle fibers. Biophys. J. 51: 106</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37. Eisenberg, R.S., Hainsworth, A.H., and R.A. Levis. (1987). Open-channel noise in a cation channel of the frog lens epithelium. J. Physiol. (London) 396: 84P.</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38. Hainsworth, A., Tang, J.M., Wang, J., Levis, R.A., and R.S. Eisenberg. (1988) Open channel noise in the K</w:t>
      </w:r>
      <w:r>
        <w:rPr>
          <w:position w:val="6"/>
        </w:rPr>
        <w:t xml:space="preserve">+ </w:t>
      </w:r>
      <w:r>
        <w:rPr/>
        <w:t>channel of the sarcoplasmic reticulum. Biophys. J. 53: 151</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39. Cooper, K.E., Gates, P.Y., and R.S. Eisenberg. (1988) Diffusion theory and discrete rate constants in ion permeation. Biophys. J. 152</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40. Moghaddamjoo, A., Levis, R.A., and R.S. Eisenberg. (1988). Automatic detection of channel currents. Biophys. J. 153</w:t>
      </w:r>
      <w:r>
        <w:rPr>
          <w:i/>
        </w:rPr>
        <w:t>a</w:t>
      </w:r>
      <w:r>
        <w:rPr/>
        <w:t xml:space="preserve">.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41. R.S. Eisenberg. Channels as Enzymes (</w:t>
      </w:r>
      <w:r>
        <w:rPr>
          <w:i/>
        </w:rPr>
        <w:t>title only</w:t>
      </w:r>
      <w:r>
        <w:rPr/>
        <w:t>). (1988) Medical Physics 15: No. 4, p. 440.</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42. J. Wang, J.M. Tang, and R.S. Eisenberg. (1989) Ca</w:t>
      </w:r>
      <w:r>
        <w:rPr>
          <w:position w:val="6"/>
        </w:rPr>
        <w:t xml:space="preserve">++ </w:t>
      </w:r>
      <w:r>
        <w:rPr/>
        <w:t>channels in the sarcoplasmic reticulum (</w:t>
      </w:r>
      <w:r>
        <w:rPr>
          <w:i/>
        </w:rPr>
        <w:t>SR</w:t>
      </w:r>
      <w:r>
        <w:rPr/>
        <w:t>) of skinned lobster muscle fibers: patch clamp measurements. J. Cell Biology 107:144</w:t>
      </w:r>
      <w:r>
        <w:rPr>
          <w:b/>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43. R.S. Eisenberg, A.H. Hainsworth, and R.A. Levis. Open-channel noise in the potassium channel of lobster sarcoplasmic reticulum. (1988) J. Physiol. (Cambridge Meeting, July: 107</w:t>
      </w:r>
      <w:r>
        <w:rPr>
          <w:i/>
        </w:rPr>
        <w:t>P</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44. J. Wang, J.M. Tang, and R.S. Eisenberg. Ca</w:t>
      </w:r>
      <w:r>
        <w:rPr>
          <w:position w:val="6"/>
        </w:rPr>
        <w:t xml:space="preserve">++ </w:t>
      </w:r>
      <w:r>
        <w:rPr/>
        <w:t>channels from sarcoplasmic reticulum of split lobster muscle fibers. (1989) Biophysical J. 55: 207</w:t>
      </w:r>
      <w:r>
        <w:rPr>
          <w:i/>
        </w:rPr>
        <w:t>a</w:t>
      </w:r>
      <w:r>
        <w:rPr/>
        <w:t xml:space="preserve">.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45. A. Hainsworth, R.A. Levis, and R.S. Eisenberg. (1989) Excess open-channel noise in the SR K</w:t>
      </w:r>
      <w:r>
        <w:rPr>
          <w:position w:val="6"/>
        </w:rPr>
        <w:t xml:space="preserve">+ </w:t>
      </w:r>
      <w:r>
        <w:rPr/>
        <w:t>channel. Biophysical J. 55: 200</w:t>
      </w:r>
      <w:r>
        <w:rPr>
          <w:i/>
        </w:rPr>
        <w:t>a.</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46. R.S. Eisenberg, A.H. Hainsworth, R.A. Levis. (1989) The effect of temperature on open-channel noise in the potassium channel of the lobster sarcoplasmic reticulum. J. Physiol. 410: 18P.</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47. J.M. Tang, J. Wang, F.N. Quandt, and Eisenberg, R.S. (1990) Perfusing patch pipettes quietly and easily. Biophys. J. 57: 171</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48. J.M. Tang, J. Wang, T. Lea and Eisenberg, R.S. (1990) Contractures and reloading in skinned lobster muscle fibers. Biophys. J. 57: 171</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49. R.S. Eisenberg, J.M. Tang, and J. Wang. (1991) Ionic channels of the sarcoplasmic reticulum of lobster remotor muscle. Biophys. J. 59: 177</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50. D.P. Chen and R.S. Eisenberg. (1991) Constant fields and constant gradients in open ionic channels. Biophys. J. 59: 404</w:t>
      </w:r>
      <w:r>
        <w:rPr>
          <w:i/>
        </w:rPr>
        <w:t>a</w:t>
      </w:r>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51. R.S. Eisenberg, D.P. Chen, and V. Barcilon. (1991) Constant fields and constant gradients in open ionic channels. Physiologist. 34: 102.</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52. Wang, J., Tang, J.M., and RS Eisenberg. (1992) Calcium conducting channel in SR: calcium pump without occlusion? Biophys. J. 61. A433.</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53. Chen, DP, Barcilon, V. and RS Eisenberg. (1992) Induced and permanent charge in open ionic channels. Biophys. J. 61. A11.</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54. Chen, DP, and R Eisenberg. (1992) Exchange diffusion, single filing, and gating in macroscopic channels of one conformation. J. Gen. Physiol. 100: 9</w:t>
      </w:r>
      <w:r>
        <w:rPr>
          <w:i/>
        </w:rPr>
        <w:t>a</w:t>
      </w:r>
      <w:r>
        <w:rPr/>
        <w:t>.  [</w:t>
      </w:r>
      <w:hyperlink r:id="rId835">
        <w:r>
          <w:rPr>
            <w:rStyle w:val="Hyperlink"/>
          </w:rPr>
          <w:t>PDF</w:t>
        </w:r>
      </w:hyperlink>
      <w:r>
        <w:rPr/>
        <w:t xml:space="preserve">] </w:t>
        <w:tab/>
        <w:tab/>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b/>
        </w:rPr>
      </w:pPr>
      <w:r>
        <w:rPr/>
        <w:t>55. Eisenberg, Robert From Structure to Permeation in Open Ionic Channels. (1993) Biophys. J. 64:A22.</w:t>
      </w:r>
      <w:r>
        <w:rPr>
          <w:b/>
        </w:rPr>
        <w:t xml:space="preserve"> </w:t>
      </w:r>
      <w:r>
        <w:rPr/>
        <w:t>[</w:t>
      </w:r>
      <w:hyperlink r:id="rId836">
        <w:r>
          <w:rPr>
            <w:rStyle w:val="Hyperlink"/>
          </w:rPr>
          <w:t>PDF</w:t>
        </w:r>
      </w:hyperlink>
      <w:r>
        <w:rPr/>
        <w:t>]</w:t>
      </w:r>
    </w:p>
    <w:p>
      <w:pPr>
        <w:pStyle w:val="NormalJustified"/>
        <w:rPr>
          <w:color w:val="000000"/>
        </w:rPr>
      </w:pPr>
      <w:r>
        <w:rPr/>
        <w:t>56. Eisenberg, Robert and Duanpin Chen. (1993) Poisson-Nernst-Planck (</w:t>
      </w:r>
      <w:r>
        <w:rPr>
          <w:b/>
          <w:i/>
        </w:rPr>
        <w:t>PNP</w:t>
      </w:r>
      <w:r>
        <w:rPr/>
        <w:t>) theory of an open ionic channel. Biophys. J. 64:A22.  [</w:t>
      </w:r>
      <w:hyperlink r:id="rId837">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57. Chen, Duanpin and Robert Eisenberg. (1993) Poisson-Nernst-Planck (</w:t>
      </w:r>
      <w:r>
        <w:rPr>
          <w:b/>
          <w:i/>
        </w:rPr>
        <w:t>PNP</w:t>
      </w:r>
      <w:r>
        <w:rPr/>
        <w:t>) theory of open ionic channels. Biophys. J. 64:A22.  [</w:t>
      </w:r>
      <w:hyperlink r:id="rId838">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58. Chen, Duan P. and Robert S. Eisenberg. (1994) Divalent effects on mono-valent cation channels, an extension of Poisson-Nernst-Planck theory. Biophys. J. 66(2) A292</w:t>
      </w:r>
      <w:r>
        <w:rPr>
          <w:i/>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59. Elber, Ron, Duan Chen, Danuta Rojewska, and Bob Eisenberg. (1994) Na</w:t>
      </w:r>
      <w:r>
        <w:rPr>
          <w:position w:val="6"/>
        </w:rPr>
        <w:t>+</w:t>
      </w:r>
      <w:r>
        <w:rPr/>
        <w:t xml:space="preserve"> in Gramicidin: the prototype permion. Biophys. J. 66(2) A354</w:t>
      </w:r>
      <w:r>
        <w:rPr>
          <w:i/>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60. Eisenberg, Bob, Malgorzata Kłosek, and Zeev Schuss. (1994) Stochastic theory of the open channel. Biophys. J. 66(2) A354</w:t>
      </w:r>
      <w:r>
        <w:rPr>
          <w:i/>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61. Chen, Duan, Paul Kienker, Jim Lear and Bob Eisenberg. (1995) </w:t>
      </w:r>
      <w:r>
        <w:rPr>
          <w:rFonts w:ascii="Arial Narrow" w:hAnsi="Arial Narrow"/>
        </w:rPr>
        <w:t>PNP</w:t>
      </w:r>
      <w:r>
        <w:rPr/>
        <w:t xml:space="preserve"> Theory fits current-voltage </w:t>
      </w:r>
      <w:r>
        <w:rPr>
          <w:i/>
        </w:rPr>
        <w:t xml:space="preserve">(IV) </w:t>
      </w:r>
      <w:r>
        <w:rPr/>
        <w:t>relations of a synthetic channel in 7 solutions. Biophys. J. 68:A370.</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i/>
        </w:rPr>
      </w:pPr>
      <w:r>
        <w:rPr/>
        <w:t xml:space="preserve">62. Chen, Duan, Wolfgang Nonner, and Bob Eisenberg. </w:t>
      </w:r>
      <w:r>
        <w:rPr>
          <w:rFonts w:ascii="Arial Narrow" w:hAnsi="Arial Narrow"/>
        </w:rPr>
        <w:t>PNP</w:t>
      </w:r>
      <w:r>
        <w:rPr/>
        <w:t xml:space="preserve"> (1995) Theory fits current-voltage </w:t>
      </w:r>
      <w:r>
        <w:rPr>
          <w:i/>
        </w:rPr>
        <w:t xml:space="preserve">(IV) </w:t>
      </w:r>
      <w:r>
        <w:rPr/>
        <w:t>relations of a neuronal anion channel in 13 solutions. Biophys. J. 68:A370</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i/>
        </w:rPr>
      </w:pPr>
      <w:r>
        <w:rPr/>
        <w:t xml:space="preserve">63. Chen, D., Eisenberg, R., Jerome, J., and Shu, C. (1995) </w:t>
      </w:r>
      <w:r>
        <w:rPr>
          <w:rFonts w:ascii="Arial Narrow" w:hAnsi="Arial Narrow"/>
        </w:rPr>
        <w:t>PH</w:t>
      </w:r>
      <w:r>
        <w:rPr/>
        <w:t xml:space="preserve"> (Poisson-Hydrodynamic) Theory of an open channel. Biophys. J., 68:A371.</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i/>
        </w:rPr>
      </w:pPr>
      <w:r>
        <w:rPr/>
        <w:t>64. Tang, John, Rick Levis, Kelvin Lynn, and Bob Eisenberg. (1995) Opening and closing transitions of a large mitochondrial channel with microsecond time resolution. Biophys. J., 68:A145, 1995.  [</w:t>
      </w:r>
      <w:hyperlink r:id="rId839">
        <w:r>
          <w:rPr>
            <w:rStyle w:val="Hyperlink"/>
          </w:rPr>
          <w:t>PDF</w:t>
        </w:r>
        <w:r>
          <w:rPr>
            <w:rStyle w:val="Hyperlink"/>
            <w:vertAlign w:val="subscript"/>
          </w:rPr>
          <w:t>1</w:t>
        </w:r>
      </w:hyperlink>
      <w:r>
        <w:rPr/>
        <w:t>] [</w:t>
      </w:r>
      <w:hyperlink r:id="rId840">
        <w:r>
          <w:rPr>
            <w:rStyle w:val="Hyperlink"/>
          </w:rPr>
          <w:t>PDF</w:t>
        </w:r>
        <w:r>
          <w:rPr>
            <w:rStyle w:val="Hyperlink"/>
            <w:vertAlign w:val="subscript"/>
          </w:rPr>
          <w:t>2</w:t>
        </w:r>
      </w:hyperlink>
      <w:r>
        <w:rPr/>
        <w:t xml:space="preserve">]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i/>
        </w:rPr>
      </w:pPr>
      <w:r>
        <w:rPr/>
        <w:t>65. Janovic, Slobidan, Kelvin Lynn, Xaioye Wu, Bob Eisenberg, and Rick Levis. (1995) Real-time analysis of single channel currents. Biophys. J., 68:A42.</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66. Eisenberg, Robert S., Chen, P. Solutions to Fields in Biological Channels. (1996) American Chemical Society, Division of Physical Chemistry, 212</w:t>
      </w:r>
      <w:r>
        <w:rPr>
          <w:rStyle w:val="Superscript"/>
        </w:rPr>
        <w:t>th</w:t>
      </w:r>
      <w:r>
        <w:rPr/>
        <w:t xml:space="preserve"> Meeting. </w:t>
      </w:r>
      <w:r>
        <w:rPr>
          <w:i/>
        </w:rPr>
        <w:t>Printed but perhaps not published Abstract.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67. Chen, D., Xu, L., Tripathy, A., Meissner, G., and R. Eisenberg (1997) Permeation through the calcium release channel (</w:t>
      </w:r>
      <w:r>
        <w:rPr>
          <w:rFonts w:ascii="Arial" w:hAnsi="Arial"/>
          <w:sz w:val="20"/>
        </w:rPr>
        <w:t>CRC</w:t>
      </w:r>
      <w:r>
        <w:rPr/>
        <w:t>) of cardiac muscle. Biophys. J., 72:A108.</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68. Tang, J., Chen, D., Saint, N., Rosenbusch, J., and R. Eisenberg (1997). Permeation through porin and its mutant G119D. Biophys. J., 72:A108, 1997.</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69. Tang, J., Saint, N., Rosenbusch, J., and R. Eisenberg (1997). Currents through single channels of maltoporin. Biophys. J., 72:A108, 1997.</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70. Gardner, Carl, Eisenberg, B., and Joe Jerome. (1998) Numerical simulation of rectangular channel currents. Biophys. J., 74 A342.</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71. Schuss, Zeev and Eisenberg, B. (1998) Stochastic and continuum models of unidirectional fluxes in open ionic channels. Biophys. J., 74 A342.</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72. Elber, R. and Eisenberg, B. (1998) Molecular dynamics simulations of solvated ions between a membrane and metal electrodes at various electric potentials. Biophys. J., 74 A342.</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73. Chen, D., Tripathy, A., Xu, L., Meissner, G. and Bob Eisenberg. (1998) Permeation in the calcium release channel (CRC) of skeletal muscle. Biophys. J., 74 A342.</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74. Chen, D., Tripathy, A., Xu, L., Meissner, G. and Bob Eisenberg. (1998) Selectivity of calcium release channel (CRC) of cardiac muscle. Biophys. J., 74 A342.</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75. Nonner, W., Chen, D. and Bob Eisenberg. (1998) Anomalous mole fraction effects: an electrostatic interpretation. Biophys. J., 74 A342.</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76. Nonner, W. and Bob Eisenberg. (1998) Calcium channel permeability and glutamate residues linked by PNP Theory. Biophys. J., 74 A342.</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77. Catacuzzeno, L., W. Nonner, and B. Eisenberg. (1999) PNP2 Links Crystallographic Structure and Conduction in K Channels. Biophysical Journal. 76:A79.</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78. Gillespie, D, and Bob Eisenberg. (1999) An analytic formula for the reversal potential derived from </w:t>
      </w:r>
      <w:r>
        <w:rPr>
          <w:rFonts w:ascii="Arial Narrow" w:hAnsi="Arial Narrow"/>
          <w:i/>
        </w:rPr>
        <w:t>PNP</w:t>
      </w:r>
      <w:r>
        <w:rPr/>
        <w:t xml:space="preserve"> theory. . Biophysical Journal. 76:A192.</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79. Hollerbach, U., Chen, D., Nonner, W., and Bob Eisenberg.  (1999) Three-dimensional Poisson-Nernst-Planck Theory of Open Channels. Biophysical J. 76:A205.</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80. Catacuzzeno, L., W. Nonner, L. Blum, and B. Eisenberg. Ca Selectivity in the ‘EEEE’ Locus of L-type Ca Channels.  (1999) Biophysical Journal. 76:A259.</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81. Nonner, W, L. Catacuzzeno, and B. Eisenberg. (2000) Ionic selectivity in K channels. Biophysical Journal. 78:A96.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82. Nonner, W, L. Catacuzzeno, and B. Eisenberg. (2000) Ionic selectivity in calcium channels. Biophysical Journal. 78:A455.</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83. Chen, Duan, Le Xu, Bob Eisenberg, and Gerhard Meissner. (2000) Calcium and potassium ion selectivity of skeletal muscle ryanodine receptor. Biophysical Journal. 78:A462.</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84. van der Straaten, T.A., RS Eisenberg, JM Tang, U Ravaioli, and N Aluru. (2001) Three dimensional Poisson Nernst Planck Simulation of ompF porin. Biophysical Journal. 80: 115a.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85. Chen, Duan, L Xu, B Eisenberg, and G Meissner. (2001) Ca ion permeation through the calcium release channel (ryanodine receptor) of cardiac muscle Biophysical Journal. 50: 115a.</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84. Nonner, W., B Eisenberg, and D Henderson (2001) Ca channel selectivity: the role of solvent Biophysical Journal. 80:453a.</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85. Nonner, W., Gillespie, D., and B Eisenberg. (2002) Flux and selectivity in the Ca channel: a density functional approach. Biophysical Journal. 82: 340a.</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86. Gillespie, D. and RS Eisenberg. (2002) Measurements of selectivity: physical interpretation. Biophysical Journal. 82:206a. </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87. Van der Straaten, T.A., Tang, J.M., Eisenberg, RS, Ravaioli, U., Aluru, N., Varma, S., and E. Jakobsson. (2002) A study of mutations of ompf porin using Poisson-Nernst-Planck theory. Biophys. J. 82: 207a.  [</w:t>
      </w:r>
      <w:hyperlink r:id="rId841">
        <w:r>
          <w:rPr>
            <w:rStyle w:val="Hyperlink"/>
          </w:rPr>
          <w:t>PDF</w:t>
        </w:r>
      </w:hyperlink>
      <w:r>
        <w:rPr/>
        <w:t>]</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88. Chiu, See-Wing, Varma, S., Jakobsson, E., Tang, J.M., van der Straaten, T., Eisenberg, and R.S. (2002) Molecular dynamics of permeation in porin and its mutant G119D. Biophysical Journal. 82:208a.</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89. Gillespie, D., Nonner, W., and Bob Eisenberg.  (2002) Physical model of selectivity and flux in Na channels.  Biophysical Journal 84 (Number 2) p. 67a.</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90. Nonner, Wolfgang, Gillespie, Dirk, Eisenberg, Bob, and Douglas Henderson. (2002) A physical basis for large-ion selectivity. Biophysical Journal 84 (Number 2) 93a.</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91. Chen, Duan, Kuang, Zhifeng, Boda, Deszo, Eisenberg, Bob, Busath, David and Douglas Henderson. (2003) Ion channel permeation simulated by non-equilibrium molecular dynamics calibrated by equilibrium Monte Carlo. Biophysical Journal 84 (Number 2) 94a.</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92. Boda, Dezso, Gillespie, Dirk, Nonner, Wolfgang, Henderson, Douglas, Busath, David, and Bob Eisenberg. (2004) Effects of dielectrics on selectivity: computing induced charge in Monte Carlo simulations. Biophysical Journal 86 6a.</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93. Miedema, Henk, Meter-Arkema, Anita, Wierenga, Jenny, Hektor, Hans, Tang, John, Eisenberg, Bob, and Wim Meijberg.  (2004) Permeation properties of an engineered OmpF containing the EEEE locus of Ca-channels. Biophysical Journal 86 260a.</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94. Nonner, Wolfgang, Gillespie, Dirk, and Bob Eisenberg. (2004) Moving gating charges: comparing electrostatic energetics of the S4 motion of different models. Biophysical Journal 86 436a.</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95. Aguilella-Arzo, Marcel, Garcia-Celma, Juan, Aguilella, Vicente, and Robert Eisenberg.  (2004) Computing numerically access resistance of a channel. Biophysical Journal 86 629a.</w:t>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96. Peyser, Alexander, Nonner, Wofgang R., Gillespie, Dirk, and Eisenberg Bob.  (2005) Electrostrictive Forces in S4 Models. Biophysical Journal 88 458a.</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97. Henderson, D., Boda, D., Valisko, M., Gillespie, D, Eisenberg, B., and Nonner, W. (2005) New constant voltage method of simulating ions in a dielectric near a metallic electrode PacifiChem 2005, Honolulu HI.</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98. Eisenberg, R. S. (2005) Ions in channels: Life's transistors PacifiChem 2005, Honolulu HI.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99. Wilk, S.J., Petrossian, L., Goryll, M., Thornton, T.J., Goodnick, S.M., Tang, J.M., and Eisenberg, R.S. (2005) Integrated Platform for Ion Channel Sensing. </w:t>
      </w:r>
      <w:hyperlink r:id="rId842">
        <w:r>
          <w:rPr>
            <w:rStyle w:val="Style"/>
          </w:rPr>
          <w:t>IEEE SENSORS 2005: the 4th IEEE conference on sensors</w:t>
        </w:r>
      </w:hyperlink>
      <w:r>
        <w:rPr/>
        <w:t>.</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i/>
        </w:rPr>
      </w:pPr>
      <w:r>
        <w:rPr/>
        <w:t xml:space="preserve">100. </w:t>
      </w:r>
      <w:r>
        <w:rPr>
          <w:bCs/>
        </w:rPr>
        <w:t>Siwy,</w:t>
      </w:r>
      <w:r>
        <w:rPr/>
        <w:t xml:space="preserve"> </w:t>
      </w:r>
      <w:r>
        <w:rPr>
          <w:bCs/>
        </w:rPr>
        <w:t>Z</w:t>
      </w:r>
      <w:r>
        <w:rPr/>
        <w:t xml:space="preserve">, Powell, M., Kalman, E., Heins, E., Martin, C.R., and Eisenberg, R.S. (2006). </w:t>
      </w:r>
      <w:r>
        <w:rPr>
          <w:bCs/>
        </w:rPr>
        <w:t>Pores in plastic can be calcium sensitive and gate.</w:t>
      </w:r>
      <w:r>
        <w:rPr/>
        <w:t xml:space="preserve"> Biophysical Journal 90 314a.</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i/>
        </w:rPr>
      </w:pPr>
      <w:r>
        <w:rPr/>
        <w:t>101. Boda, Dezso, Valisko, Monika, Gillespie, Dirk, Nonner, Wolfgang, Henderson, Douglas and Eisenberg, Bob. (2006) Dielectrics Enhance the Selectivity of Calcium Channels. Biophysical Journal 90 404a.</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102. Nonner, Wolfgang, Gillespie, Dirk, and Eisenberg, Bob. (2006) How Do Long Pores Make Better K Channels? Biophysical Journal 90 239a.</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103. Eisenberg, Bob. (2007) . How can a channel tell Ca</w:t>
      </w:r>
      <w:r>
        <w:rPr>
          <w:vertAlign w:val="superscript"/>
        </w:rPr>
        <w:t>2+</w:t>
      </w:r>
      <w:r>
        <w:rPr/>
        <w:t>  from Na</w:t>
      </w:r>
      <w:r>
        <w:rPr>
          <w:vertAlign w:val="superscript"/>
        </w:rPr>
        <w:t>+</w:t>
      </w:r>
      <w:r>
        <w:rPr/>
        <w:t xml:space="preserve">  ? Biophysical Journal 92 342a; Symposium 14: Modeling as a Tool in Biophysics.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104. Siwy, Zuzanna S., Powell, Matthew R., Kalman, Eric, and Eisenberg Robert S. (2007) Gating, Modulation, and Rectification in a Large Diameter Abiotic Nanopore. Biophysical Journal 92 342a Symposium 14: Modeling as a Tool in Biophysics.</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105. Boda, Dezso, Valisko, Monika, Eisenberg, Bob, Nonner, Wolfgang, Henderson, Douglas, and Gillespie, Dirk. (2007) The effect of the protein dielectric coefficient and pore radius on the Na affinity of a model sodium channel. Biophysical Journal 92 p. 609a.  </w:t>
      </w:r>
      <w:bookmarkStart w:id="87" w:name="OLE_LINK8"/>
      <w:bookmarkStart w:id="88" w:name="OLE_LINK7"/>
      <w:r>
        <w:rPr/>
        <w:t>Poster Board [</w:t>
      </w:r>
      <w:hyperlink r:id="rId843">
        <w:r>
          <w:rPr>
            <w:rStyle w:val="Hyperlink"/>
          </w:rPr>
          <w:t>PDF</w:t>
        </w:r>
      </w:hyperlink>
      <w:r>
        <w:rPr/>
        <w:t>]</w:t>
      </w:r>
      <w:bookmarkEnd w:id="87"/>
      <w:bookmarkEnd w:id="88"/>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106. Powell, Matthew R., Sullivan, Michael, Siwy, Zuzanna S., and Eisenberg. Robert S. (2007) Stochastic Sensing of Analytes by a Synthetic Nanopore with Adaptor. Biophysical Journal 92 p. 649a.</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107. Arning, Kattrin, Burger, Martin, Engl, Heinz, Eisenberg, Robert, He, Lin, and Marie Wolfram. (2007) Simulation of ion transport through nanopores. International Conference on Simulation of Semiconductor Processes and Devices (SISPAD).  </w:t>
      </w:r>
    </w:p>
    <w:p>
      <w:pPr>
        <w:pStyle w:val="Normal"/>
        <w:keepLines/>
        <w:widowControl w:val="false"/>
        <w:tabs>
          <w:tab w:val="clear" w:pos="720"/>
          <w:tab w:val="left" w:pos="600" w:leader="none"/>
          <w:tab w:val="left" w:pos="1080" w:leader="none"/>
          <w:tab w:val="left" w:pos="2400" w:leader="none"/>
          <w:tab w:val="left" w:pos="8760" w:leader="none"/>
          <w:tab w:val="left" w:pos="8880" w:leader="none"/>
        </w:tabs>
        <w:spacing w:before="120" w:after="120"/>
        <w:ind w:hanging="1152" w:start="1152"/>
        <w:rPr/>
      </w:pPr>
      <w:r>
        <w:rPr/>
        <w:t xml:space="preserve">108. Powell, Matthew R., Sullivan, Michael, Vlassiouk, Ivan, Constantin, Dragos, Sudre, Olivier, Martens, Craig, Eisenberg, Robert S., and Siwy, Zuzanna. (2008) </w:t>
      </w:r>
      <w:hyperlink r:id="rId844">
        <w:r>
          <w:rPr>
            <w:rStyle w:val="Style"/>
          </w:rPr>
          <w:t xml:space="preserve">Ion Current Oscillations Caused by Femtoliter Volume Precipitation in a Nanopore. </w:t>
        </w:r>
      </w:hyperlink>
      <w:r>
        <w:rPr/>
        <w:t xml:space="preserve"> Biophysical Journal 94 p. 333a.  </w:t>
      </w:r>
      <w:bookmarkStart w:id="89" w:name="OLE_LINK6"/>
      <w:bookmarkStart w:id="90" w:name="OLE_LINK5"/>
      <w:r>
        <w:rPr/>
        <w:t>Poster Board [</w:t>
      </w:r>
      <w:hyperlink r:id="rId845">
        <w:r>
          <w:rPr>
            <w:rStyle w:val="Hyperlink"/>
          </w:rPr>
          <w:t>PDF</w:t>
        </w:r>
      </w:hyperlink>
      <w:r>
        <w:rPr/>
        <w:t>]</w:t>
      </w:r>
      <w:bookmarkEnd w:id="89"/>
      <w:bookmarkEnd w:id="90"/>
    </w:p>
    <w:p>
      <w:pPr>
        <w:pStyle w:val="NormalJustified"/>
        <w:rPr/>
      </w:pPr>
      <w:r>
        <w:rPr/>
        <w:t xml:space="preserve">109. Boda, Dezső, Nonner, Wolfgang, Valisko, Monika, Henderson, Douglas, Eisenberg, Bob, and Gillespie, Dirk. (2008) </w:t>
      </w:r>
      <w:hyperlink r:id="rId846">
        <w:r>
          <w:rPr>
            <w:rStyle w:val="Style"/>
          </w:rPr>
          <w:t xml:space="preserve"> Competition of Steric repulsion and Electrostatic Attraction in the Selectivity Filter of Model Calcium Channels</w:t>
        </w:r>
      </w:hyperlink>
      <w:r>
        <w:rPr/>
        <w:t>. Biophysical Journal 94 p. 447a.</w:t>
      </w:r>
      <w:bookmarkStart w:id="91" w:name="OLE_LINK2"/>
      <w:bookmarkStart w:id="92" w:name="OLE_LINK1"/>
      <w:r>
        <w:rPr/>
        <w:t xml:space="preserve">  </w:t>
      </w:r>
      <w:bookmarkStart w:id="93" w:name="OLE_LINK4"/>
      <w:bookmarkStart w:id="94" w:name="OLE_LINK3"/>
      <w:r>
        <w:rPr/>
        <w:t>Poster Board [</w:t>
      </w:r>
      <w:hyperlink r:id="rId847">
        <w:r>
          <w:rPr>
            <w:rStyle w:val="Hyperlink"/>
          </w:rPr>
          <w:t>PDF</w:t>
        </w:r>
      </w:hyperlink>
      <w:r>
        <w:rPr/>
        <w:t>]</w:t>
      </w:r>
      <w:bookmarkEnd w:id="91"/>
      <w:bookmarkEnd w:id="92"/>
      <w:bookmarkEnd w:id="93"/>
      <w:bookmarkEnd w:id="94"/>
    </w:p>
    <w:p>
      <w:pPr>
        <w:pStyle w:val="NormalJustified"/>
        <w:rPr/>
      </w:pPr>
      <w:r>
        <w:rPr/>
        <w:t>110. Eisenberg, Bob, Roth, Roland, Gillespie, Dirk, and Nonner, Wolfgang. (2008) Bubbles, Gating, and Anesthetics in Ion Channels. Biophysical Journal 94 p. 1040a.  Abstract [</w:t>
      </w:r>
      <w:hyperlink r:id="rId848">
        <w:r>
          <w:rPr>
            <w:rStyle w:val="Hyperlink"/>
          </w:rPr>
          <w:t>PDF</w:t>
        </w:r>
      </w:hyperlink>
      <w:r>
        <w:rPr/>
        <w:t>]</w:t>
      </w:r>
    </w:p>
    <w:p>
      <w:pPr>
        <w:pStyle w:val="Normal"/>
        <w:keepLines/>
        <w:ind w:hanging="1152" w:start="1152"/>
        <w:rPr/>
      </w:pPr>
      <w:r>
        <w:rPr/>
        <w:t xml:space="preserve">111. Eisenberg, Bob, Boda, Dezső, Giri, Janhavi, Fonseca, James, Gillespie, Dirk, Henderson, Doug, and Nonner, Wolfgang. (2009) Self-organized Models of Selectivity in Ca and Na Channels. Biophysical Journal, </w:t>
      </w:r>
      <w:hyperlink r:id="rId849">
        <w:r>
          <w:rPr>
            <w:rStyle w:val="Style"/>
          </w:rPr>
          <w:t>Volume 96, Issue 3</w:t>
        </w:r>
      </w:hyperlink>
      <w:r>
        <w:rPr/>
        <w:t>, 253a.  Abstract [</w:t>
      </w:r>
      <w:hyperlink r:id="rId850">
        <w:r>
          <w:rPr>
            <w:rStyle w:val="Hyperlink"/>
          </w:rPr>
          <w:t>PDF</w:t>
        </w:r>
      </w:hyperlink>
      <w:r>
        <w:rPr/>
        <w:t>] and Poster Board [</w:t>
      </w:r>
      <w:hyperlink r:id="rId851">
        <w:r>
          <w:rPr>
            <w:rStyle w:val="Hyperlink"/>
          </w:rPr>
          <w:t>PDF</w:t>
        </w:r>
      </w:hyperlink>
      <w:r>
        <w:rPr/>
        <w:t xml:space="preserve">]  Other versions available at Institute of Mathematics and its Applications IMA, University of Minnesota, </w:t>
      </w:r>
      <w:hyperlink r:id="rId852">
        <w:r>
          <w:rPr>
            <w:rStyle w:val="Hyperlink"/>
          </w:rPr>
          <w:t>Self-Organized IMA link</w:t>
        </w:r>
      </w:hyperlink>
      <w:r>
        <w:rPr/>
        <w:t xml:space="preserve"> and on the https://arxiv.org with Paper ID  </w:t>
      </w:r>
      <w:hyperlink r:id="rId853" w:tgtFrame="_blank">
        <w:r>
          <w:rPr>
            <w:rStyle w:val="Hyperlink"/>
          </w:rPr>
          <w:t>arXiv:0906.5173</w:t>
        </w:r>
      </w:hyperlink>
      <w:r>
        <w:rPr/>
        <w:t xml:space="preserve">  </w:t>
      </w:r>
    </w:p>
    <w:p>
      <w:pPr>
        <w:pStyle w:val="NormalJustified"/>
        <w:rPr/>
      </w:pPr>
      <w:r>
        <w:rPr/>
        <w:t xml:space="preserve">112. Knepley, Matthew G., Karpeev, Dmitry A., Eisenberg, Robert S., and Gillespie, Dirk. (2009) </w:t>
      </w:r>
      <w:r>
        <w:rPr>
          <w:rFonts w:eastAsia="SimSun"/>
          <w:lang w:eastAsia="zh-CN" w:bidi="ar-SA"/>
        </w:rPr>
        <w:t xml:space="preserve">Energetics of Calcium Selectivity: A Three-Dimensional Classical Density Functional Theory Approach. </w:t>
      </w:r>
      <w:r>
        <w:rPr/>
        <w:t xml:space="preserve">Biophysical Journal, </w:t>
      </w:r>
      <w:hyperlink r:id="rId854">
        <w:r>
          <w:rPr>
            <w:rStyle w:val="Style"/>
          </w:rPr>
          <w:t>Volume 96, Issue 3</w:t>
        </w:r>
      </w:hyperlink>
      <w:r>
        <w:rPr/>
        <w:t>, 661a.  Abstract [</w:t>
      </w:r>
      <w:hyperlink r:id="rId855">
        <w:r>
          <w:rPr>
            <w:rStyle w:val="Hyperlink"/>
          </w:rPr>
          <w:t>PDF</w:t>
        </w:r>
      </w:hyperlink>
      <w:r>
        <w:rPr/>
        <w:t>] and Poster Board 461 [</w:t>
      </w:r>
      <w:hyperlink r:id="rId856">
        <w:r>
          <w:rPr>
            <w:rStyle w:val="Hyperlink"/>
          </w:rPr>
          <w:t>PDF</w:t>
        </w:r>
      </w:hyperlink>
      <w:r>
        <w:rPr/>
        <w:t>]</w:t>
      </w:r>
    </w:p>
    <w:p>
      <w:pPr>
        <w:pStyle w:val="NormalJustified"/>
        <w:rPr/>
      </w:pPr>
      <w:r>
        <w:rPr/>
        <w:t>113. Mori, Yoichiro, Liu, Chun, and RS Eisenberg. (2010) A multidomain model for electrodiffusion and water flow Volume 98 pp. 96a  Abstract [</w:t>
      </w:r>
      <w:hyperlink r:id="rId857">
        <w:r>
          <w:rPr>
            <w:rStyle w:val="Hyperlink"/>
          </w:rPr>
          <w:t>PDF</w:t>
        </w:r>
      </w:hyperlink>
      <w:r>
        <w:rPr/>
        <w:t>] and Poster Board  511 [</w:t>
      </w:r>
      <w:hyperlink r:id="rId858">
        <w:r>
          <w:rPr>
            <w:rStyle w:val="Hyperlink"/>
          </w:rPr>
          <w:t>PDF</w:t>
        </w:r>
      </w:hyperlink>
      <w:r>
        <w:rPr/>
        <w:t>]</w:t>
      </w:r>
    </w:p>
    <w:p>
      <w:pPr>
        <w:pStyle w:val="NormalJustified"/>
        <w:rPr/>
      </w:pPr>
      <w:r>
        <w:rPr/>
        <w:t>114. Fonseca, James E. Boda, Dezső, Nonner, Wolfgang, and Bob Eisenberg. (2010) Conductance and concentration relationship in a reduced model of the K</w:t>
      </w:r>
      <w:r>
        <w:rPr>
          <w:rFonts w:ascii="Cambria Math" w:hAnsi="Cambria Math"/>
          <w:sz w:val="23"/>
          <w:vertAlign w:val="superscript"/>
          <w:lang w:eastAsia="he-IL"/>
        </w:rPr>
        <w:t>+</w:t>
      </w:r>
      <w:r>
        <w:rPr/>
        <w:t xml:space="preserve"> channel. Volume 98 pp. 117a Abstract [</w:t>
      </w:r>
      <w:hyperlink r:id="rId859">
        <w:r>
          <w:rPr>
            <w:rStyle w:val="Hyperlink"/>
          </w:rPr>
          <w:t>PDF</w:t>
        </w:r>
      </w:hyperlink>
      <w:r>
        <w:rPr/>
        <w:t>] and Poster Board 613 [</w:t>
      </w:r>
      <w:hyperlink r:id="rId860">
        <w:r>
          <w:rPr>
            <w:rStyle w:val="Hyperlink"/>
          </w:rPr>
          <w:t>PDF</w:t>
        </w:r>
      </w:hyperlink>
      <w:r>
        <w:rPr/>
        <w:t>]</w:t>
      </w:r>
    </w:p>
    <w:p>
      <w:pPr>
        <w:pStyle w:val="NormalJustified"/>
        <w:rPr/>
      </w:pPr>
      <w:r>
        <w:rPr/>
        <w:t>115. Zhang, Chao, Raugei, Simone, Eisenberg, Bob, and Paolo Carloni. (2010) On the domain of applicability of currently used force fields for the calculation of the activity of alkali ions at physiological ionic strength. Biophysical Journal. Volume 98 pp. 330a - 331a.  Abstract [</w:t>
      </w:r>
      <w:hyperlink r:id="rId861">
        <w:r>
          <w:rPr>
            <w:rStyle w:val="Hyperlink"/>
          </w:rPr>
          <w:t>PDF</w:t>
        </w:r>
      </w:hyperlink>
      <w:r>
        <w:rPr/>
        <w:t>] and Poster Board 1718 [</w:t>
      </w:r>
      <w:hyperlink r:id="rId862">
        <w:r>
          <w:rPr>
            <w:rStyle w:val="Hyperlink"/>
          </w:rPr>
          <w:t>PDF</w:t>
        </w:r>
      </w:hyperlink>
      <w:r>
        <w:rPr/>
        <w:t>]</w:t>
      </w:r>
    </w:p>
    <w:p>
      <w:pPr>
        <w:pStyle w:val="NormalJustified"/>
        <w:rPr/>
      </w:pPr>
      <w:r>
        <w:rPr/>
        <w:t xml:space="preserve">116. Giri, Janhavi, Eisenberg, Bob, Gillespie, Henderson, Douglas, and Dezső Boda. (2010) Monte Carlo simulation of free energy components. Energetics of selective binding in a reduced model of L-type </w:t>
      </w:r>
      <w:r>
        <w:rPr>
          <w:lang w:eastAsia="he-IL"/>
        </w:rPr>
        <w:t>Ca</w:t>
      </w:r>
      <w:r>
        <w:rPr>
          <w:rFonts w:ascii="Cambria Math" w:hAnsi="Cambria Math"/>
          <w:vertAlign w:val="superscript"/>
          <w:lang w:eastAsia="he-IL"/>
        </w:rPr>
        <w:t>2+</w:t>
      </w:r>
      <w:r>
        <w:rPr/>
        <w:t xml:space="preserve"> channels. Biophysical Journal. Volume 98 pp. 514a – 515a Abstract [</w:t>
      </w:r>
      <w:hyperlink r:id="rId863">
        <w:r>
          <w:rPr>
            <w:rStyle w:val="Hyperlink"/>
          </w:rPr>
          <w:t>PDF</w:t>
        </w:r>
      </w:hyperlink>
      <w:r>
        <w:rPr/>
        <w:t>] and Poster Board 2665 [</w:t>
      </w:r>
      <w:hyperlink r:id="rId864">
        <w:r>
          <w:rPr>
            <w:rStyle w:val="Hyperlink"/>
          </w:rPr>
          <w:t>PDF</w:t>
        </w:r>
      </w:hyperlink>
      <w:r>
        <w:rPr/>
        <w:t>]</w:t>
      </w:r>
    </w:p>
    <w:p>
      <w:pPr>
        <w:pStyle w:val="NormalJustified"/>
        <w:rPr/>
      </w:pPr>
      <w:r>
        <w:rPr/>
        <w:t xml:space="preserve">117. Eisenberg, Robert S., Hyon, YunKyong, and Chun Liu. (2010) Energetic Variational Analysis </w:t>
      </w:r>
      <w:r>
        <w:rPr>
          <w:i/>
        </w:rPr>
        <w:t>EnVarA</w:t>
      </w:r>
      <w:r>
        <w:rPr/>
        <w:t xml:space="preserve"> of ions in calcium and sodium channels. Biophysical Journal. Volume 98 pp. 515a. Abstract [</w:t>
      </w:r>
      <w:hyperlink r:id="rId865">
        <w:r>
          <w:rPr>
            <w:rStyle w:val="Hyperlink"/>
          </w:rPr>
          <w:t>PDF</w:t>
        </w:r>
      </w:hyperlink>
      <w:r>
        <w:rPr/>
        <w:t>] and Poster Board 2666 [</w:t>
      </w:r>
      <w:hyperlink r:id="rId866">
        <w:r>
          <w:rPr>
            <w:rStyle w:val="Hyperlink"/>
          </w:rPr>
          <w:t>PDF</w:t>
        </w:r>
      </w:hyperlink>
      <w:r>
        <w:rPr/>
        <w:t>]</w:t>
      </w:r>
    </w:p>
    <w:p>
      <w:pPr>
        <w:pStyle w:val="NormalJustified"/>
        <w:rPr>
          <w:i/>
        </w:rPr>
      </w:pPr>
      <w:r>
        <w:rPr/>
        <w:t>118.</w:t>
      </w:r>
      <w:r>
        <w:rPr>
          <w:rFonts w:cs="Arial" w:ascii="Arial" w:hAnsi="Arial"/>
          <w:lang w:eastAsia="en-US" w:bidi="ar-SA"/>
        </w:rPr>
        <w:t xml:space="preserve"> </w:t>
      </w:r>
      <w:r>
        <w:rPr/>
        <w:t>Mori, Y., C. Liu, and R.S. Eisenberg. (2011) Electrodiffusion and Osmotic Water Flow and its Variational Structure</w:t>
      </w:r>
      <w:r>
        <w:rPr>
          <w:i/>
          <w:iCs/>
        </w:rPr>
        <w:t>.</w:t>
      </w:r>
      <w:r>
        <w:rPr/>
        <w:t xml:space="preserve"> Biophysical Journal. 100 (3): p. 86a-87a. Abstract 466-Pos [</w:t>
      </w:r>
      <w:hyperlink r:id="rId867">
        <w:r>
          <w:rPr>
            <w:rStyle w:val="Hyperlink"/>
          </w:rPr>
          <w:t>PDF</w:t>
        </w:r>
      </w:hyperlink>
      <w:r>
        <w:rPr/>
        <w:t>] and Poster Board B266 [</w:t>
      </w:r>
      <w:hyperlink r:id="rId868">
        <w:r>
          <w:rPr>
            <w:rStyle w:val="Hyperlink"/>
          </w:rPr>
          <w:t>PDF</w:t>
        </w:r>
      </w:hyperlink>
      <w:r>
        <w:rPr/>
        <w:t>]</w:t>
      </w:r>
    </w:p>
    <w:p>
      <w:pPr>
        <w:pStyle w:val="NormalJustified"/>
        <w:rPr/>
      </w:pPr>
      <w:r>
        <w:rPr/>
        <w:t>119. Berti, C., D. Gillespie, B. Eisenberg, S. Furini, and C. Fiegna. (2011) A novel Brownian-Dynamics Algorithm for the Simulation of Ion Conduction Through Membrane Pores</w:t>
      </w:r>
      <w:r>
        <w:rPr>
          <w:i/>
          <w:iCs/>
        </w:rPr>
        <w:t>.</w:t>
      </w:r>
      <w:r>
        <w:rPr/>
        <w:t xml:space="preserve"> Biophysical Journal. 100 (3): p. 158a. Abstract 867-Pos [</w:t>
      </w:r>
      <w:hyperlink r:id="rId869">
        <w:r>
          <w:rPr>
            <w:rStyle w:val="Hyperlink"/>
          </w:rPr>
          <w:t>PDF</w:t>
        </w:r>
      </w:hyperlink>
      <w:r>
        <w:rPr/>
        <w:t>] and Poster Board B667 [</w:t>
      </w:r>
      <w:hyperlink r:id="rId870">
        <w:r>
          <w:rPr>
            <w:rStyle w:val="Hyperlink"/>
          </w:rPr>
          <w:t>PDF</w:t>
        </w:r>
      </w:hyperlink>
      <w:r>
        <w:rPr/>
        <w:t>]</w:t>
      </w:r>
    </w:p>
    <w:p>
      <w:pPr>
        <w:pStyle w:val="NormalJustified"/>
        <w:rPr>
          <w:i/>
        </w:rPr>
      </w:pPr>
      <w:r>
        <w:rPr/>
        <w:t>120. Ryham, R., R. Eisenberg, C. Liu, and F. Cohen. (2011)  A Continuum Variational Approach to Vesicle Membrane Modeling. Biophysical Journal. Volume100 (3): p. 187a. Abstract [</w:t>
      </w:r>
      <w:hyperlink r:id="rId871">
        <w:r>
          <w:rPr>
            <w:rStyle w:val="Hyperlink"/>
          </w:rPr>
          <w:t>PDF</w:t>
        </w:r>
      </w:hyperlink>
      <w:r>
        <w:rPr/>
        <w:t>] and Platform 1025 [</w:t>
      </w:r>
      <w:hyperlink r:id="rId872">
        <w:r>
          <w:rPr>
            <w:rStyle w:val="Hyperlink"/>
          </w:rPr>
          <w:t>PDF</w:t>
        </w:r>
      </w:hyperlink>
      <w:r>
        <w:rPr/>
        <w:t>]</w:t>
      </w:r>
    </w:p>
    <w:p>
      <w:pPr>
        <w:pStyle w:val="NormalJustified"/>
        <w:rPr/>
      </w:pPr>
      <w:r>
        <w:rPr/>
        <w:t>121. Jimenez-Morales, D., J. Liang, and B. Eisenberg. (2011) Active Sites of Enzymes are Crowded with Charge</w:t>
      </w:r>
      <w:r>
        <w:rPr>
          <w:i/>
          <w:iCs/>
        </w:rPr>
        <w:t>.</w:t>
      </w:r>
      <w:r>
        <w:rPr/>
        <w:t xml:space="preserve"> Biophysical Journal. 100 (3): p. 218a. Abstract 1191-Pos [</w:t>
      </w:r>
      <w:hyperlink r:id="rId873">
        <w:r>
          <w:rPr>
            <w:rStyle w:val="Hyperlink"/>
          </w:rPr>
          <w:t>PDF</w:t>
        </w:r>
      </w:hyperlink>
      <w:r>
        <w:rPr/>
        <w:t>] and Poster Board B101 [</w:t>
      </w:r>
      <w:hyperlink r:id="rId874">
        <w:r>
          <w:rPr>
            <w:rStyle w:val="Hyperlink"/>
          </w:rPr>
          <w:t>PDF</w:t>
        </w:r>
      </w:hyperlink>
      <w:r>
        <w:rPr/>
        <w:t>]</w:t>
      </w:r>
    </w:p>
    <w:p>
      <w:pPr>
        <w:pStyle w:val="NormalJustified"/>
        <w:rPr/>
      </w:pPr>
      <w:r>
        <w:rPr/>
        <w:t>122. Hyon, Y., J.E. Fonseca, B. Eisenberg, and C. Liu. (2011) A new Poisson-Nernst-Planck Equation (PNP-FS-IF) for charge inversion near walls</w:t>
      </w:r>
      <w:r>
        <w:rPr>
          <w:i/>
          <w:iCs/>
        </w:rPr>
        <w:t>.</w:t>
      </w:r>
      <w:r>
        <w:rPr/>
        <w:t xml:space="preserve"> Biophysical Journal. 100 (3): p. 578a. Abstract 3130-Pos [</w:t>
      </w:r>
      <w:hyperlink r:id="rId875">
        <w:r>
          <w:rPr>
            <w:rStyle w:val="Hyperlink"/>
          </w:rPr>
          <w:t>PDF</w:t>
        </w:r>
      </w:hyperlink>
      <w:r>
        <w:rPr/>
        <w:t>] and Poster Board B235 [</w:t>
      </w:r>
      <w:hyperlink r:id="rId876">
        <w:r>
          <w:rPr>
            <w:rStyle w:val="Hyperlink"/>
          </w:rPr>
          <w:t>PDF</w:t>
        </w:r>
      </w:hyperlink>
      <w:r>
        <w:rPr/>
        <w:t>]</w:t>
      </w:r>
    </w:p>
    <w:p>
      <w:pPr>
        <w:pStyle w:val="NormalJustified"/>
        <w:rPr>
          <w:i/>
        </w:rPr>
      </w:pPr>
      <w:r>
        <w:rPr/>
        <w:t xml:space="preserve"> </w:t>
      </w:r>
      <w:r>
        <w:rPr/>
        <w:t>123. Giri, J., J.M. Tang, C. Wirth, C.M. Peneff, T. Schirmer, and B. Eisenberg. (2011) Single Channel Measurements of N-Acetylneuraminic Acid-Inducible Channel (NANC) in E. coli</w:t>
      </w:r>
      <w:r>
        <w:rPr>
          <w:i/>
          <w:iCs/>
        </w:rPr>
        <w:t>.</w:t>
      </w:r>
      <w:r>
        <w:rPr/>
        <w:t xml:space="preserve"> Biophysical Journal. Volume 100 (3): p. 579a. Abstract 3136-Pos [</w:t>
      </w:r>
      <w:hyperlink r:id="rId877">
        <w:r>
          <w:rPr>
            <w:rStyle w:val="Hyperlink"/>
          </w:rPr>
          <w:t>PDF</w:t>
        </w:r>
      </w:hyperlink>
      <w:r>
        <w:rPr/>
        <w:t>] and Poster Board B241 [</w:t>
      </w:r>
      <w:hyperlink r:id="rId878">
        <w:r>
          <w:rPr>
            <w:rStyle w:val="Hyperlink"/>
          </w:rPr>
          <w:t>PDF</w:t>
        </w:r>
      </w:hyperlink>
      <w:r>
        <w:rPr/>
        <w:t>]</w:t>
      </w:r>
    </w:p>
    <w:p>
      <w:pPr>
        <w:pStyle w:val="NormalJustified"/>
        <w:rPr/>
      </w:pPr>
      <w:r>
        <w:rPr/>
        <w:t>124. Giri, J., J.M. Tang, C. Wirth, C.M. Peneff, T. Schirmer, and B. Eisenberg. (2011) Sialic Acid Transport in E. coli: Role of Outer Membrane Porin NanC. Biophysical Journal. 100 (3): p. 577a. Abstract 3123-Pos [</w:t>
      </w:r>
      <w:hyperlink r:id="rId879">
        <w:r>
          <w:rPr>
            <w:rStyle w:val="Hyperlink"/>
          </w:rPr>
          <w:t>PDF</w:t>
        </w:r>
      </w:hyperlink>
      <w:r>
        <w:rPr/>
        <w:t>] and Poster Board B228 [</w:t>
      </w:r>
      <w:hyperlink r:id="rId880">
        <w:r>
          <w:rPr>
            <w:rStyle w:val="Hyperlink"/>
          </w:rPr>
          <w:t>PDF</w:t>
        </w:r>
      </w:hyperlink>
      <w:r>
        <w:rPr/>
        <w:t>]</w:t>
      </w:r>
    </w:p>
    <w:p>
      <w:pPr>
        <w:pStyle w:val="NormalJustified"/>
        <w:rPr/>
      </w:pPr>
      <w:r>
        <w:rPr/>
        <w:t>125. Jimenez-Morales, D., J. Liang, and B. Eisenberg. (2011) Active Sites of Enzymes are Crowded with Charge</w:t>
      </w:r>
      <w:r>
        <w:rPr>
          <w:i/>
          <w:iCs/>
        </w:rPr>
        <w:t>.</w:t>
      </w:r>
      <w:r>
        <w:rPr/>
        <w:t xml:space="preserve"> 6</w:t>
      </w:r>
      <w:r>
        <w:rPr>
          <w:vertAlign w:val="superscript"/>
        </w:rPr>
        <w:t>th</w:t>
      </w:r>
      <w:r>
        <w:rPr/>
        <w:t xml:space="preserve"> Annual Midwest Conference on Protein Folding, Assembly, and Molecular Motions. University of Notre Dame. (</w:t>
      </w:r>
      <w:r>
        <w:rPr>
          <w:i/>
        </w:rPr>
        <w:t>not published</w:t>
      </w:r>
      <w:r>
        <w:rPr/>
        <w:t>) [</w:t>
      </w:r>
      <w:hyperlink r:id="rId881">
        <w:r>
          <w:rPr>
            <w:rStyle w:val="Hyperlink"/>
          </w:rPr>
          <w:t>PDF</w:t>
        </w:r>
      </w:hyperlink>
      <w:r>
        <w:rPr/>
        <w:t>]</w:t>
      </w:r>
    </w:p>
    <w:p>
      <w:pPr>
        <w:pStyle w:val="NormalJustified"/>
        <w:rPr/>
      </w:pPr>
      <w:r>
        <w:rPr/>
        <w:t>126. Ryham, Rolf, Fredric S. Cohen, Robert Eisenberg, Chun Liu. (2012) A dynamic model of fusion pores in lipid bilayers Biophysical Journal. 102 (3) pp. 500a - 501a. Abstract 2551-Pos [</w:t>
      </w:r>
      <w:hyperlink r:id="rId882">
        <w:r>
          <w:rPr>
            <w:rStyle w:val="Hyperlink"/>
          </w:rPr>
          <w:t>PDF</w:t>
        </w:r>
      </w:hyperlink>
      <w:r>
        <w:rPr/>
        <w:t>] and Poster Board B321 [</w:t>
      </w:r>
      <w:hyperlink r:id="rId883">
        <w:r>
          <w:rPr>
            <w:rStyle w:val="Hyperlink"/>
          </w:rPr>
          <w:t>PDF</w:t>
        </w:r>
      </w:hyperlink>
      <w:r>
        <w:rPr/>
        <w:t>]</w:t>
      </w:r>
    </w:p>
    <w:p>
      <w:pPr>
        <w:pStyle w:val="NormalJustified"/>
        <w:rPr/>
      </w:pPr>
      <w:r>
        <w:rPr/>
        <w:t xml:space="preserve">127. Berti, Claudio, Simone Furini, Dirk Gillespie, Dezsö Boda, Bob Eisenberg, Claudio Fiegna. (2012) Brownian Dynamics Simulation of Calcium Channels. </w:t>
      </w:r>
      <w:r>
        <w:rPr>
          <w:iCs/>
        </w:rPr>
        <w:t xml:space="preserve">Biophysical Journal </w:t>
      </w:r>
      <w:r>
        <w:rPr/>
        <w:t>102 (3) pp. 173a. Abstract 861-Pos [</w:t>
      </w:r>
      <w:hyperlink r:id="rId884">
        <w:r>
          <w:rPr>
            <w:rStyle w:val="Hyperlink"/>
          </w:rPr>
          <w:t>PDF</w:t>
        </w:r>
      </w:hyperlink>
      <w:r>
        <w:rPr/>
        <w:t>] and Poster Board B647 [</w:t>
      </w:r>
      <w:hyperlink r:id="rId885">
        <w:r>
          <w:rPr>
            <w:rStyle w:val="Hyperlink"/>
          </w:rPr>
          <w:t>PDF</w:t>
        </w:r>
      </w:hyperlink>
      <w:r>
        <w:rPr/>
        <w:t xml:space="preserve">] </w:t>
      </w:r>
    </w:p>
    <w:p>
      <w:pPr>
        <w:pStyle w:val="NormalJustified"/>
        <w:rPr/>
      </w:pPr>
      <w:r>
        <w:rPr/>
        <w:t xml:space="preserve">128. Eisenberg, Bob. (2012) Rate Constants are Variables in Almost all Chemical Reactions. </w:t>
      </w:r>
      <w:r>
        <w:rPr>
          <w:i/>
          <w:iCs/>
        </w:rPr>
        <w:t>Biophysical Journal</w:t>
      </w:r>
      <w:r>
        <w:rPr/>
        <w:t xml:space="preserve"> 102 (3) pp. 447a - 448a. Abstract 1370-Pos [</w:t>
      </w:r>
      <w:hyperlink r:id="rId886">
        <w:r>
          <w:rPr>
            <w:rStyle w:val="Hyperlink"/>
          </w:rPr>
          <w:t>PDF</w:t>
        </w:r>
      </w:hyperlink>
      <w:r>
        <w:rPr/>
        <w:t>] and Poster Board B140 [</w:t>
      </w:r>
      <w:hyperlink r:id="rId887">
        <w:r>
          <w:rPr>
            <w:rStyle w:val="Hyperlink"/>
          </w:rPr>
          <w:t>PDF</w:t>
        </w:r>
      </w:hyperlink>
      <w:r>
        <w:rPr/>
        <w:t>]</w:t>
      </w:r>
    </w:p>
    <w:p>
      <w:pPr>
        <w:pStyle w:val="NormalJustified"/>
        <w:rPr/>
      </w:pPr>
      <w:r>
        <w:rPr/>
        <w:t>129. Ryham, R. J., M. A. Ward, R. S. Eisenberg, and F. S. Cohen. (2013) Calculating Minimal Energy Shapes of Fusion Pores. Biophysical Journal 104:91a-92a. Abstract 479-Pos  [</w:t>
      </w:r>
      <w:hyperlink r:id="rId888">
        <w:r>
          <w:rPr>
            <w:rStyle w:val="Hyperlink"/>
          </w:rPr>
          <w:t>PDF</w:t>
        </w:r>
      </w:hyperlink>
      <w:r>
        <w:rPr/>
        <w:t>] and Poster Board B248 [</w:t>
      </w:r>
      <w:hyperlink r:id="rId889">
        <w:r>
          <w:rPr>
            <w:rStyle w:val="Hyperlink"/>
          </w:rPr>
          <w:t>PDF</w:t>
        </w:r>
      </w:hyperlink>
      <w:r>
        <w:rPr/>
        <w:t>]</w:t>
      </w:r>
    </w:p>
    <w:p>
      <w:pPr>
        <w:pStyle w:val="NormalJustified"/>
        <w:rPr/>
      </w:pPr>
      <w:r>
        <w:rPr/>
        <w:t>130. Berti, C., D. Gillespie, D. Boda, B. Eisenberg, and C. Fiegna. (2013) Brownian Dynamics Study of Current and Selectivity of Calcium Channels. Biophysical Journal 104:102a-103a. Abstract 533-Pos [</w:t>
      </w:r>
      <w:hyperlink r:id="rId890">
        <w:r>
          <w:rPr>
            <w:rStyle w:val="Hyperlink"/>
          </w:rPr>
          <w:t>PDF</w:t>
        </w:r>
      </w:hyperlink>
      <w:r>
        <w:rPr/>
        <w:t>] Poster Board B302 [</w:t>
      </w:r>
      <w:hyperlink r:id="rId891">
        <w:r>
          <w:rPr>
            <w:rStyle w:val="Hyperlink"/>
          </w:rPr>
          <w:t>PDF</w:t>
        </w:r>
      </w:hyperlink>
      <w:r>
        <w:rPr/>
        <w:t>]</w:t>
      </w:r>
    </w:p>
    <w:p>
      <w:pPr>
        <w:pStyle w:val="NormalJustified"/>
        <w:rPr/>
      </w:pPr>
      <w:r>
        <w:rPr/>
        <w:t>131. Eisenberg, R. S., I. Kaufman, D. Luchinsky, R. Tindjong, and P. V. E. McClintock. (2013) Discrete Conductance Levels in Calcium Channel Models: Multiband Calcium Selective Conduction. Biophysical Journal 104:358a. [</w:t>
      </w:r>
      <w:hyperlink r:id="rId892">
        <w:r>
          <w:rPr>
            <w:rStyle w:val="Hyperlink"/>
          </w:rPr>
          <w:t>PDF</w:t>
        </w:r>
      </w:hyperlink>
      <w:r>
        <w:rPr/>
        <w:t>] Platform 1836 [</w:t>
      </w:r>
      <w:hyperlink r:id="rId893">
        <w:r>
          <w:rPr>
            <w:rStyle w:val="Hyperlink"/>
          </w:rPr>
          <w:t>PDF</w:t>
        </w:r>
      </w:hyperlink>
      <w:r>
        <w:rPr/>
        <w:t>]</w:t>
      </w:r>
    </w:p>
    <w:p>
      <w:pPr>
        <w:pStyle w:val="NormalJustified"/>
        <w:rPr/>
      </w:pPr>
      <w:r>
        <w:rPr/>
        <w:t>132. Eisenberg, B., T.-L. Horng, T.-C. Lin, and C. Liu. (2013) Steric PNP (Poisson-Nernst-Planck): Ions in Channels. Biophysical Journal 104:509a. Abstract 2605 [</w:t>
      </w:r>
      <w:hyperlink r:id="rId894">
        <w:r>
          <w:rPr>
            <w:rStyle w:val="Hyperlink"/>
          </w:rPr>
          <w:t>PDF</w:t>
        </w:r>
      </w:hyperlink>
      <w:r>
        <w:rPr/>
        <w:t>]; Poster Board B624 [</w:t>
      </w:r>
      <w:hyperlink r:id="rId895">
        <w:r>
          <w:rPr>
            <w:rStyle w:val="Hyperlink"/>
          </w:rPr>
          <w:t>PDF</w:t>
        </w:r>
      </w:hyperlink>
      <w:r>
        <w:rPr/>
        <w:t>]</w:t>
      </w:r>
    </w:p>
    <w:p>
      <w:pPr>
        <w:pStyle w:val="NormalJustified"/>
        <w:rPr/>
      </w:pPr>
      <w:r>
        <w:rPr/>
        <w:t xml:space="preserve">133. Luchinsky, Dmitry G., Tindjong, Rodrigue, Kaufman, Igor, McClintock, Peter V. E., Khovanov Igor A., Eisenberg, Bob. (2014) Observation Of “Remote Knock-On”, A New Permeation-Enhancement Mechanism In Ion Channels. </w:t>
        <w:br/>
        <w:t>Biophysical Journal 106:133a; Abstract 684  [</w:t>
      </w:r>
      <w:hyperlink r:id="rId896">
        <w:r>
          <w:rPr>
            <w:rStyle w:val="Hyperlink"/>
          </w:rPr>
          <w:t>PDF</w:t>
        </w:r>
      </w:hyperlink>
      <w:r>
        <w:rPr/>
        <w:t>]; Poster Board B439  [</w:t>
      </w:r>
      <w:hyperlink r:id="rId897">
        <w:r>
          <w:rPr>
            <w:rStyle w:val="Hyperlink"/>
          </w:rPr>
          <w:t>PDF</w:t>
        </w:r>
      </w:hyperlink>
      <w:r>
        <w:rPr/>
        <w:t>]</w:t>
      </w:r>
    </w:p>
    <w:p>
      <w:pPr>
        <w:pStyle w:val="NormalJustified"/>
        <w:rPr/>
      </w:pPr>
      <w:r>
        <w:rPr/>
        <w:t xml:space="preserve">134. Eisenberg, B. and Liu, Jinn-Liang. (2014) Poisson-Fermi Model of a Calcium Channel: correlations and dielectric coefficient are computed outputs, </w:t>
        <w:br/>
        <w:t>Biophysical Journal 106:133a-134a; Abstract 686   [</w:t>
      </w:r>
      <w:hyperlink r:id="rId898">
        <w:r>
          <w:rPr>
            <w:rStyle w:val="Hyperlink"/>
          </w:rPr>
          <w:t>PDF</w:t>
        </w:r>
      </w:hyperlink>
      <w:r>
        <w:rPr/>
        <w:t>]; Poster Board B441 [</w:t>
      </w:r>
      <w:hyperlink r:id="rId899">
        <w:r>
          <w:rPr>
            <w:rStyle w:val="Hyperlink"/>
          </w:rPr>
          <w:t>PDF</w:t>
        </w:r>
      </w:hyperlink>
      <w:r>
        <w:rPr/>
        <w:t>]</w:t>
      </w:r>
    </w:p>
    <w:p>
      <w:pPr>
        <w:pStyle w:val="NormalJustified"/>
        <w:rPr/>
      </w:pPr>
      <w:r>
        <w:rPr/>
        <w:t>135. Eisenberg, B. (2015) Rate constant models cannot describe movement of charged atoms or molecules. Biophysical Journal 108:577a; Abstract 2920  [</w:t>
      </w:r>
      <w:hyperlink r:id="rId900">
        <w:r>
          <w:rPr>
            <w:rStyle w:val="Hyperlink"/>
          </w:rPr>
          <w:t>PDF</w:t>
        </w:r>
      </w:hyperlink>
      <w:r>
        <w:rPr/>
        <w:t>]; Poster Board B350  [</w:t>
      </w:r>
      <w:hyperlink r:id="rId901">
        <w:r>
          <w:rPr>
            <w:rStyle w:val="Hyperlink"/>
          </w:rPr>
          <w:t>PDF</w:t>
        </w:r>
      </w:hyperlink>
      <w:r>
        <w:rPr/>
        <w:t>]</w:t>
      </w:r>
    </w:p>
    <w:p>
      <w:pPr>
        <w:pStyle w:val="NormalJustified"/>
        <w:rPr/>
      </w:pPr>
      <w:r>
        <w:rPr/>
        <w:t>136. Kaufman, Igor, Gibby, William, Dmitri G. Luchinsky, Dmitri, McClintock, Peter V.E. and Robert S. Eisenberg. (2015) Coulomb blockade model of permeation in biological ion channels</w:t>
      </w:r>
      <w:r>
        <w:rPr>
          <w:rFonts w:cs="Tahoma" w:ascii="Tahoma" w:hAnsi="Tahoma"/>
          <w:sz w:val="21"/>
          <w:szCs w:val="21"/>
          <w:lang w:eastAsia="en-US" w:bidi="ar-SA"/>
        </w:rPr>
        <w:t xml:space="preserve"> </w:t>
      </w:r>
      <w:r>
        <w:rPr/>
        <w:t>Biophysical Late Abstract L3552,</w:t>
      </w:r>
      <w:r>
        <w:rPr>
          <w:i/>
        </w:rPr>
        <w:t xml:space="preserve"> </w:t>
      </w:r>
      <w:r>
        <w:rPr/>
        <w:t>[</w:t>
      </w:r>
      <w:hyperlink r:id="rId902">
        <w:r>
          <w:rPr>
            <w:rStyle w:val="Hyperlink"/>
          </w:rPr>
          <w:t>PDF</w:t>
        </w:r>
      </w:hyperlink>
      <w:r>
        <w:rPr/>
        <w:t>]; Poster Board LB34  [</w:t>
      </w:r>
      <w:hyperlink r:id="rId903">
        <w:r>
          <w:rPr>
            <w:rStyle w:val="Hyperlink"/>
          </w:rPr>
          <w:t>PDF</w:t>
        </w:r>
      </w:hyperlink>
      <w:r>
        <w:rPr/>
        <w:t>]</w:t>
      </w:r>
      <w:r>
        <w:rPr>
          <w:i/>
        </w:rPr>
        <w:t xml:space="preserve"> N.B. Late abstracts are not published</w:t>
      </w:r>
      <w:r>
        <w:rPr/>
        <w:t xml:space="preserve">. </w:t>
      </w:r>
    </w:p>
    <w:p>
      <w:pPr>
        <w:pStyle w:val="NormalJustified"/>
        <w:rPr/>
      </w:pPr>
      <w:r>
        <w:rPr/>
        <w:t>137. Eisenberg, R. and J.L. Liu (2015) Poisson Fermi model of the ion exchange mechanism of the sodium/calcium exchanger NCX. Neurosciences Meeting October 2015 Presentation Number: 450.09 [</w:t>
      </w:r>
      <w:hyperlink r:id="rId904">
        <w:r>
          <w:rPr>
            <w:rStyle w:val="Hyperlink"/>
          </w:rPr>
          <w:t>PDF</w:t>
        </w:r>
      </w:hyperlink>
      <w:r>
        <w:rPr/>
        <w:t xml:space="preserve"> of Abstract] Poster Board Number: DD28 [</w:t>
      </w:r>
      <w:hyperlink r:id="rId905">
        <w:r>
          <w:rPr>
            <w:rStyle w:val="Hyperlink"/>
          </w:rPr>
          <w:t>PDF</w:t>
        </w:r>
      </w:hyperlink>
      <w:r>
        <w:rPr/>
        <w:t xml:space="preserve"> of Poster] </w:t>
      </w:r>
    </w:p>
    <w:p>
      <w:pPr>
        <w:pStyle w:val="NormalJustified"/>
        <w:rPr/>
      </w:pPr>
      <w:r>
        <w:rPr/>
        <w:t xml:space="preserve">138. </w:t>
      </w:r>
      <w:bookmarkStart w:id="95" w:name="OLE_LINK55"/>
      <w:bookmarkStart w:id="96" w:name="OLE_LINK54"/>
      <w:r>
        <w:rPr/>
        <w:t xml:space="preserve">Horng, Tzyy-Leng, Eisenberg, Robert S., Liu, Chun, Bezanilla, Francisco. (2016). Gating current models computed with consistent interactions. </w:t>
      </w:r>
      <w:bookmarkEnd w:id="95"/>
      <w:bookmarkEnd w:id="96"/>
      <w:r>
        <w:rPr/>
        <w:t>Biophysical Journal 110: 102a-103a [</w:t>
      </w:r>
      <w:hyperlink r:id="rId906">
        <w:r>
          <w:rPr>
            <w:rStyle w:val="Hyperlink"/>
          </w:rPr>
          <w:t>PDF</w:t>
        </w:r>
      </w:hyperlink>
      <w:r>
        <w:rPr/>
        <w:t xml:space="preserve"> of Abstract] Poster 528; Poster Board B308 [</w:t>
      </w:r>
      <w:hyperlink r:id="rId907">
        <w:r>
          <w:rPr>
            <w:rStyle w:val="Hyperlink"/>
          </w:rPr>
          <w:t>PDF</w:t>
        </w:r>
      </w:hyperlink>
      <w:r>
        <w:rPr/>
        <w:t xml:space="preserve"> of Poster]</w:t>
      </w:r>
    </w:p>
    <w:p>
      <w:pPr>
        <w:pStyle w:val="NormalJustified"/>
        <w:rPr/>
      </w:pPr>
      <w:r>
        <w:rPr/>
        <w:t>139. Liu, Jinn-Liang, Eisenberg, Bob. (2016). Binding sites of the Ca/Na Exchanger NCX analyzed with Poisson Fermi theory. Biophysical Journal 110: 260a [</w:t>
      </w:r>
      <w:hyperlink r:id="rId908">
        <w:r>
          <w:rPr>
            <w:rStyle w:val="Hyperlink"/>
          </w:rPr>
          <w:t>PDF</w:t>
        </w:r>
      </w:hyperlink>
      <w:r>
        <w:rPr/>
        <w:t xml:space="preserve"> of Abstract] Poster 1293; Pos Board B270 [</w:t>
      </w:r>
      <w:hyperlink r:id="rId909">
        <w:r>
          <w:rPr>
            <w:rStyle w:val="Hyperlink"/>
          </w:rPr>
          <w:t>PDF</w:t>
        </w:r>
      </w:hyperlink>
      <w:r>
        <w:rPr/>
        <w:t xml:space="preserve"> of Poster]</w:t>
      </w:r>
    </w:p>
    <w:p>
      <w:pPr>
        <w:pStyle w:val="NormalJustified"/>
        <w:rPr/>
      </w:pPr>
      <w:r>
        <w:rPr/>
        <w:t>140. Gibby, William A.T., Luchinsky, Dmitri G., Kaufman, Igor Kh, McClintock, Peter V.E., Stefanovska, Aneta Eisenberg, Robert S (2016). Insights into Ion Channel Selectivity with Ionic Coulomb Blockade Biophysical Journal, 110: p343a 1693-Plat [</w:t>
      </w:r>
      <w:hyperlink r:id="rId910">
        <w:r>
          <w:rPr>
            <w:rStyle w:val="Hyperlink"/>
          </w:rPr>
          <w:t>PDF</w:t>
        </w:r>
      </w:hyperlink>
      <w:r>
        <w:rPr/>
        <w:t xml:space="preserve"> of Abstract]</w:t>
      </w:r>
    </w:p>
    <w:p>
      <w:pPr>
        <w:pStyle w:val="NormalJustified"/>
        <w:rPr/>
      </w:pPr>
      <w:r>
        <w:rPr/>
        <w:t>141. Luchinsky, Dmitri G., Gibby, Will, Kaufman, Igor Kh, , Dmitri, Eisenberg, Robert S., McClintock, Peter V.E. (2016) On the conductivity and selectivity paradox Biophysical Late Abstract L3306, [</w:t>
      </w:r>
      <w:hyperlink r:id="rId911">
        <w:r>
          <w:rPr>
            <w:rStyle w:val="Hyperlink"/>
          </w:rPr>
          <w:t>PDF</w:t>
        </w:r>
      </w:hyperlink>
      <w:r>
        <w:rPr/>
        <w:t xml:space="preserve">]; Poster Board LB66  </w:t>
      </w:r>
      <w:r>
        <w:rPr>
          <w:i/>
        </w:rPr>
        <w:t>N.B. Late abstracts are not published</w:t>
      </w:r>
      <w:r>
        <w:rPr/>
        <w:t>.</w:t>
      </w:r>
    </w:p>
    <w:p>
      <w:pPr>
        <w:pStyle w:val="NormalJustified"/>
        <w:rPr>
          <w:rStyle w:val="Hyperlink"/>
        </w:rPr>
      </w:pPr>
      <w:r>
        <w:rPr/>
        <w:t xml:space="preserve">142.  Eisenberg, Bob. Voltage Sensor of Sodium Channels: Natural Nanotechnology. (2019) Book of Abstracts 20th International Workshop on Computational Nanotechnology - IWCN May 20-24, 2019 p. 81. </w:t>
      </w:r>
      <w:hyperlink r:id="rId912">
        <w:r>
          <w:rPr>
            <w:rStyle w:val="Hyperlink"/>
          </w:rPr>
          <w:t>ISBN 978-3-9504738-0-3 Presentations 81</w:t>
        </w:r>
      </w:hyperlink>
      <w:r>
        <w:rPr/>
        <w:t xml:space="preserve">  </w:t>
      </w:r>
      <w:r>
        <w:rPr>
          <w:rStyle w:val="Hyperlink"/>
        </w:rPr>
        <w:t>[</w:t>
      </w:r>
      <w:hyperlink r:id="rId913">
        <w:r>
          <w:rPr>
            <w:rStyle w:val="Hyperlink"/>
          </w:rPr>
          <w:t>PDF</w:t>
        </w:r>
      </w:hyperlink>
      <w:r>
        <w:rPr>
          <w:rStyle w:val="Hyperlink"/>
        </w:rPr>
        <w:t>]</w:t>
      </w:r>
    </w:p>
    <w:p>
      <w:pPr>
        <w:pStyle w:val="NormalJustified"/>
        <w:rPr/>
      </w:pPr>
      <w:r>
        <w:rPr/>
        <w:t>143. Nicholson, Stanley, Minh, David, Eisenberg, Bob. (2022) Atomic Interactions as Linear Systems: Hydrogen Bonds in the Alpha Helix of Crambin. Poster award, College of Computing, Illinois Institute of Technology.  [</w:t>
      </w:r>
      <w:hyperlink r:id="rId914">
        <w:r>
          <w:rPr>
            <w:rStyle w:val="Hyperlink"/>
          </w:rPr>
          <w:t>PDF</w:t>
        </w:r>
      </w:hyperlink>
      <w:r>
        <w:rPr/>
        <w:t>]</w:t>
      </w:r>
    </w:p>
    <w:p>
      <w:pPr>
        <w:pStyle w:val="NormalJustified"/>
        <w:jc w:val="center"/>
        <w:rPr/>
      </w:pPr>
      <w:r>
        <w:rPr/>
      </w:r>
    </w:p>
    <w:p>
      <w:pPr>
        <w:pStyle w:val="Normal"/>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jc w:val="center"/>
        <w:rPr>
          <w:rFonts w:ascii="Arial" w:hAnsi="Arial" w:cs="Arial"/>
          <w:sz w:val="20"/>
        </w:rPr>
      </w:pPr>
      <w:r>
        <w:rPr>
          <w:rFonts w:cs="Arial" w:ascii="Arial" w:hAnsi="Arial"/>
          <w:sz w:val="20"/>
        </w:rPr>
        <w:t xml:space="preserve"> </w:t>
      </w:r>
      <w:r>
        <w:rPr>
          <w:rFonts w:cs="Arial" w:ascii="Arial" w:hAnsi="Arial"/>
          <w:sz w:val="20"/>
        </w:rPr>
        <w:t>[</w:t>
      </w:r>
      <w:hyperlink r:id="rId915">
        <w:r>
          <w:rPr>
            <w:rStyle w:val="Hyperlink"/>
            <w:rFonts w:cs="Arial" w:ascii="Arial" w:hAnsi="Arial"/>
            <w:sz w:val="20"/>
          </w:rPr>
          <w:t>Laboratory of Robert S. Eisenberg</w:t>
        </w:r>
      </w:hyperlink>
      <w:r>
        <w:rPr>
          <w:rFonts w:cs="Arial" w:ascii="Arial" w:hAnsi="Arial"/>
          <w:sz w:val="20"/>
        </w:rPr>
        <w:t>]</w:t>
      </w:r>
    </w:p>
    <w:sectPr>
      <w:headerReference w:type="default" r:id="rId916"/>
      <w:headerReference w:type="first" r:id="rId917"/>
      <w:footerReference w:type="default" r:id="rId918"/>
      <w:footerReference w:type="first" r:id="rId919"/>
      <w:type w:val="nextPage"/>
      <w:pgSz w:w="12240" w:h="15840"/>
      <w:pgMar w:left="1440" w:right="1440" w:gutter="0" w:header="540" w:top="1437" w:footer="1178" w:bottom="162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01" w:characterSet="utf-8"/>
    <w:family w:val="roman"/>
    <w:pitch w:val="variable"/>
  </w:font>
  <w:font w:name="Arial">
    <w:charset w:val="01" w:characterSet="utf-8"/>
    <w:family w:val="swiss"/>
    <w:pitch w:val="variable"/>
  </w:font>
  <w:font w:name="Univers Condensed">
    <w:charset w:val="01" w:characterSet="utf-8"/>
    <w:family w:val="swiss"/>
    <w:pitch w:val="variable"/>
  </w:font>
  <w:font w:name="Verdana">
    <w:charset w:val="01" w:characterSet="utf-8"/>
    <w:family w:val="swiss"/>
    <w:pitch w:val="variable"/>
  </w:font>
  <w:font w:name="Tms Rmn">
    <w:altName w:val="Times New Roman"/>
    <w:charset w:val="01" w:characterSet="utf-8"/>
    <w:family w:val="roman"/>
    <w:pitch w:val="variable"/>
  </w:font>
  <w:font w:name="Arial Narrow">
    <w:charset w:val="01" w:characterSet="utf-8"/>
    <w:family w:val="swiss"/>
    <w:pitch w:val="variable"/>
  </w:font>
  <w:font w:name="Univers">
    <w:charset w:val="01" w:characterSet="utf-8"/>
    <w:family w:val="swiss"/>
    <w:pitch w:val="variable"/>
  </w:font>
  <w:font w:name="Tahoma">
    <w:charset w:val="01" w:characterSet="utf-8"/>
    <w:family w:val="swiss"/>
    <w:pitch w:val="variable"/>
  </w:font>
  <w:font w:name="Courier New">
    <w:charset w:val="01" w:characterSet="utf-8"/>
    <w:family w:val="roman"/>
    <w:pitch w:val="variable"/>
  </w:font>
  <w:font w:name="Calibri">
    <w:charset w:val="01" w:characterSet="utf-8"/>
    <w:family w:val="swiss"/>
    <w:pitch w:val="variable"/>
  </w:font>
  <w:font w:name="Comic Sans MS">
    <w:charset w:val="01" w:characterSet="utf-8"/>
    <w:family w:val="roman"/>
    <w:pitch w:val="variable"/>
    <w:embedRegular r:id="rId1" w:fontKey="{01014A78-CABC-4EF0-12AC-5CD89AEFDE01}"/>
    <w:embedItalic r:id="rId2" w:fontKey="{02014A78-CABC-4EF0-12AC-5CD89AEFDE02}"/>
    <w:embedBoldItalic r:id="rId3" w:fontKey="{03014A78-CABC-4EF0-12AC-5CD89AEFDE03}"/>
  </w:font>
  <w:font w:name="Tiger Expert">
    <w:charset w:val="01" w:characterSet="utf-8"/>
    <w:family w:val="roman"/>
    <w:pitch w:val="variable"/>
  </w:font>
  <w:font w:name="MS Mincho">
    <w:charset w:val="01" w:characterSet="utf-8"/>
    <w:family w:val="roman"/>
    <w:pitch w:val="variable"/>
  </w:font>
  <w:font w:name="Calibri">
    <w:charset w:val="01" w:characterSet="utf-8"/>
    <w:family w:val="roman"/>
    <w:pitch w:val="variable"/>
  </w:font>
  <w:font w:name="Open Sans">
    <w:charset w:val="01" w:characterSet="utf-8"/>
    <w:family w:val="swiss"/>
    <w:pitch w:val="variable"/>
    <w:embedRegular r:id="rId4" w:fontKey="{04014A78-CABC-4EF0-12AC-5CD89AEFDE04}"/>
    <w:embedBold r:id="rId5" w:fontKey="{05014A78-CABC-4EF0-12AC-5CD89AEFDE05}"/>
    <w:embedItalic r:id="rId6" w:fontKey="{06014A78-CABC-4EF0-12AC-5CD89AEFDE06}"/>
    <w:embedBoldItalic r:id="rId7" w:fontKey="{07014A78-CABC-4EF0-12AC-5CD89AEFDE07}"/>
  </w:font>
  <w:font w:name="Roboto">
    <w:charset w:val="01" w:characterSet="utf-8"/>
    <w:family w:val="roman"/>
    <w:pitch w:val="variable"/>
  </w:font>
  <w:font w:name="Helvetica">
    <w:altName w:val="Arial"/>
    <w:charset w:val="01" w:characterSet="utf-8"/>
    <w:family w:val="swiss"/>
    <w:pitch w:val="variable"/>
    <w:embedRegular r:id="rId8" w:fontKey="{08014A78-CABC-4EF0-12AC-5CD89AEFDE08}"/>
    <w:embedBold r:id="rId9" w:fontKey="{09014A78-CABC-4EF0-12AC-5CD89AEFDE09}"/>
  </w:font>
  <w:font w:name="CMBX10">
    <w:charset w:val="01" w:characterSet="utf-8"/>
    <w:family w:val="roman"/>
    <w:pitch w:val="variable"/>
  </w:font>
  <w:font w:name="BKM-cm">
    <w:charset w:val="01" w:characterSet="utf-8"/>
    <w:family w:val="roman"/>
    <w:pitch w:val="variable"/>
  </w:font>
  <w:font w:name="Segoe UI">
    <w:charset w:val="01" w:characterSet="utf-8"/>
    <w:family w:val="swiss"/>
    <w:pitch w:val="variable"/>
  </w:font>
  <w:font w:name="Source Sans Pro">
    <w:charset w:val="01" w:characterSet="utf-8"/>
    <w:family w:val="swiss"/>
    <w:pitch w:val="variable"/>
    <w:embedRegular r:id="rId10" w:fontKey="{0A014A78-CABC-4EF0-12AC-5CD89AEFDE0A}"/>
    <w:embedBold r:id="rId11" w:fontKey="{0B014A78-CABC-4EF0-12AC-5CD89AEFDE0B}"/>
  </w:font>
  <w:font w:name="ArialUnicodeMS">
    <w:charset w:val="01" w:characterSet="utf-8"/>
    <w:family w:val="roman"/>
    <w:pitch w:val="variable"/>
  </w:font>
  <w:font w:name="MyriadPro-Regular">
    <w:charset w:val="01" w:characterSet="utf-8"/>
    <w:family w:val="swiss"/>
    <w:pitch w:val="variable"/>
  </w:font>
  <w:font w:name="Times-Roman">
    <w:altName w:val="Times New Roman"/>
    <w:charset w:val="01" w:characterSet="utf-8"/>
    <w:family w:val="roman"/>
    <w:pitch w:val="variable"/>
  </w:font>
  <w:font w:name="Times-Bold">
    <w:charset w:val="01" w:characterSet="utf-8"/>
    <w:family w:val="roman"/>
    <w:pitch w:val="variable"/>
  </w:font>
  <w:font w:name="inherit">
    <w:charset w:val="01" w:characterSet="utf-8"/>
    <w:family w:val="roman"/>
    <w:pitch w:val="variable"/>
  </w:font>
  <w:font w:name="TT372Do00">
    <w:charset w:val="01" w:characterSet="utf-8"/>
    <w:family w:val="roman"/>
    <w:pitch w:val="variable"/>
  </w:font>
  <w:font w:name="Cambria Math">
    <w:charset w:val="01" w:characterSet="utf-8"/>
    <w:family w:val="roman"/>
    <w:pitch w:val="variable"/>
    <w:embedRegular r:id="rId12" w:fontKey="{0C014A78-CABC-4EF0-12AC-5CD89AEFDE0C}"/>
    <w:embedBold r:id="rId13" w:fontKey="{0D014A78-CABC-4EF0-12AC-5CD89AEFDE0D}"/>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widowControl/>
      <w:bidi w:val="0"/>
      <w:spacing w:before="0" w:after="120"/>
      <w:jc w:val="both"/>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120"/>
      <w:jc w:val="center"/>
      <w:rPr>
        <w:rFonts w:ascii="Arial Narrow" w:hAnsi="Arial Narrow" w:cs="Arial"/>
        <w:i/>
      </w:rPr>
    </w:pPr>
    <w:r>
      <w:rPr>
        <w:rFonts w:cs="Arial" w:ascii="Arial Narrow" w:hAnsi="Arial Narrow"/>
        <w:i/>
      </w:rPr>
      <w:t xml:space="preserve">Publications: p. </w:t>
    </w:r>
    <w:r>
      <w:rPr>
        <w:rFonts w:cs="Arial" w:ascii="Arial Narrow" w:hAnsi="Arial Narrow"/>
        <w:i/>
      </w:rPr>
      <w:fldChar w:fldCharType="begin"/>
    </w:r>
    <w:r>
      <w:rPr>
        <w:rFonts w:cs="Arial" w:ascii="Arial Narrow" w:hAnsi="Arial Narrow"/>
        <w:i/>
      </w:rPr>
      <w:instrText xml:space="preserve"> PAGE </w:instrText>
    </w:r>
    <w:r>
      <w:rPr>
        <w:rFonts w:cs="Arial" w:ascii="Arial Narrow" w:hAnsi="Arial Narrow"/>
        <w:i/>
      </w:rPr>
      <w:fldChar w:fldCharType="separate"/>
    </w:r>
    <w:r>
      <w:rPr>
        <w:rFonts w:cs="Arial" w:ascii="Arial Narrow" w:hAnsi="Arial Narrow"/>
        <w:i/>
      </w:rPr>
      <w:t>20</w:t>
    </w:r>
    <w:r>
      <w:rPr>
        <w:rFonts w:cs="Arial" w:ascii="Arial Narrow" w:hAnsi="Arial Narrow"/>
        <w:i/>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120"/>
      <w:jc w:val="center"/>
      <w:rPr>
        <w:rFonts w:ascii="Arial Narrow" w:hAnsi="Arial Narrow" w:cs="Arial"/>
        <w:i/>
      </w:rPr>
    </w:pPr>
    <w:r>
      <w:rPr>
        <w:rFonts w:cs="Arial" w:ascii="Arial Narrow" w:hAnsi="Arial Narrow"/>
        <w:i/>
      </w:rPr>
      <w:t xml:space="preserve">Publications: p. </w:t>
    </w:r>
    <w:r>
      <w:rPr>
        <w:rFonts w:cs="Arial" w:ascii="Arial Narrow" w:hAnsi="Arial Narrow"/>
        <w:i/>
      </w:rPr>
      <w:fldChar w:fldCharType="begin"/>
    </w:r>
    <w:r>
      <w:rPr>
        <w:rFonts w:cs="Arial" w:ascii="Arial Narrow" w:hAnsi="Arial Narrow"/>
        <w:i/>
      </w:rPr>
      <w:instrText xml:space="preserve"> PAGE </w:instrText>
    </w:r>
    <w:r>
      <w:rPr>
        <w:rFonts w:cs="Arial" w:ascii="Arial Narrow" w:hAnsi="Arial Narrow"/>
        <w:i/>
      </w:rPr>
      <w:fldChar w:fldCharType="separate"/>
    </w:r>
    <w:r>
      <w:rPr>
        <w:rFonts w:cs="Arial" w:ascii="Arial Narrow" w:hAnsi="Arial Narrow"/>
        <w:i/>
      </w:rPr>
      <w:t>42</w:t>
    </w:r>
    <w:r>
      <w:rPr>
        <w:rFonts w:cs="Arial" w:ascii="Arial Narrow" w:hAnsi="Arial Narrow"/>
        <w:i/>
      </w:rPr>
      <w:fldChar w:fldCharType="end"/>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720"/>
        <w:tab w:val="right" w:pos="9360" w:leader="none"/>
      </w:tabs>
      <w:spacing w:before="0" w:after="120"/>
      <w:rPr>
        <w:rStyle w:val="PageNumber"/>
        <w:i/>
      </w:rPr>
    </w:pPr>
    <w:r>
      <w:rPr>
        <w:rStyle w:val="PageNumber"/>
        <w:i/>
      </w:rPr>
      <w:tab/>
      <w:t xml:space="preserve">p. </w:t>
    </w:r>
    <w:r>
      <w:rPr>
        <w:rStyle w:val="PageNumber"/>
        <w:i/>
      </w:rPr>
      <w:fldChar w:fldCharType="begin"/>
    </w:r>
    <w:r>
      <w:rPr>
        <w:rStyle w:val="PageNumber"/>
        <w:i/>
      </w:rPr>
      <w:instrText xml:space="preserve"> PAGE </w:instrText>
    </w:r>
    <w:r>
      <w:rPr>
        <w:rStyle w:val="PageNumber"/>
        <w:i/>
      </w:rPr>
      <w:fldChar w:fldCharType="separate"/>
    </w:r>
    <w:r>
      <w:rPr>
        <w:rStyle w:val="PageNumber"/>
        <w:i/>
      </w:rPr>
      <w:t>4</w:t>
    </w:r>
    <w:r>
      <w:rPr>
        <w:rStyle w:val="PageNumber"/>
        <w:i/>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end"/>
      <w:rPr>
        <w:i/>
      </w:rPr>
    </w:pPr>
    <w:r>
      <w:rPr>
        <w:i/>
      </w:rPr>
      <w:t xml:space="preserve">p. </w:t>
    </w:r>
    <w:r>
      <w:rPr>
        <w:i/>
      </w:rPr>
      <w:fldChar w:fldCharType="begin"/>
    </w:r>
    <w:r>
      <w:rPr>
        <w:i/>
      </w:rPr>
      <w:instrText xml:space="preserve"> PAGE </w:instrText>
    </w:r>
    <w:r>
      <w:rPr>
        <w:i/>
      </w:rPr>
      <w:fldChar w:fldCharType="separate"/>
    </w:r>
    <w:r>
      <w:rPr>
        <w:i/>
      </w:rPr>
      <w:t>1</w:t>
    </w:r>
    <w:r>
      <w:rPr>
        <w:i/>
      </w:rPr>
      <w:fldChar w:fldCharType="end"/>
    </w:r>
  </w:p>
  <w:p>
    <w:pPr>
      <w:pStyle w:val="Footer"/>
      <w:spacing w:before="0" w:after="120"/>
      <w:jc w:val="end"/>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720"/>
        <w:tab w:val="right" w:pos="9360" w:leader="none"/>
      </w:tabs>
      <w:spacing w:before="0" w:after="120"/>
      <w:rPr>
        <w:rStyle w:val="PageNumber"/>
        <w:i/>
      </w:rPr>
    </w:pPr>
    <w:r>
      <w:rPr>
        <w:rStyle w:val="PageNumber"/>
        <w:i/>
      </w:rPr>
      <w:tab/>
      <w:t xml:space="preserve">p. </w:t>
    </w:r>
    <w:r>
      <w:rPr>
        <w:rStyle w:val="PageNumber"/>
        <w:i/>
      </w:rPr>
      <w:fldChar w:fldCharType="begin"/>
    </w:r>
    <w:r>
      <w:rPr>
        <w:rStyle w:val="PageNumber"/>
        <w:i/>
      </w:rPr>
      <w:instrText xml:space="preserve"> PAGE </w:instrText>
    </w:r>
    <w:r>
      <w:rPr>
        <w:rStyle w:val="PageNumber"/>
        <w:i/>
      </w:rPr>
      <w:fldChar w:fldCharType="separate"/>
    </w:r>
    <w:r>
      <w:rPr>
        <w:rStyle w:val="PageNumber"/>
        <w:i/>
      </w:rPr>
      <w:t>0</w:t>
    </w:r>
    <w:r>
      <w:rPr>
        <w:rStyle w:val="PageNumber"/>
        <w:i/>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end"/>
      <w:rPr>
        <w:i/>
      </w:rPr>
    </w:pPr>
    <w:r>
      <w:rPr>
        <w:i/>
      </w:rPr>
      <w:t xml:space="preserve">p. </w:t>
    </w:r>
    <w:r>
      <w:rPr>
        <w:i/>
      </w:rPr>
      <w:fldChar w:fldCharType="begin"/>
    </w:r>
    <w:r>
      <w:rPr>
        <w:i/>
      </w:rPr>
      <w:instrText xml:space="preserve"> PAGE </w:instrText>
    </w:r>
    <w:r>
      <w:rPr>
        <w:i/>
      </w:rPr>
      <w:fldChar w:fldCharType="separate"/>
    </w:r>
    <w:r>
      <w:rPr>
        <w:i/>
      </w:rPr>
      <w:t>5</w:t>
    </w:r>
    <w:r>
      <w:rPr>
        <w:i/>
      </w:rPr>
      <w:fldChar w:fldCharType="end"/>
    </w:r>
  </w:p>
  <w:p>
    <w:pPr>
      <w:pStyle w:val="Footer"/>
      <w:spacing w:before="0" w:after="120"/>
      <w:jc w:val="end"/>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720"/>
        <w:tab w:val="right" w:pos="9360" w:leader="none"/>
      </w:tabs>
      <w:spacing w:before="0" w:after="120"/>
      <w:rPr>
        <w:rStyle w:val="PageNumber"/>
        <w:i/>
      </w:rPr>
    </w:pPr>
    <w:r>
      <w:rPr>
        <w:rStyle w:val="PageNumber"/>
        <w:i/>
      </w:rPr>
      <w:tab/>
      <w:t xml:space="preserve">p. </w:t>
    </w:r>
    <w:r>
      <w:rPr>
        <w:rStyle w:val="PageNumber"/>
        <w:i/>
      </w:rPr>
      <w:fldChar w:fldCharType="begin"/>
    </w:r>
    <w:r>
      <w:rPr>
        <w:rStyle w:val="PageNumber"/>
        <w:i/>
      </w:rPr>
      <w:instrText xml:space="preserve"> PAGE </w:instrText>
    </w:r>
    <w:r>
      <w:rPr>
        <w:rStyle w:val="PageNumber"/>
        <w:i/>
      </w:rPr>
      <w:fldChar w:fldCharType="separate"/>
    </w:r>
    <w:r>
      <w:rPr>
        <w:rStyle w:val="PageNumber"/>
        <w:i/>
      </w:rPr>
      <w:t>49</w:t>
    </w:r>
    <w:r>
      <w:rPr>
        <w:rStyle w:val="PageNumber"/>
        <w:i/>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end"/>
      <w:rPr>
        <w:i/>
      </w:rPr>
    </w:pPr>
    <w:r>
      <w:rPr>
        <w:i/>
      </w:rPr>
      <w:t xml:space="preserve">p. </w:t>
    </w:r>
    <w:r>
      <w:rPr>
        <w:i/>
      </w:rPr>
      <w:fldChar w:fldCharType="begin"/>
    </w:r>
    <w:r>
      <w:rPr>
        <w:i/>
      </w:rPr>
      <w:instrText xml:space="preserve"> PAGE </w:instrText>
    </w:r>
    <w:r>
      <w:rPr>
        <w:i/>
      </w:rPr>
      <w:fldChar w:fldCharType="separate"/>
    </w:r>
    <w:r>
      <w:rPr>
        <w:i/>
      </w:rPr>
      <w:t>6</w:t>
    </w:r>
    <w:r>
      <w:rPr>
        <w:i/>
      </w:rPr>
      <w:fldChar w:fldCharType="end"/>
    </w:r>
  </w:p>
  <w:p>
    <w:pPr>
      <w:pStyle w:val="Footer"/>
      <w:spacing w:before="0" w:after="120"/>
      <w:jc w:val="end"/>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widowControl/>
      <w:bidi w:val="0"/>
      <w:spacing w:before="0" w:after="120"/>
      <w:jc w:val="both"/>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20" w:after="120"/>
      <w:jc w:val="center"/>
      <w:rPr>
        <w:rFonts w:ascii="Arial Narrow" w:hAnsi="Arial Narrow" w:cs="Arial"/>
        <w:i/>
      </w:rPr>
    </w:pPr>
    <w:r>
      <w:rPr>
        <w:rFonts w:cs="Arial" w:ascii="Arial Narrow" w:hAnsi="Arial Narrow"/>
        <w:i/>
      </w:rPr>
      <w:t xml:space="preserve">Publications: p. </w:t>
    </w:r>
    <w:r>
      <w:rPr>
        <w:rFonts w:cs="Arial" w:ascii="Arial Narrow" w:hAnsi="Arial Narrow"/>
        <w:i/>
      </w:rPr>
      <w:fldChar w:fldCharType="begin"/>
    </w:r>
    <w:r>
      <w:rPr>
        <w:rFonts w:cs="Arial" w:ascii="Arial Narrow" w:hAnsi="Arial Narrow"/>
        <w:i/>
      </w:rPr>
      <w:instrText xml:space="preserve"> PAGE </w:instrText>
    </w:r>
    <w:r>
      <w:rPr>
        <w:rFonts w:cs="Arial" w:ascii="Arial Narrow" w:hAnsi="Arial Narrow"/>
        <w:i/>
      </w:rPr>
      <w:fldChar w:fldCharType="separate"/>
    </w:r>
    <w:r>
      <w:rPr>
        <w:rFonts w:cs="Arial" w:ascii="Arial Narrow" w:hAnsi="Arial Narrow"/>
        <w:i/>
      </w:rPr>
      <w:t>20</w:t>
    </w:r>
    <w:r>
      <w:rPr>
        <w:rFonts w:cs="Arial" w:ascii="Arial Narrow" w:hAnsi="Arial Narrow"/>
        <w:i/>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widowControl/>
      <w:bidi w:val="0"/>
      <w:spacing w:before="0" w:after="120"/>
      <w:jc w:val="both"/>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720"/>
        <w:tab w:val="right" w:pos="9360" w:leader="none"/>
      </w:tabs>
      <w:spacing w:before="120" w:after="120"/>
      <w:rPr>
        <w:rFonts w:ascii="Arial Narrow" w:hAnsi="Arial Narrow" w:cs="Arial"/>
        <w:i/>
      </w:rPr>
    </w:pPr>
    <w:r>
      <w:rPr>
        <w:rFonts w:cs="Arial" w:ascii="Arial Narrow" w:hAnsi="Arial Narrow"/>
        <w:i/>
      </w:rPr>
      <w:t>RS Eisenberg</w:t>
      <w:tab/>
      <w:t>February 19, 2026</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720"/>
        <w:tab w:val="right" w:pos="9360" w:leader="none"/>
      </w:tabs>
      <w:spacing w:before="120" w:after="120"/>
      <w:rPr>
        <w:rFonts w:ascii="Arial Narrow" w:hAnsi="Arial Narrow" w:cs="Arial"/>
        <w:i/>
      </w:rPr>
    </w:pPr>
    <w:r>
      <w:rPr>
        <w:rFonts w:cs="Arial" w:ascii="Arial Narrow" w:hAnsi="Arial Narrow"/>
        <w:i/>
      </w:rPr>
      <w:t>RS Eisenberg</w:t>
      <w:tab/>
    </w:r>
    <w:r>
      <w:rPr>
        <w:rFonts w:cs="Arial" w:ascii="Arial Narrow" w:hAnsi="Arial Narrow"/>
        <w:i/>
      </w:rPr>
      <w:t>July</w:t>
    </w:r>
    <w:r>
      <w:rPr>
        <w:rFonts w:cs="Arial" w:ascii="Arial Narrow" w:hAnsi="Arial Narrow"/>
        <w:i/>
      </w:rPr>
      <w:t xml:space="preserve"> </w:t>
    </w:r>
    <w:r>
      <w:rPr>
        <w:rFonts w:cs="Arial" w:ascii="Arial Narrow" w:hAnsi="Arial Narrow"/>
        <w:i/>
      </w:rPr>
      <w:t>3</w:t>
    </w:r>
    <w:r>
      <w:rPr>
        <w:rFonts w:cs="Arial" w:ascii="Arial Narrow" w:hAnsi="Arial Narrow"/>
        <w:i/>
      </w:rPr>
      <w:t>, 2026</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widowControl/>
      <w:bidi w:val="0"/>
      <w:spacing w:before="0" w:after="120"/>
      <w:jc w:val="both"/>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720"/>
        <w:tab w:val="right" w:pos="9360" w:leader="none"/>
      </w:tabs>
      <w:spacing w:before="120" w:after="120"/>
      <w:rPr>
        <w:rFonts w:ascii="Arial Narrow" w:hAnsi="Arial Narrow" w:cs="Arial"/>
        <w:i/>
      </w:rPr>
    </w:pPr>
    <w:r>
      <w:rPr>
        <w:rFonts w:cs="Arial" w:ascii="Arial Narrow" w:hAnsi="Arial Narrow"/>
        <w:i/>
      </w:rPr>
      <w:t>RS Eisenberg</w:t>
      <w:tab/>
      <w:t>February 19, 2026</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widowControl/>
      <w:bidi w:val="0"/>
      <w:spacing w:before="0" w:after="120"/>
      <w:jc w:val="both"/>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720"/>
        <w:tab w:val="right" w:pos="9360" w:leader="none"/>
      </w:tabs>
      <w:spacing w:before="120" w:after="120"/>
      <w:rPr>
        <w:rFonts w:ascii="Arial Narrow" w:hAnsi="Arial Narrow" w:cs="Arial"/>
        <w:i/>
      </w:rPr>
    </w:pPr>
    <w:r>
      <w:rPr>
        <w:rFonts w:cs="Arial" w:ascii="Arial Narrow" w:hAnsi="Arial Narrow"/>
        <w:i/>
      </w:rPr>
      <w:t>RS Eisenberg</w:t>
      <w:tab/>
      <w:t>February 19, 2026</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widowControl/>
      <w:bidi w:val="0"/>
      <w:spacing w:before="0" w:after="120"/>
      <w:jc w:val="both"/>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720"/>
        <w:tab w:val="right" w:pos="9360" w:leader="none"/>
      </w:tabs>
      <w:spacing w:before="120" w:after="120"/>
      <w:rPr>
        <w:rFonts w:ascii="Arial Narrow" w:hAnsi="Arial Narrow" w:cs="Arial"/>
        <w:i/>
      </w:rPr>
    </w:pPr>
    <w:r>
      <w:rPr>
        <w:rFonts w:cs="Arial" w:ascii="Arial Narrow" w:hAnsi="Arial Narrow"/>
        <w:i/>
      </w:rPr>
      <w:t>RS Eisenberg</w:t>
      <w:tab/>
      <w:t>February 19, 2026</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center"/>
      <w:pPr>
        <w:tabs>
          <w:tab w:val="num" w:pos="504"/>
        </w:tabs>
        <w:ind w:start="504" w:hanging="432"/>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2">
    <w:lvl w:ilvl="0">
      <w:start w:val="1"/>
      <w:numFmt w:val="bullet"/>
      <w:lvlText w:val=""/>
      <w:lvlJc w:val="start"/>
      <w:pPr>
        <w:tabs>
          <w:tab w:val="num" w:pos="360"/>
        </w:tabs>
        <w:ind w:start="360"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3">
    <w:lvl w:ilvl="0">
      <w:start w:val="1"/>
      <w:numFmt w:val="bullet"/>
      <w:lvlText w:val=""/>
      <w:lvlJc w:val="start"/>
      <w:pPr>
        <w:tabs>
          <w:tab w:val="num" w:pos="720"/>
        </w:tabs>
        <w:ind w:start="720"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4">
    <w:lvl w:ilvl="0">
      <w:start w:val="1"/>
      <w:numFmt w:val="bullet"/>
      <w:lvlText w:val=""/>
      <w:lvlJc w:val="start"/>
      <w:pPr>
        <w:tabs>
          <w:tab w:val="num" w:pos="1080"/>
        </w:tabs>
        <w:ind w:start="1080"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5">
    <w:lvl w:ilvl="0">
      <w:start w:val="1"/>
      <w:numFmt w:val="bullet"/>
      <w:lvlText w:val=""/>
      <w:lvlJc w:val="start"/>
      <w:pPr>
        <w:tabs>
          <w:tab w:val="num" w:pos="1440"/>
        </w:tabs>
        <w:ind w:start="1440"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6">
    <w:lvl w:ilvl="0">
      <w:start w:val="1"/>
      <w:numFmt w:val="bullet"/>
      <w:lvlText w:val=""/>
      <w:lvlJc w:val="start"/>
      <w:pPr>
        <w:tabs>
          <w:tab w:val="num" w:pos="1800"/>
        </w:tabs>
        <w:ind w:start="1800"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7">
    <w:lvl w:ilvl="0">
      <w:start w:val="1"/>
      <w:numFmt w:val="decimal"/>
      <w:lvlText w:val="%1."/>
      <w:lvlJc w:val="start"/>
      <w:pPr>
        <w:tabs>
          <w:tab w:val="num" w:pos="360"/>
        </w:tabs>
        <w:ind w:start="36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8">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9">
    <w:lvl w:ilvl="0">
      <w:start w:val="1"/>
      <w:numFmt w:val="decimal"/>
      <w:lvlText w:val="%1."/>
      <w:lvlJc w:val="start"/>
      <w:pPr>
        <w:tabs>
          <w:tab w:val="num" w:pos="1080"/>
        </w:tabs>
        <w:ind w:start="108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10">
    <w:lvl w:ilvl="0">
      <w:start w:val="1"/>
      <w:numFmt w:val="decimal"/>
      <w:lvlText w:val="%1."/>
      <w:lvlJc w:val="start"/>
      <w:pPr>
        <w:tabs>
          <w:tab w:val="num" w:pos="1440"/>
        </w:tabs>
        <w:ind w:start="144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11">
    <w:lvl w:ilvl="0">
      <w:start w:val="1"/>
      <w:numFmt w:val="decimal"/>
      <w:lvlText w:val="%1."/>
      <w:lvlJc w:val="start"/>
      <w:pPr>
        <w:tabs>
          <w:tab w:val="num" w:pos="1800"/>
        </w:tabs>
        <w:ind w:start="180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12">
    <w:lvl w:ilvl="0">
      <w:start w:val="1"/>
      <w:numFmt w:val="decimal"/>
      <w:lvlText w:val="%1)"/>
      <w:lvlJc w:val="start"/>
      <w:pPr>
        <w:tabs>
          <w:tab w:val="num" w:pos="1440"/>
        </w:tabs>
        <w:ind w:start="1440" w:hanging="360"/>
      </w:pPr>
      <w:rPr/>
    </w:lvl>
    <w:lvl w:ilvl="1">
      <w:start w:val="1"/>
      <w:numFmt w:val="lowerLetter"/>
      <w:lvlText w:val="%2."/>
      <w:lvlJc w:val="start"/>
      <w:pPr>
        <w:tabs>
          <w:tab w:val="num" w:pos="2160"/>
        </w:tabs>
        <w:ind w:start="2160" w:hanging="360"/>
      </w:pPr>
      <w:rPr/>
    </w:lvl>
    <w:lvl w:ilvl="2">
      <w:start w:val="1"/>
      <w:numFmt w:val="lowerRoman"/>
      <w:lvlText w:val="%3."/>
      <w:lvlJc w:val="end"/>
      <w:pPr>
        <w:tabs>
          <w:tab w:val="num" w:pos="2880"/>
        </w:tabs>
        <w:ind w:start="2880" w:hanging="180"/>
      </w:pPr>
      <w:rPr/>
    </w:lvl>
    <w:lvl w:ilvl="3">
      <w:start w:val="1"/>
      <w:numFmt w:val="decimal"/>
      <w:lvlText w:val="%4."/>
      <w:lvlJc w:val="start"/>
      <w:pPr>
        <w:tabs>
          <w:tab w:val="num" w:pos="3600"/>
        </w:tabs>
        <w:ind w:start="3600" w:hanging="360"/>
      </w:pPr>
      <w:rPr/>
    </w:lvl>
    <w:lvl w:ilvl="4">
      <w:start w:val="1"/>
      <w:numFmt w:val="lowerLetter"/>
      <w:lvlText w:val="%5."/>
      <w:lvlJc w:val="start"/>
      <w:pPr>
        <w:tabs>
          <w:tab w:val="num" w:pos="4320"/>
        </w:tabs>
        <w:ind w:start="4320" w:hanging="360"/>
      </w:pPr>
      <w:rPr/>
    </w:lvl>
    <w:lvl w:ilvl="5">
      <w:start w:val="1"/>
      <w:numFmt w:val="lowerRoman"/>
      <w:lvlText w:val="%6."/>
      <w:lvlJc w:val="end"/>
      <w:pPr>
        <w:tabs>
          <w:tab w:val="num" w:pos="5040"/>
        </w:tabs>
        <w:ind w:start="5040" w:hanging="180"/>
      </w:pPr>
      <w:rPr/>
    </w:lvl>
    <w:lvl w:ilvl="6">
      <w:start w:val="1"/>
      <w:numFmt w:val="decimal"/>
      <w:lvlText w:val="%7."/>
      <w:lvlJc w:val="start"/>
      <w:pPr>
        <w:tabs>
          <w:tab w:val="num" w:pos="5760"/>
        </w:tabs>
        <w:ind w:start="5760" w:hanging="360"/>
      </w:pPr>
      <w:rPr/>
    </w:lvl>
    <w:lvl w:ilvl="7">
      <w:start w:val="1"/>
      <w:numFmt w:val="lowerLetter"/>
      <w:lvlText w:val="%8."/>
      <w:lvlJc w:val="start"/>
      <w:pPr>
        <w:tabs>
          <w:tab w:val="num" w:pos="6480"/>
        </w:tabs>
        <w:ind w:start="6480" w:hanging="360"/>
      </w:pPr>
      <w:rPr/>
    </w:lvl>
    <w:lvl w:ilvl="8">
      <w:start w:val="1"/>
      <w:numFmt w:val="lowerRoman"/>
      <w:lvlText w:val="%9."/>
      <w:lvlJc w:val="end"/>
      <w:pPr>
        <w:tabs>
          <w:tab w:val="num" w:pos="7200"/>
        </w:tabs>
        <w:ind w:start="7200" w:hanging="180"/>
      </w:pPr>
      <w:rPr/>
    </w:lvl>
  </w:abstractNum>
  <w:abstractNum w:abstractNumId="13">
    <w:lvl w:ilvl="0">
      <w:start w:val="1"/>
      <w:numFmt w:val="decimal"/>
      <w:lvlText w:val="(%1)"/>
      <w:lvlJc w:val="start"/>
      <w:pPr>
        <w:tabs>
          <w:tab w:val="num" w:pos="0"/>
        </w:tabs>
        <w:ind w:start="360" w:hanging="360"/>
      </w:pPr>
      <w:rPr>
        <w:i w:val="false"/>
        <w:sz w:val="24"/>
        <w:szCs w:val="24"/>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14">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themeFontLang w:val="en-US" w:eastAsia="zh-TW"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Batang" w:cs="Times New Roman"/>
        <w:lang w:val="en-US" w:eastAsia="en-US" w:bidi="ar-SA"/>
      </w:rPr>
    </w:rPrDefault>
    <w:pPrDefault>
      <w:pPr>
        <w:suppressAutoHyphens w:val="true"/>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uiPriority="99"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455588"/>
    <w:pPr>
      <w:widowControl/>
      <w:bidi w:val="0"/>
      <w:spacing w:before="0" w:after="120"/>
      <w:jc w:val="both"/>
    </w:pPr>
    <w:rPr>
      <w:rFonts w:ascii="Times New Roman" w:hAnsi="Times New Roman" w:eastAsia="Batang" w:cs="Times New Roman"/>
      <w:color w:val="auto"/>
      <w:kern w:val="0"/>
      <w:sz w:val="24"/>
      <w:szCs w:val="24"/>
      <w:lang w:eastAsia="ko-KR" w:bidi="he-IL" w:val="en-US"/>
    </w:rPr>
  </w:style>
  <w:style w:type="paragraph" w:styleId="Heading1">
    <w:name w:val="heading 1"/>
    <w:basedOn w:val="Normal"/>
    <w:next w:val="Normal"/>
    <w:link w:val="Heading1Char"/>
    <w:uiPriority w:val="9"/>
    <w:qFormat/>
    <w:rsid w:val="00d31968"/>
    <w:pPr>
      <w:keepNext w:val="true"/>
      <w:spacing w:before="240" w:after="60"/>
      <w:outlineLvl w:val="0"/>
    </w:pPr>
    <w:rPr>
      <w:rFonts w:ascii="Arial" w:hAnsi="Arial" w:cs="Arial"/>
      <w:b/>
      <w:bCs/>
      <w:kern w:val="2"/>
      <w:sz w:val="28"/>
      <w:szCs w:val="28"/>
    </w:rPr>
  </w:style>
  <w:style w:type="paragraph" w:styleId="Heading2">
    <w:name w:val="heading 2"/>
    <w:basedOn w:val="Normal"/>
    <w:next w:val="Normal"/>
    <w:link w:val="Heading2Char"/>
    <w:uiPriority w:val="9"/>
    <w:qFormat/>
    <w:rsid w:val="00d31968"/>
    <w:pPr>
      <w:keepNext w:val="true"/>
      <w:spacing w:lineRule="auto" w:line="360"/>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val="true"/>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val="true"/>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r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styleId="DefaultParagraphFont" w:default="1">
    <w:name w:val="Default Paragraph Font"/>
    <w:uiPriority w:val="1"/>
    <w:unhideWhenUsed/>
    <w:qFormat/>
    <w:rPr/>
  </w:style>
  <w:style w:type="character" w:styleId="CommentReference">
    <w:name w:val="annotation reference"/>
    <w:semiHidden/>
    <w:qFormat/>
    <w:rsid w:val="00d31968"/>
    <w:rPr>
      <w:sz w:val="16"/>
      <w:szCs w:val="16"/>
    </w:rPr>
  </w:style>
  <w:style w:type="character" w:styleId="PageNumber">
    <w:name w:val="page number"/>
    <w:basedOn w:val="DefaultParagraphFont"/>
    <w:rsid w:val="00d31968"/>
    <w:rPr/>
  </w:style>
  <w:style w:type="character" w:styleId="FootnoteCharacters">
    <w:name w:val="Footnote Characters"/>
    <w:uiPriority w:val="99"/>
    <w:semiHidden/>
    <w:qFormat/>
    <w:rsid w:val="00d31968"/>
    <w:rPr>
      <w:vertAlign w:val="superscript"/>
    </w:rPr>
  </w:style>
  <w:style w:type="character" w:styleId="FootnoteReference">
    <w:name w:val="footnote reference"/>
    <w:rPr>
      <w:vertAlign w:val="superscript"/>
    </w:rPr>
  </w:style>
  <w:style w:type="character" w:styleId="condensed" w:customStyle="1">
    <w:name w:val="condensed"/>
    <w:qFormat/>
    <w:rsid w:val="00d31968"/>
    <w:rPr>
      <w:rFonts w:ascii="Univers Condensed" w:hAnsi="Univers Condensed"/>
      <w:sz w:val="26"/>
      <w:szCs w:val="26"/>
    </w:rPr>
  </w:style>
  <w:style w:type="character" w:styleId="CondensedBoldItalics" w:customStyle="1">
    <w:name w:val="Condensed Bold Italics"/>
    <w:qFormat/>
    <w:rsid w:val="00d31968"/>
    <w:rPr>
      <w:rFonts w:ascii="Univers Condensed" w:hAnsi="Univers Condensed"/>
      <w:b/>
      <w:bCs/>
      <w:i/>
      <w:iCs/>
    </w:rPr>
  </w:style>
  <w:style w:type="character" w:styleId="CondensedItalics" w:customStyle="1">
    <w:name w:val="Condensed Italics"/>
    <w:qFormat/>
    <w:rsid w:val="00d31968"/>
    <w:rPr>
      <w:rFonts w:ascii="Univers Condensed" w:hAnsi="Univers Condensed"/>
      <w:i/>
      <w:iCs/>
    </w:rPr>
  </w:style>
  <w:style w:type="character" w:styleId="DefaultFont" w:customStyle="1">
    <w:name w:val="Default Font"/>
    <w:qFormat/>
    <w:rsid w:val="00d31968"/>
    <w:rPr>
      <w:position w:val="0"/>
      <w:sz w:val="20"/>
      <w:vertAlign w:val="baseline"/>
      <w:lang w:val="en-US"/>
    </w:rPr>
  </w:style>
  <w:style w:type="character" w:styleId="Subscript" w:customStyle="1">
    <w:name w:val="Subscript"/>
    <w:qFormat/>
    <w:rsid w:val="00d31968"/>
    <w:rPr>
      <w:vertAlign w:val="subscript"/>
    </w:rPr>
  </w:style>
  <w:style w:type="character" w:styleId="Superscript" w:customStyle="1">
    <w:name w:val="Superscript"/>
    <w:qFormat/>
    <w:rsid w:val="00d31968"/>
    <w:rPr>
      <w:vertAlign w:val="superscript"/>
    </w:rPr>
  </w:style>
  <w:style w:type="character" w:styleId="TimesRoman" w:customStyle="1">
    <w:name w:val="TimesRoman"/>
    <w:qFormat/>
    <w:rsid w:val="00d31968"/>
    <w:rPr>
      <w:rFonts w:ascii="Times New Roman" w:hAnsi="Times New Roman"/>
      <w:lang w:val="en-US"/>
    </w:rPr>
  </w:style>
  <w:style w:type="character" w:styleId="underlyingstyle" w:customStyle="1">
    <w:name w:val="underlying style"/>
    <w:qFormat/>
    <w:rsid w:val="00d31968"/>
    <w:rPr/>
  </w:style>
  <w:style w:type="character" w:styleId="Hyperlink">
    <w:name w:val="Hyperlink"/>
    <w:uiPriority w:val="99"/>
    <w:rsid w:val="00d31968"/>
    <w:rPr>
      <w:color w:val="0000FF"/>
      <w:u w:val="single"/>
    </w:rPr>
  </w:style>
  <w:style w:type="character" w:styleId="ReturntoPrevious" w:customStyle="1">
    <w:name w:val="Return to Previous"/>
    <w:qFormat/>
    <w:rsid w:val="00d31968"/>
    <w:rPr>
      <w:position w:val="0"/>
      <w:sz w:val="20"/>
      <w:vertAlign w:val="baseline"/>
      <w:lang w:val="en-US"/>
    </w:rPr>
  </w:style>
  <w:style w:type="character" w:styleId="ReturntoUnderlyingProperties" w:customStyle="1">
    <w:name w:val="Return to Underlying Properties"/>
    <w:qFormat/>
    <w:rsid w:val="00d31968"/>
    <w:rPr>
      <w:lang w:val="en-US"/>
    </w:rPr>
  </w:style>
  <w:style w:type="character" w:styleId="SUBscript1" w:customStyle="1">
    <w:name w:val="SUBscript1"/>
    <w:qFormat/>
    <w:rsid w:val="00d31968"/>
    <w:rPr>
      <w:strike w:val="false"/>
      <w:dstrike w:val="false"/>
      <w:color w:val="auto"/>
      <w:vertAlign w:val="subscript"/>
      <w:lang w:val="en-US"/>
    </w:rPr>
  </w:style>
  <w:style w:type="character" w:styleId="SUPERscript1" w:customStyle="1">
    <w:name w:val="SUPERscript1"/>
    <w:qFormat/>
    <w:rsid w:val="00d31968"/>
    <w:rPr>
      <w:strike w:val="false"/>
      <w:dstrike w:val="false"/>
      <w:color w:val="auto"/>
      <w:vertAlign w:val="superscript"/>
      <w:lang w:val="en-US"/>
    </w:rPr>
  </w:style>
  <w:style w:type="character" w:styleId="UnivCondensedSlant" w:customStyle="1">
    <w:name w:val="UnivCondensed Slant"/>
    <w:qFormat/>
    <w:rsid w:val="00d31968"/>
    <w:rPr>
      <w:rFonts w:ascii="Univers Condensed" w:hAnsi="Univers Condensed"/>
      <w:b/>
      <w:bCs/>
      <w:i/>
      <w:iCs/>
      <w:u w:val="single"/>
      <w:lang w:val="en-US"/>
    </w:rPr>
  </w:style>
  <w:style w:type="character" w:styleId="UnivCondensedBoldSlant" w:customStyle="1">
    <w:name w:val="UnivCondensedBold Slant"/>
    <w:qFormat/>
    <w:rsid w:val="00d31968"/>
    <w:rPr>
      <w:rFonts w:ascii="Univers Condensed" w:hAnsi="Univers Condensed"/>
      <w:b/>
      <w:bCs/>
      <w:i/>
      <w:iCs/>
      <w:lang w:val="en-US"/>
    </w:rPr>
  </w:style>
  <w:style w:type="character" w:styleId="UnivCondensedSlant1" w:customStyle="1">
    <w:name w:val="UnivCondensedSlant"/>
    <w:qFormat/>
    <w:rsid w:val="00d31968"/>
    <w:rPr>
      <w:rFonts w:ascii="Univers Condensed" w:hAnsi="Univers Condensed"/>
      <w:i/>
      <w:iCs/>
      <w:lang w:val="en-US"/>
    </w:rPr>
  </w:style>
  <w:style w:type="character" w:styleId="UniversalCondensedBoldSlant" w:customStyle="1">
    <w:name w:val="Universal Condensed Bold Slant"/>
    <w:qFormat/>
    <w:rsid w:val="00d31968"/>
    <w:rPr>
      <w:rFonts w:ascii="Univers Condensed" w:hAnsi="Univers Condensed"/>
      <w:b/>
      <w:bCs/>
      <w:i/>
      <w:iCs/>
    </w:rPr>
  </w:style>
  <w:style w:type="character" w:styleId="Emphasis">
    <w:name w:val="Emphasis"/>
    <w:uiPriority w:val="20"/>
    <w:qFormat/>
    <w:rsid w:val="00d31968"/>
    <w:rPr>
      <w:i/>
      <w:iCs/>
    </w:rPr>
  </w:style>
  <w:style w:type="character" w:styleId="Strong">
    <w:name w:val="Strong"/>
    <w:uiPriority w:val="22"/>
    <w:qFormat/>
    <w:rsid w:val="00d31968"/>
    <w:rPr>
      <w:b/>
      <w:bCs/>
    </w:rPr>
  </w:style>
  <w:style w:type="character" w:styleId="text1" w:customStyle="1">
    <w:name w:val="text1"/>
    <w:qFormat/>
    <w:rsid w:val="00d31968"/>
    <w:rPr>
      <w:rFonts w:ascii="Verdana" w:hAnsi="Verdana"/>
      <w:sz w:val="11"/>
      <w:szCs w:val="11"/>
    </w:rPr>
  </w:style>
  <w:style w:type="character" w:styleId="textbold1" w:customStyle="1">
    <w:name w:val="textbold1"/>
    <w:qFormat/>
    <w:rsid w:val="00d31968"/>
    <w:rPr>
      <w:rFonts w:ascii="Verdana" w:hAnsi="Verdana"/>
      <w:b/>
      <w:bCs/>
      <w:sz w:val="11"/>
      <w:szCs w:val="11"/>
    </w:rPr>
  </w:style>
  <w:style w:type="character" w:styleId="textitalics1" w:customStyle="1">
    <w:name w:val="textitalics1"/>
    <w:qFormat/>
    <w:rsid w:val="00d31968"/>
    <w:rPr>
      <w:rFonts w:ascii="Verdana" w:hAnsi="Verdana"/>
      <w:i/>
      <w:iCs/>
      <w:sz w:val="11"/>
      <w:szCs w:val="11"/>
    </w:rPr>
  </w:style>
  <w:style w:type="character" w:styleId="times3" w:customStyle="1">
    <w:name w:val="times3"/>
    <w:qFormat/>
    <w:rsid w:val="00d31968"/>
    <w:rPr>
      <w:rFonts w:ascii="Times New Roman" w:hAnsi="Times New Roman" w:cs="Times New Roman"/>
      <w:color w:val="000000"/>
      <w:sz w:val="27"/>
      <w:szCs w:val="27"/>
    </w:rPr>
  </w:style>
  <w:style w:type="character" w:styleId="HTMLCite">
    <w:name w:val="HTML Cite"/>
    <w:uiPriority w:val="99"/>
    <w:qFormat/>
    <w:rsid w:val="00d31968"/>
    <w:rPr>
      <w:i/>
      <w:iCs/>
    </w:rPr>
  </w:style>
  <w:style w:type="character" w:styleId="times4" w:customStyle="1">
    <w:name w:val="times4"/>
    <w:qFormat/>
    <w:rsid w:val="00d31968"/>
    <w:rPr>
      <w:rFonts w:ascii="Times New Roman" w:hAnsi="Times New Roman" w:cs="Times New Roman"/>
      <w:color w:val="000000"/>
      <w:sz w:val="24"/>
      <w:szCs w:val="24"/>
    </w:rPr>
  </w:style>
  <w:style w:type="character" w:styleId="FollowedHyperlink">
    <w:name w:val="FollowedHyperlink"/>
    <w:rsid w:val="00d31968"/>
    <w:rPr>
      <w:color w:val="800080"/>
      <w:u w:val="single"/>
    </w:rPr>
  </w:style>
  <w:style w:type="character" w:styleId="body-text" w:customStyle="1">
    <w:name w:val="body-text"/>
    <w:basedOn w:val="DefaultParagraphFont"/>
    <w:qFormat/>
    <w:rsid w:val="00906cb9"/>
    <w:rPr/>
  </w:style>
  <w:style w:type="character" w:styleId="journalname" w:customStyle="1">
    <w:name w:val="journalname"/>
    <w:basedOn w:val="DefaultParagraphFont"/>
    <w:qFormat/>
    <w:rsid w:val="00fa372e"/>
    <w:rPr/>
  </w:style>
  <w:style w:type="character" w:styleId="journalnumber" w:customStyle="1">
    <w:name w:val="journalnumber"/>
    <w:basedOn w:val="DefaultParagraphFont"/>
    <w:qFormat/>
    <w:rsid w:val="00fa372e"/>
    <w:rPr/>
  </w:style>
  <w:style w:type="character" w:styleId="testo" w:customStyle="1">
    <w:name w:val="testo"/>
    <w:basedOn w:val="DefaultParagraphFont"/>
    <w:qFormat/>
    <w:rsid w:val="00f81761"/>
    <w:rPr/>
  </w:style>
  <w:style w:type="character" w:styleId="apple-style-span" w:customStyle="1">
    <w:name w:val="apple-style-span"/>
    <w:basedOn w:val="DefaultParagraphFont"/>
    <w:qFormat/>
    <w:rsid w:val="003f4d49"/>
    <w:rPr/>
  </w:style>
  <w:style w:type="character" w:styleId="apple-converted-space" w:customStyle="1">
    <w:name w:val="apple-converted-space"/>
    <w:basedOn w:val="DefaultParagraphFont"/>
    <w:qFormat/>
    <w:rsid w:val="00b64f14"/>
    <w:rPr/>
  </w:style>
  <w:style w:type="character" w:styleId="HeaderChar" w:customStyle="1">
    <w:name w:val="Header Char"/>
    <w:link w:val="Header"/>
    <w:uiPriority w:val="99"/>
    <w:qFormat/>
    <w:rsid w:val="00a130ce"/>
    <w:rPr>
      <w:rFonts w:ascii="Tms Rmn" w:hAnsi="Tms Rmn"/>
      <w:color w:val="000000"/>
      <w:lang w:val="en-US" w:eastAsia="ko-KR" w:bidi="he-IL"/>
    </w:rPr>
  </w:style>
  <w:style w:type="character" w:styleId="notinjournal" w:customStyle="1">
    <w:name w:val="notinjournal"/>
    <w:basedOn w:val="DefaultParagraphFont"/>
    <w:qFormat/>
    <w:rsid w:val="007c5315"/>
    <w:rPr/>
  </w:style>
  <w:style w:type="character" w:styleId="Heading1Char" w:customStyle="1">
    <w:name w:val="Heading 1 Char"/>
    <w:link w:val="Heading1"/>
    <w:uiPriority w:val="9"/>
    <w:qFormat/>
    <w:rsid w:val="00955377"/>
    <w:rPr>
      <w:rFonts w:ascii="Arial" w:hAnsi="Arial" w:cs="Arial"/>
      <w:b/>
      <w:bCs/>
      <w:kern w:val="2"/>
      <w:sz w:val="28"/>
      <w:szCs w:val="28"/>
      <w:lang w:eastAsia="ko-KR" w:bidi="he-IL"/>
    </w:rPr>
  </w:style>
  <w:style w:type="character" w:styleId="Heading3Char" w:customStyle="1">
    <w:name w:val="Heading 3 Char"/>
    <w:link w:val="Heading3"/>
    <w:uiPriority w:val="9"/>
    <w:qFormat/>
    <w:rsid w:val="00a44696"/>
    <w:rPr>
      <w:rFonts w:ascii="Arial" w:hAnsi="Arial" w:cs="Arial"/>
      <w:b/>
      <w:bCs/>
      <w:sz w:val="26"/>
      <w:szCs w:val="26"/>
      <w:lang w:eastAsia="ko-KR" w:bidi="he-IL"/>
    </w:rPr>
  </w:style>
  <w:style w:type="character" w:styleId="Heading2Char" w:customStyle="1">
    <w:name w:val="Heading 2 Char"/>
    <w:link w:val="Heading2"/>
    <w:uiPriority w:val="9"/>
    <w:qFormat/>
    <w:rsid w:val="00c10416"/>
    <w:rPr>
      <w:rFonts w:ascii="Univers Condensed" w:hAnsi="Univers Condensed"/>
      <w:i/>
      <w:iCs/>
      <w:smallCaps/>
      <w:sz w:val="24"/>
      <w:szCs w:val="24"/>
      <w:lang w:eastAsia="ko-KR" w:bidi="he-IL"/>
    </w:rPr>
  </w:style>
  <w:style w:type="character" w:styleId="list-identifier" w:customStyle="1">
    <w:name w:val="list-identifier"/>
    <w:basedOn w:val="DefaultParagraphFont"/>
    <w:qFormat/>
    <w:rsid w:val="00bb65d6"/>
    <w:rPr/>
  </w:style>
  <w:style w:type="character" w:styleId="Style6TitlePageChar" w:customStyle="1">
    <w:name w:val="Style6 Title Page Char"/>
    <w:link w:val="Style6TitlePage"/>
    <w:qFormat/>
    <w:rsid w:val="00741760"/>
    <w:rPr>
      <w:rFonts w:eastAsia="Times New Roman" w:cs="Calibri"/>
      <w:sz w:val="22"/>
      <w:szCs w:val="22"/>
    </w:rPr>
  </w:style>
  <w:style w:type="character" w:styleId="FooterChar" w:customStyle="1">
    <w:name w:val="Footer Char"/>
    <w:link w:val="Footer"/>
    <w:uiPriority w:val="99"/>
    <w:qFormat/>
    <w:rsid w:val="00b94e15"/>
    <w:rPr>
      <w:rFonts w:ascii="Tms Rmn" w:hAnsi="Tms Rmn"/>
      <w:color w:val="000000"/>
      <w:lang w:eastAsia="ko-KR" w:bidi="he-IL"/>
    </w:rPr>
  </w:style>
  <w:style w:type="character" w:styleId="Mention1" w:customStyle="1">
    <w:name w:val="Mention1"/>
    <w:basedOn w:val="DefaultParagraphFont"/>
    <w:uiPriority w:val="99"/>
    <w:semiHidden/>
    <w:unhideWhenUsed/>
    <w:qFormat/>
    <w:rsid w:val="00e56ef8"/>
    <w:rPr>
      <w:color w:val="2B579A"/>
      <w:shd w:fill="E6E6E6" w:val="clear"/>
    </w:rPr>
  </w:style>
  <w:style w:type="character" w:styleId="UnresolvedMention1" w:customStyle="1">
    <w:name w:val="Unresolved Mention1"/>
    <w:basedOn w:val="DefaultParagraphFont"/>
    <w:uiPriority w:val="99"/>
    <w:semiHidden/>
    <w:unhideWhenUsed/>
    <w:qFormat/>
    <w:rsid w:val="0021062f"/>
    <w:rPr>
      <w:color w:val="808080"/>
      <w:shd w:fill="E6E6E6" w:val="clear"/>
    </w:rPr>
  </w:style>
  <w:style w:type="character" w:styleId="Mention2" w:customStyle="1">
    <w:name w:val="Mention2"/>
    <w:basedOn w:val="DefaultParagraphFont"/>
    <w:uiPriority w:val="99"/>
    <w:semiHidden/>
    <w:unhideWhenUsed/>
    <w:qFormat/>
    <w:rsid w:val="00870fee"/>
    <w:rPr>
      <w:color w:val="2B579A"/>
      <w:shd w:fill="E6E6E6" w:val="clear"/>
    </w:rPr>
  </w:style>
  <w:style w:type="character" w:styleId="doi-value" w:customStyle="1">
    <w:name w:val="doi-value"/>
    <w:basedOn w:val="DefaultParagraphFont"/>
    <w:qFormat/>
    <w:rsid w:val="00082735"/>
    <w:rPr/>
  </w:style>
  <w:style w:type="character" w:styleId="UnresolvedMention2" w:customStyle="1">
    <w:name w:val="Unresolved Mention2"/>
    <w:basedOn w:val="DefaultParagraphFont"/>
    <w:uiPriority w:val="99"/>
    <w:semiHidden/>
    <w:unhideWhenUsed/>
    <w:qFormat/>
    <w:rsid w:val="00082735"/>
    <w:rPr>
      <w:color w:val="808080"/>
      <w:shd w:fill="E6E6E6" w:val="clear"/>
    </w:rPr>
  </w:style>
  <w:style w:type="character" w:styleId="UnresolvedMention3" w:customStyle="1">
    <w:name w:val="Unresolved Mention3"/>
    <w:basedOn w:val="DefaultParagraphFont"/>
    <w:uiPriority w:val="99"/>
    <w:semiHidden/>
    <w:unhideWhenUsed/>
    <w:qFormat/>
    <w:rsid w:val="007937af"/>
    <w:rPr>
      <w:color w:val="808080"/>
      <w:shd w:fill="E6E6E6" w:val="clear"/>
    </w:rPr>
  </w:style>
  <w:style w:type="character" w:styleId="UnresolvedMention4" w:customStyle="1">
    <w:name w:val="Unresolved Mention4"/>
    <w:basedOn w:val="DefaultParagraphFont"/>
    <w:uiPriority w:val="99"/>
    <w:semiHidden/>
    <w:unhideWhenUsed/>
    <w:qFormat/>
    <w:rsid w:val="006412c8"/>
    <w:rPr>
      <w:color w:val="808080"/>
      <w:shd w:fill="E6E6E6" w:val="clear"/>
    </w:rPr>
  </w:style>
  <w:style w:type="character" w:styleId="UnresolvedMention5" w:customStyle="1">
    <w:name w:val="Unresolved Mention5"/>
    <w:basedOn w:val="DefaultParagraphFont"/>
    <w:uiPriority w:val="99"/>
    <w:semiHidden/>
    <w:unhideWhenUsed/>
    <w:qFormat/>
    <w:rsid w:val="00545e94"/>
    <w:rPr>
      <w:color w:val="808080"/>
      <w:shd w:fill="E6E6E6" w:val="clear"/>
    </w:rPr>
  </w:style>
  <w:style w:type="character" w:styleId="PlaceholderText">
    <w:name w:val="Placeholder Text"/>
    <w:basedOn w:val="DefaultParagraphFont"/>
    <w:uiPriority w:val="99"/>
    <w:semiHidden/>
    <w:qFormat/>
    <w:rsid w:val="00fc0bb6"/>
    <w:rPr>
      <w:color w:val="808080"/>
    </w:rPr>
  </w:style>
  <w:style w:type="character" w:styleId="UnresolvedMention6" w:customStyle="1">
    <w:name w:val="Unresolved Mention6"/>
    <w:basedOn w:val="DefaultParagraphFont"/>
    <w:uiPriority w:val="99"/>
    <w:semiHidden/>
    <w:unhideWhenUsed/>
    <w:qFormat/>
    <w:rsid w:val="00f738f2"/>
    <w:rPr>
      <w:color w:val="808080"/>
      <w:shd w:fill="E6E6E6" w:val="clear"/>
    </w:rPr>
  </w:style>
  <w:style w:type="character" w:styleId="UnresolvedMention7" w:customStyle="1">
    <w:name w:val="Unresolved Mention7"/>
    <w:basedOn w:val="DefaultParagraphFont"/>
    <w:uiPriority w:val="99"/>
    <w:semiHidden/>
    <w:unhideWhenUsed/>
    <w:qFormat/>
    <w:rsid w:val="00c707f1"/>
    <w:rPr>
      <w:color w:val="605E5C"/>
      <w:shd w:fill="E1DFDD" w:val="clear"/>
    </w:rPr>
  </w:style>
  <w:style w:type="character" w:styleId="pt10" w:customStyle="1">
    <w:name w:val="pt10"/>
    <w:basedOn w:val="DefaultParagraphFont"/>
    <w:qFormat/>
    <w:rsid w:val="005f0914"/>
    <w:rPr/>
  </w:style>
  <w:style w:type="character" w:styleId="UnresolvedMention8" w:customStyle="1">
    <w:name w:val="Unresolved Mention8"/>
    <w:basedOn w:val="DefaultParagraphFont"/>
    <w:uiPriority w:val="99"/>
    <w:semiHidden/>
    <w:unhideWhenUsed/>
    <w:qFormat/>
    <w:rsid w:val="00452cec"/>
    <w:rPr>
      <w:color w:val="605E5C"/>
      <w:shd w:fill="E1DFDD" w:val="clear"/>
    </w:rPr>
  </w:style>
  <w:style w:type="character" w:styleId="UnresolvedMention9" w:customStyle="1">
    <w:name w:val="Unresolved Mention9"/>
    <w:basedOn w:val="DefaultParagraphFont"/>
    <w:uiPriority w:val="99"/>
    <w:semiHidden/>
    <w:unhideWhenUsed/>
    <w:qFormat/>
    <w:rsid w:val="0034355a"/>
    <w:rPr>
      <w:color w:val="605E5C"/>
      <w:shd w:fill="E1DFDD" w:val="clear"/>
    </w:rPr>
  </w:style>
  <w:style w:type="character" w:styleId="UnresolvedMention10" w:customStyle="1">
    <w:name w:val="Unresolved Mention10"/>
    <w:basedOn w:val="DefaultParagraphFont"/>
    <w:uiPriority w:val="99"/>
    <w:semiHidden/>
    <w:unhideWhenUsed/>
    <w:qFormat/>
    <w:rsid w:val="001a4b20"/>
    <w:rPr>
      <w:color w:val="605E5C"/>
      <w:shd w:fill="E1DFDD" w:val="clear"/>
    </w:rPr>
  </w:style>
  <w:style w:type="character" w:styleId="UnresolvedMention11" w:customStyle="1">
    <w:name w:val="Unresolved Mention11"/>
    <w:basedOn w:val="DefaultParagraphFont"/>
    <w:uiPriority w:val="99"/>
    <w:semiHidden/>
    <w:unhideWhenUsed/>
    <w:qFormat/>
    <w:rsid w:val="00992300"/>
    <w:rPr>
      <w:color w:val="605E5C"/>
      <w:shd w:fill="E1DFDD" w:val="clear"/>
    </w:rPr>
  </w:style>
  <w:style w:type="character" w:styleId="UnresolvedMention12" w:customStyle="1">
    <w:name w:val="Unresolved Mention12"/>
    <w:basedOn w:val="DefaultParagraphFont"/>
    <w:uiPriority w:val="99"/>
    <w:semiHidden/>
    <w:unhideWhenUsed/>
    <w:qFormat/>
    <w:rsid w:val="00102a06"/>
    <w:rPr>
      <w:color w:val="605E5C"/>
      <w:shd w:fill="E1DFDD" w:val="clear"/>
    </w:rPr>
  </w:style>
  <w:style w:type="character" w:styleId="UnresolvedMention13" w:customStyle="1">
    <w:name w:val="Unresolved Mention13"/>
    <w:basedOn w:val="DefaultParagraphFont"/>
    <w:uiPriority w:val="99"/>
    <w:semiHidden/>
    <w:unhideWhenUsed/>
    <w:qFormat/>
    <w:rsid w:val="00bf2fa5"/>
    <w:rPr>
      <w:color w:val="605E5C"/>
      <w:shd w:fill="E1DFDD" w:val="clear"/>
    </w:rPr>
  </w:style>
  <w:style w:type="character" w:styleId="UnresolvedMention14" w:customStyle="1">
    <w:name w:val="Unresolved Mention14"/>
    <w:basedOn w:val="DefaultParagraphFont"/>
    <w:uiPriority w:val="99"/>
    <w:semiHidden/>
    <w:unhideWhenUsed/>
    <w:qFormat/>
    <w:rsid w:val="006b7c27"/>
    <w:rPr>
      <w:color w:val="605E5C"/>
      <w:shd w:fill="E1DFDD" w:val="clear"/>
    </w:rPr>
  </w:style>
  <w:style w:type="character" w:styleId="UnresolvedMention15" w:customStyle="1">
    <w:name w:val="Unresolved Mention15"/>
    <w:basedOn w:val="DefaultParagraphFont"/>
    <w:uiPriority w:val="99"/>
    <w:semiHidden/>
    <w:unhideWhenUsed/>
    <w:qFormat/>
    <w:rsid w:val="00250611"/>
    <w:rPr>
      <w:color w:val="605E5C"/>
      <w:shd w:fill="E1DFDD" w:val="clear"/>
    </w:rPr>
  </w:style>
  <w:style w:type="character" w:styleId="UnresolvedMention16" w:customStyle="1">
    <w:name w:val="Unresolved Mention16"/>
    <w:basedOn w:val="DefaultParagraphFont"/>
    <w:uiPriority w:val="99"/>
    <w:semiHidden/>
    <w:unhideWhenUsed/>
    <w:qFormat/>
    <w:rsid w:val="00f068b1"/>
    <w:rPr>
      <w:color w:val="605E5C"/>
      <w:shd w:fill="E1DFDD" w:val="clear"/>
    </w:rPr>
  </w:style>
  <w:style w:type="character" w:styleId="UnresolvedMention17" w:customStyle="1">
    <w:name w:val="Unresolved Mention17"/>
    <w:basedOn w:val="DefaultParagraphFont"/>
    <w:uiPriority w:val="99"/>
    <w:semiHidden/>
    <w:unhideWhenUsed/>
    <w:qFormat/>
    <w:rsid w:val="005e7508"/>
    <w:rPr>
      <w:color w:val="605E5C"/>
      <w:shd w:fill="E1DFDD" w:val="clear"/>
    </w:rPr>
  </w:style>
  <w:style w:type="character" w:styleId="aw5odc" w:customStyle="1">
    <w:name w:val="aw5odc"/>
    <w:basedOn w:val="DefaultParagraphFont"/>
    <w:qFormat/>
    <w:rsid w:val="00387778"/>
    <w:rPr/>
  </w:style>
  <w:style w:type="character" w:styleId="UnresolvedMention">
    <w:name w:val="Unresolved Mention"/>
    <w:basedOn w:val="DefaultParagraphFont"/>
    <w:uiPriority w:val="99"/>
    <w:semiHidden/>
    <w:unhideWhenUsed/>
    <w:qFormat/>
    <w:rsid w:val="007d15e1"/>
    <w:rPr>
      <w:color w:val="605E5C"/>
      <w:shd w:fill="E1DFDD" w:val="clear"/>
    </w:rPr>
  </w:style>
  <w:style w:type="character" w:styleId="highwire-cite-metadata-journal" w:customStyle="1">
    <w:name w:val="highwire-cite-metadata-journal"/>
    <w:basedOn w:val="DefaultParagraphFont"/>
    <w:qFormat/>
    <w:rsid w:val="00ad4f3e"/>
    <w:rPr/>
  </w:style>
  <w:style w:type="character" w:styleId="highwire-cite-metadata-pages" w:customStyle="1">
    <w:name w:val="highwire-cite-metadata-pages"/>
    <w:basedOn w:val="DefaultParagraphFont"/>
    <w:qFormat/>
    <w:rsid w:val="00ad4f3e"/>
    <w:rPr/>
  </w:style>
  <w:style w:type="character" w:styleId="highwire-cite-metadata-doi" w:customStyle="1">
    <w:name w:val="highwire-cite-metadata-doi"/>
    <w:basedOn w:val="DefaultParagraphFont"/>
    <w:qFormat/>
    <w:rsid w:val="00ad4f3e"/>
    <w:rPr/>
  </w:style>
  <w:style w:type="character" w:styleId="doilabel" w:customStyle="1">
    <w:name w:val="doi_label"/>
    <w:basedOn w:val="DefaultParagraphFont"/>
    <w:qFormat/>
    <w:rsid w:val="00ad4f3e"/>
    <w:rPr/>
  </w:style>
  <w:style w:type="character" w:styleId="arxivid" w:customStyle="1">
    <w:name w:val="arxivid"/>
    <w:basedOn w:val="DefaultParagraphFont"/>
    <w:qFormat/>
    <w:rsid w:val="00a61227"/>
    <w:rPr/>
  </w:style>
  <w:style w:type="paragraph" w:styleId="Heading" w:customStyle="1">
    <w:name w:val="Heading"/>
    <w:basedOn w:val="Heading1"/>
    <w:next w:val="Normal"/>
    <w:qFormat/>
    <w:rsid w:val="00d31968"/>
    <w:pPr>
      <w:keepNext w:val="false"/>
      <w:tabs>
        <w:tab w:val="clear" w:pos="720"/>
        <w:tab w:val="left" w:pos="4395" w:leader="none"/>
      </w:tabs>
      <w:spacing w:before="240" w:after="120"/>
      <w:outlineLvl w:val="9"/>
    </w:pPr>
    <w:rPr>
      <w:rFonts w:ascii="Times New Roman" w:hAnsi="Times New Roman" w:cs="Times New Roman"/>
      <w:b w:val="false"/>
      <w:bCs w:val="false"/>
      <w:i/>
      <w:iCs/>
      <w:sz w:val="24"/>
      <w:szCs w:val="24"/>
    </w:rPr>
  </w:style>
  <w:style w:type="paragraph" w:styleId="BodyText">
    <w:name w:val="Body Text"/>
    <w:rsid w:val="00d31968"/>
    <w:pPr>
      <w:widowControl/>
      <w:bidi w:val="0"/>
      <w:spacing w:before="0" w:after="120"/>
      <w:jc w:val="both"/>
    </w:pPr>
    <w:rPr>
      <w:rFonts w:ascii="Times New Roman" w:hAnsi="Times New Roman" w:eastAsia="Batang" w:cs="Times New Roman"/>
      <w:color w:val="000000"/>
      <w:kern w:val="0"/>
      <w:sz w:val="24"/>
      <w:szCs w:val="24"/>
      <w:lang w:eastAsia="ko-KR" w:bidi="he-IL" w:val="en-US"/>
    </w:rPr>
  </w:style>
  <w:style w:type="paragraph" w:styleId="List">
    <w:name w:val="List"/>
    <w:basedOn w:val="Normal"/>
    <w:rsid w:val="00d31968"/>
    <w:pPr>
      <w:ind w:hanging="360" w:start="360"/>
    </w:pPr>
    <w:rPr/>
  </w:style>
  <w:style w:type="paragraph" w:styleId="Caption">
    <w:name w:val="caption"/>
    <w:basedOn w:val="Normal"/>
    <w:next w:val="Normal"/>
    <w:qFormat/>
    <w:rsid w:val="00d31968"/>
    <w:pPr>
      <w:spacing w:before="120" w:after="120"/>
    </w:pPr>
    <w:rPr>
      <w:b/>
      <w:bCs/>
      <w:sz w:val="20"/>
      <w:szCs w:val="20"/>
    </w:rPr>
  </w:style>
  <w:style w:type="paragraph" w:styleId="Index">
    <w:name w:val="Index"/>
    <w:basedOn w:val="Normal"/>
    <w:qFormat/>
    <w:pPr>
      <w:suppressLineNumbers/>
    </w:pPr>
    <w:rPr>
      <w:rFonts w:eastAsia="Noto Serif CJK TC" w:cs="Noto Sans"/>
    </w:rPr>
  </w:style>
  <w:style w:type="paragraph" w:styleId="HeaderandFooter">
    <w:name w:val="Header and Footer"/>
    <w:basedOn w:val="Normal"/>
    <w:qFormat/>
    <w:pPr/>
    <w:rPr/>
  </w:style>
  <w:style w:type="paragraph" w:styleId="Footer">
    <w:name w:val="footer"/>
    <w:link w:val="FooterChar"/>
    <w:uiPriority w:val="99"/>
    <w:rsid w:val="00d31968"/>
    <w:pPr>
      <w:widowControl/>
      <w:bidi w:val="0"/>
      <w:spacing w:before="0" w:after="120"/>
      <w:jc w:val="both"/>
    </w:pPr>
    <w:rPr>
      <w:rFonts w:ascii="Tms Rmn" w:hAnsi="Tms Rmn" w:eastAsia="Batang" w:cs="Times New Roman"/>
      <w:color w:val="000000"/>
      <w:kern w:val="0"/>
      <w:sz w:val="20"/>
      <w:szCs w:val="20"/>
      <w:lang w:eastAsia="ko-KR" w:bidi="he-IL" w:val="en-US"/>
    </w:rPr>
  </w:style>
  <w:style w:type="paragraph" w:styleId="Header">
    <w:name w:val="header"/>
    <w:link w:val="HeaderChar"/>
    <w:uiPriority w:val="99"/>
    <w:rsid w:val="00d31968"/>
    <w:pPr>
      <w:widowControl/>
      <w:bidi w:val="0"/>
      <w:spacing w:before="0" w:after="120"/>
      <w:jc w:val="both"/>
    </w:pPr>
    <w:rPr>
      <w:rFonts w:ascii="Tms Rmn" w:hAnsi="Tms Rmn" w:eastAsia="Batang" w:cs="Times New Roman"/>
      <w:color w:val="000000"/>
      <w:kern w:val="0"/>
      <w:sz w:val="20"/>
      <w:szCs w:val="20"/>
      <w:lang w:eastAsia="ko-KR" w:bidi="he-IL" w:val="en-US"/>
    </w:rPr>
  </w:style>
  <w:style w:type="paragraph" w:styleId="BodySingle" w:customStyle="1">
    <w:name w:val="Body Single"/>
    <w:qFormat/>
    <w:rsid w:val="00d31968"/>
    <w:pPr>
      <w:widowControl/>
      <w:bidi w:val="0"/>
      <w:spacing w:before="0" w:after="120"/>
      <w:jc w:val="both"/>
    </w:pPr>
    <w:rPr>
      <w:rFonts w:ascii="Times New Roman" w:hAnsi="Times New Roman" w:eastAsia="Batang" w:cs="Times New Roman"/>
      <w:color w:val="000000"/>
      <w:kern w:val="0"/>
      <w:sz w:val="24"/>
      <w:szCs w:val="24"/>
      <w:lang w:eastAsia="ko-KR" w:bidi="he-IL" w:val="en-US"/>
    </w:rPr>
  </w:style>
  <w:style w:type="paragraph" w:styleId="Bullet" w:customStyle="1">
    <w:name w:val="Bullet"/>
    <w:qFormat/>
    <w:rsid w:val="00d31968"/>
    <w:pPr>
      <w:widowControl/>
      <w:bidi w:val="0"/>
      <w:spacing w:before="0" w:after="120"/>
      <w:jc w:val="both"/>
    </w:pPr>
    <w:rPr>
      <w:rFonts w:ascii="Times New Roman" w:hAnsi="Times New Roman" w:eastAsia="Batang" w:cs="Times New Roman"/>
      <w:color w:val="000000"/>
      <w:kern w:val="0"/>
      <w:sz w:val="24"/>
      <w:szCs w:val="24"/>
      <w:lang w:eastAsia="ko-KR" w:bidi="he-IL" w:val="en-US"/>
    </w:rPr>
  </w:style>
  <w:style w:type="paragraph" w:styleId="Bullet1" w:customStyle="1">
    <w:name w:val="Bullet 1"/>
    <w:qFormat/>
    <w:rsid w:val="00d31968"/>
    <w:pPr>
      <w:widowControl/>
      <w:bidi w:val="0"/>
      <w:spacing w:before="0" w:after="120"/>
      <w:jc w:val="both"/>
    </w:pPr>
    <w:rPr>
      <w:rFonts w:ascii="Times New Roman" w:hAnsi="Times New Roman" w:eastAsia="Batang" w:cs="Times New Roman"/>
      <w:color w:val="000000"/>
      <w:kern w:val="0"/>
      <w:sz w:val="24"/>
      <w:szCs w:val="24"/>
      <w:lang w:eastAsia="ko-KR" w:bidi="he-IL" w:val="en-US"/>
    </w:rPr>
  </w:style>
  <w:style w:type="paragraph" w:styleId="NumberList" w:customStyle="1">
    <w:name w:val="Number List"/>
    <w:qFormat/>
    <w:rsid w:val="00d31968"/>
    <w:pPr>
      <w:widowControl/>
      <w:bidi w:val="0"/>
      <w:spacing w:before="0" w:after="120"/>
      <w:jc w:val="both"/>
    </w:pPr>
    <w:rPr>
      <w:rFonts w:ascii="Times New Roman" w:hAnsi="Times New Roman" w:eastAsia="Batang" w:cs="Times New Roman"/>
      <w:color w:val="000000"/>
      <w:kern w:val="0"/>
      <w:sz w:val="24"/>
      <w:szCs w:val="24"/>
      <w:lang w:eastAsia="ko-KR" w:bidi="he-IL" w:val="en-US"/>
    </w:rPr>
  </w:style>
  <w:style w:type="paragraph" w:styleId="Subhead" w:customStyle="1">
    <w:name w:val="Subhead"/>
    <w:qFormat/>
    <w:rsid w:val="00d31968"/>
    <w:pPr>
      <w:widowControl/>
      <w:bidi w:val="0"/>
      <w:spacing w:before="72" w:after="72"/>
      <w:jc w:val="both"/>
    </w:pPr>
    <w:rPr>
      <w:rFonts w:ascii="Times New Roman" w:hAnsi="Times New Roman" w:eastAsia="Batang" w:cs="Times New Roman"/>
      <w:b/>
      <w:bCs/>
      <w:i/>
      <w:iCs/>
      <w:color w:val="000000"/>
      <w:kern w:val="0"/>
      <w:sz w:val="24"/>
      <w:szCs w:val="24"/>
      <w:lang w:eastAsia="ko-KR" w:bidi="he-IL" w:val="en-US"/>
    </w:rPr>
  </w:style>
  <w:style w:type="paragraph" w:styleId="Title">
    <w:name w:val="Title"/>
    <w:qFormat/>
    <w:rsid w:val="00d31968"/>
    <w:pPr>
      <w:keepNext w:val="true"/>
      <w:keepLines/>
      <w:widowControl/>
      <w:bidi w:val="0"/>
      <w:spacing w:before="144" w:after="72"/>
      <w:jc w:val="both"/>
    </w:pPr>
    <w:rPr>
      <w:rFonts w:ascii="Arial" w:hAnsi="Arial" w:cs="Arial" w:eastAsia="Batang"/>
      <w:b/>
      <w:bCs/>
      <w:color w:val="000000"/>
      <w:kern w:val="0"/>
      <w:sz w:val="36"/>
      <w:szCs w:val="36"/>
      <w:lang w:eastAsia="ko-KR" w:bidi="he-IL" w:val="en-US"/>
    </w:rPr>
  </w:style>
  <w:style w:type="paragraph" w:styleId="CommentText">
    <w:name w:val="annotation text"/>
    <w:basedOn w:val="Normal"/>
    <w:semiHidden/>
    <w:rsid w:val="00d31968"/>
    <w:pPr/>
    <w:rPr/>
  </w:style>
  <w:style w:type="paragraph" w:styleId="FootnoteText">
    <w:name w:val="footnote text"/>
    <w:basedOn w:val="Normal"/>
    <w:semiHidden/>
    <w:rsid w:val="00d31968"/>
    <w:pPr/>
    <w:rPr/>
  </w:style>
  <w:style w:type="paragraph" w:styleId="Reference" w:customStyle="1">
    <w:name w:val="Reference"/>
    <w:qFormat/>
    <w:rsid w:val="00d31968"/>
    <w:pPr>
      <w:keepLines/>
      <w:widowControl/>
      <w:suppressAutoHyphens w:val="true"/>
      <w:bidi w:val="0"/>
      <w:spacing w:before="0" w:after="120"/>
      <w:ind w:hanging="720" w:start="720"/>
      <w:jc w:val="both"/>
    </w:pPr>
    <w:rPr>
      <w:rFonts w:ascii="Times New Roman" w:hAnsi="Times New Roman" w:eastAsia="Batang" w:cs="Times New Roman"/>
      <w:color w:val="auto"/>
      <w:kern w:val="0"/>
      <w:sz w:val="24"/>
      <w:szCs w:val="24"/>
      <w:lang w:eastAsia="ko-KR" w:bidi="he-IL" w:val="en-US"/>
    </w:rPr>
  </w:style>
  <w:style w:type="paragraph" w:styleId="CondensedParagraph" w:customStyle="1">
    <w:name w:val="CondensedParagraph"/>
    <w:qFormat/>
    <w:rsid w:val="00d31968"/>
    <w:pPr>
      <w:widowControl/>
      <w:tabs>
        <w:tab w:val="clear" w:pos="720"/>
        <w:tab w:val="left" w:pos="426" w:leader="none"/>
      </w:tabs>
      <w:bidi w:val="0"/>
      <w:spacing w:before="0" w:after="120"/>
      <w:jc w:val="both"/>
    </w:pPr>
    <w:rPr>
      <w:rFonts w:ascii="Univers Condensed" w:hAnsi="Univers Condensed" w:eastAsia="Batang" w:cs="Times New Roman"/>
      <w:color w:val="auto"/>
      <w:kern w:val="0"/>
      <w:sz w:val="26"/>
      <w:szCs w:val="26"/>
      <w:lang w:eastAsia="ko-KR" w:bidi="he-IL" w:val="en-US"/>
    </w:rPr>
  </w:style>
  <w:style w:type="paragraph" w:styleId="Subtitle">
    <w:name w:val="Subtitle"/>
    <w:basedOn w:val="Normal"/>
    <w:qFormat/>
    <w:rsid w:val="00d31968"/>
    <w:pPr>
      <w:spacing w:before="0" w:after="60"/>
      <w:jc w:val="center"/>
    </w:pPr>
    <w:rPr>
      <w:rFonts w:ascii="Arial" w:hAnsi="Arial" w:cs="Arial"/>
      <w:i/>
      <w:iCs/>
    </w:rPr>
  </w:style>
  <w:style w:type="paragraph" w:styleId="TalkwithSlides" w:customStyle="1">
    <w:name w:val="Talk with Slides"/>
    <w:basedOn w:val="Normal"/>
    <w:qFormat/>
    <w:rsid w:val="00d31968"/>
    <w:pPr>
      <w:spacing w:lineRule="atLeast" w:line="480"/>
    </w:pPr>
    <w:rPr>
      <w:rFonts w:ascii="Arial" w:hAnsi="Arial" w:cs="Arial"/>
      <w:sz w:val="28"/>
      <w:szCs w:val="28"/>
    </w:rPr>
  </w:style>
  <w:style w:type="paragraph" w:styleId="TitleBob" w:customStyle="1">
    <w:name w:val="TitleBob"/>
    <w:qFormat/>
    <w:rsid w:val="00d31968"/>
    <w:pPr>
      <w:widowControl/>
      <w:bidi w:val="0"/>
      <w:spacing w:before="0" w:after="120"/>
      <w:jc w:val="center"/>
    </w:pPr>
    <w:rPr>
      <w:rFonts w:ascii="Arial" w:hAnsi="Arial" w:cs="Arial" w:eastAsia="Batang"/>
      <w:color w:val="auto"/>
      <w:kern w:val="0"/>
      <w:sz w:val="32"/>
      <w:szCs w:val="32"/>
      <w:lang w:eastAsia="ko-KR" w:bidi="he-IL" w:val="en-US"/>
    </w:rPr>
  </w:style>
  <w:style w:type="paragraph" w:styleId="grant" w:customStyle="1">
    <w:name w:val="grant"/>
    <w:qFormat/>
    <w:rsid w:val="00d31968"/>
    <w:pPr>
      <w:widowControl w:val="false"/>
      <w:bidi w:val="0"/>
      <w:spacing w:before="40" w:after="120"/>
      <w:jc w:val="both"/>
    </w:pPr>
    <w:rPr>
      <w:rFonts w:ascii="Times New Roman" w:hAnsi="Times New Roman" w:eastAsia="Batang" w:cs="Times New Roman"/>
      <w:color w:val="auto"/>
      <w:kern w:val="0"/>
      <w:sz w:val="24"/>
      <w:szCs w:val="24"/>
      <w:lang w:eastAsia="ko-KR" w:bidi="he-IL" w:val="en-US"/>
    </w:rPr>
  </w:style>
  <w:style w:type="paragraph" w:styleId="GrantIndent" w:customStyle="1">
    <w:name w:val="Grant Indent"/>
    <w:basedOn w:val="Normal"/>
    <w:qFormat/>
    <w:rsid w:val="00d31968"/>
    <w:pPr>
      <w:widowControl w:val="false"/>
      <w:spacing w:before="40" w:after="120"/>
      <w:ind w:firstLine="720"/>
    </w:pPr>
    <w:rPr/>
  </w:style>
  <w:style w:type="paragraph" w:styleId="Bibliography">
    <w:name w:val="Bibliography"/>
    <w:qFormat/>
    <w:rsid w:val="00d31968"/>
    <w:pPr>
      <w:keepLines/>
      <w:widowControl w:val="false"/>
      <w:suppressAutoHyphens w:val="true"/>
      <w:bidi w:val="0"/>
      <w:spacing w:lineRule="auto" w:line="360" w:before="180" w:after="120"/>
      <w:ind w:hanging="1440" w:start="1440"/>
      <w:jc w:val="both"/>
    </w:pPr>
    <w:rPr>
      <w:rFonts w:ascii="Times New Roman" w:hAnsi="Times New Roman" w:eastAsia="Batang" w:cs="Times New Roman"/>
      <w:color w:val="auto"/>
      <w:kern w:val="0"/>
      <w:sz w:val="26"/>
      <w:szCs w:val="26"/>
      <w:lang w:eastAsia="ko-KR" w:bidi="he-IL" w:val="en-US"/>
    </w:rPr>
  </w:style>
  <w:style w:type="paragraph" w:styleId="EquationTR13" w:customStyle="1">
    <w:name w:val="Equation TR13"/>
    <w:basedOn w:val="Normal"/>
    <w:next w:val="TRNOIndent"/>
    <w:qFormat/>
    <w:rsid w:val="00d31968"/>
    <w:pPr>
      <w:widowControl w:val="false"/>
      <w:tabs>
        <w:tab w:val="clear" w:pos="720"/>
        <w:tab w:val="left" w:pos="1440" w:leader="none"/>
        <w:tab w:val="right" w:pos="9360" w:leader="none"/>
      </w:tabs>
      <w:suppressAutoHyphens w:val="true"/>
      <w:spacing w:before="120" w:after="120"/>
    </w:pPr>
    <w:rPr>
      <w:sz w:val="26"/>
      <w:szCs w:val="26"/>
      <w:lang w:eastAsia="en-US"/>
    </w:rPr>
  </w:style>
  <w:style w:type="paragraph" w:styleId="TRNOIndent" w:customStyle="1">
    <w:name w:val="TR NO Indent"/>
    <w:qFormat/>
    <w:rsid w:val="00d31968"/>
    <w:pPr>
      <w:widowControl/>
      <w:tabs>
        <w:tab w:val="left" w:pos="720" w:leader="none"/>
        <w:tab w:val="left" w:pos="2160" w:leader="none"/>
        <w:tab w:val="right" w:pos="10800" w:leader="none"/>
      </w:tabs>
      <w:bidi w:val="0"/>
      <w:spacing w:lineRule="auto" w:line="360" w:before="120" w:after="120"/>
      <w:jc w:val="both"/>
    </w:pPr>
    <w:rPr>
      <w:rFonts w:ascii="Times New Roman" w:hAnsi="Times New Roman" w:eastAsia="Batang" w:cs="Times New Roman"/>
      <w:color w:val="auto"/>
      <w:kern w:val="0"/>
      <w:sz w:val="26"/>
      <w:szCs w:val="26"/>
      <w:lang w:bidi="he-IL" w:val="en-US" w:eastAsia="en-US"/>
    </w:rPr>
  </w:style>
  <w:style w:type="paragraph" w:styleId="FooterUC" w:customStyle="1">
    <w:name w:val="Footer UC"/>
    <w:qFormat/>
    <w:rsid w:val="00d31968"/>
    <w:pPr>
      <w:widowControl w:val="false"/>
      <w:tabs>
        <w:tab w:val="clear" w:pos="720"/>
        <w:tab w:val="center" w:pos="4320" w:leader="none"/>
        <w:tab w:val="right" w:pos="8640" w:leader="none"/>
        <w:tab w:val="right" w:pos="10080" w:leader="none"/>
      </w:tabs>
      <w:bidi w:val="0"/>
      <w:spacing w:before="0" w:after="120"/>
      <w:ind w:start="-288"/>
      <w:jc w:val="both"/>
    </w:pPr>
    <w:rPr>
      <w:rFonts w:ascii="Univers Condensed" w:hAnsi="Univers Condensed" w:eastAsia="Batang" w:cs="Times New Roman"/>
      <w:i/>
      <w:iCs/>
      <w:color w:val="auto"/>
      <w:kern w:val="0"/>
      <w:sz w:val="20"/>
      <w:szCs w:val="20"/>
      <w:lang w:bidi="he-IL" w:val="en-US" w:eastAsia="en-US"/>
    </w:rPr>
  </w:style>
  <w:style w:type="paragraph" w:styleId="HeaderUC" w:customStyle="1">
    <w:name w:val="Header UC"/>
    <w:qFormat/>
    <w:rsid w:val="00d31968"/>
    <w:pPr>
      <w:widowControl w:val="false"/>
      <w:tabs>
        <w:tab w:val="clear" w:pos="720"/>
        <w:tab w:val="center" w:pos="4320" w:leader="none"/>
        <w:tab w:val="right" w:pos="8640" w:leader="none"/>
        <w:tab w:val="right" w:pos="10080" w:leader="none"/>
      </w:tabs>
      <w:bidi w:val="0"/>
      <w:spacing w:before="0" w:after="120"/>
      <w:ind w:start="-288"/>
      <w:jc w:val="both"/>
    </w:pPr>
    <w:rPr>
      <w:rFonts w:ascii="Univers Condensed" w:hAnsi="Univers Condensed" w:eastAsia="Batang" w:cs="Times New Roman"/>
      <w:i/>
      <w:iCs/>
      <w:color w:val="auto"/>
      <w:kern w:val="0"/>
      <w:sz w:val="20"/>
      <w:szCs w:val="20"/>
      <w:lang w:bidi="he-IL" w:val="en-US" w:eastAsia="en-US"/>
    </w:rPr>
  </w:style>
  <w:style w:type="paragraph" w:styleId="NormalNOIn" w:customStyle="1">
    <w:name w:val="Normal_NO_In"/>
    <w:next w:val="Normal"/>
    <w:qFormat/>
    <w:rsid w:val="00d31968"/>
    <w:pPr>
      <w:widowControl/>
      <w:bidi w:val="0"/>
      <w:spacing w:before="120" w:after="120"/>
      <w:jc w:val="both"/>
    </w:pPr>
    <w:rPr>
      <w:rFonts w:ascii="Times New Roman" w:hAnsi="Times New Roman" w:eastAsia="Batang" w:cs="Times New Roman"/>
      <w:color w:val="auto"/>
      <w:kern w:val="0"/>
      <w:sz w:val="26"/>
      <w:szCs w:val="26"/>
      <w:lang w:bidi="he-IL" w:val="en-US" w:eastAsia="en-US"/>
    </w:rPr>
  </w:style>
  <w:style w:type="paragraph" w:styleId="TitleUC" w:customStyle="1">
    <w:name w:val="Title UC"/>
    <w:qFormat/>
    <w:rsid w:val="00d31968"/>
    <w:pPr>
      <w:keepNext w:val="true"/>
      <w:keepLines/>
      <w:widowControl w:val="false"/>
      <w:suppressAutoHyphens w:val="true"/>
      <w:bidi w:val="0"/>
      <w:spacing w:before="0" w:after="120"/>
      <w:jc w:val="center"/>
    </w:pPr>
    <w:rPr>
      <w:rFonts w:ascii="Univers Condensed" w:hAnsi="Univers Condensed" w:eastAsia="Batang" w:cs="Times New Roman"/>
      <w:b/>
      <w:bCs/>
      <w:i/>
      <w:iCs/>
      <w:smallCaps/>
      <w:color w:val="auto"/>
      <w:kern w:val="0"/>
      <w:sz w:val="32"/>
      <w:szCs w:val="32"/>
      <w:lang w:eastAsia="ko-KR" w:bidi="he-IL" w:val="en-US"/>
    </w:rPr>
  </w:style>
  <w:style w:type="paragraph" w:styleId="TR13NOindent" w:customStyle="1">
    <w:name w:val="TR 13 NO indent"/>
    <w:basedOn w:val="Normal"/>
    <w:next w:val="TR13"/>
    <w:qFormat/>
    <w:rsid w:val="00d31968"/>
    <w:pPr>
      <w:spacing w:before="120" w:after="120"/>
    </w:pPr>
    <w:rPr>
      <w:sz w:val="26"/>
      <w:szCs w:val="26"/>
    </w:rPr>
  </w:style>
  <w:style w:type="paragraph" w:styleId="TR13" w:customStyle="1">
    <w:name w:val="TR13"/>
    <w:qFormat/>
    <w:rsid w:val="00d31968"/>
    <w:pPr>
      <w:widowControl/>
      <w:bidi w:val="0"/>
      <w:spacing w:before="120" w:after="120"/>
      <w:ind w:firstLine="720"/>
      <w:jc w:val="both"/>
    </w:pPr>
    <w:rPr>
      <w:rFonts w:ascii="Times New Roman" w:hAnsi="Times New Roman" w:eastAsia="Batang" w:cs="Times New Roman"/>
      <w:color w:val="auto"/>
      <w:kern w:val="0"/>
      <w:sz w:val="26"/>
      <w:szCs w:val="26"/>
      <w:lang w:eastAsia="ko-KR" w:bidi="he-IL" w:val="en-US"/>
    </w:rPr>
  </w:style>
  <w:style w:type="paragraph" w:styleId="abstract" w:customStyle="1">
    <w:name w:val="abstract"/>
    <w:basedOn w:val="Normal"/>
    <w:qFormat/>
    <w:rsid w:val="00d31968"/>
    <w:pPr>
      <w:tabs>
        <w:tab w:val="clear" w:pos="720"/>
        <w:tab w:val="left" w:pos="360" w:leader="none"/>
      </w:tabs>
    </w:pPr>
    <w:rPr>
      <w:rFonts w:ascii="Arial Narrow" w:hAnsi="Arial Narrow"/>
    </w:rPr>
  </w:style>
  <w:style w:type="paragraph" w:styleId="CenteredTitle" w:customStyle="1">
    <w:name w:val="Centered Title"/>
    <w:qFormat/>
    <w:rsid w:val="00d31968"/>
    <w:pPr>
      <w:widowControl/>
      <w:bidi w:val="0"/>
      <w:spacing w:lineRule="auto" w:line="360" w:before="0" w:after="120"/>
      <w:jc w:val="center"/>
    </w:pPr>
    <w:rPr>
      <w:rFonts w:ascii="Univers Condensed" w:hAnsi="Univers Condensed" w:eastAsia="Batang" w:cs="Times New Roman"/>
      <w:i/>
      <w:iCs/>
      <w:color w:val="auto"/>
      <w:kern w:val="0"/>
      <w:sz w:val="26"/>
      <w:szCs w:val="26"/>
      <w:lang w:eastAsia="ko-KR" w:bidi="he-IL" w:val="en-US"/>
    </w:rPr>
  </w:style>
  <w:style w:type="paragraph" w:styleId="CenteredTitlePage" w:customStyle="1">
    <w:name w:val="Centered Title Page"/>
    <w:qFormat/>
    <w:rsid w:val="00d31968"/>
    <w:pPr>
      <w:widowControl/>
      <w:bidi w:val="0"/>
      <w:spacing w:before="0" w:after="120"/>
      <w:jc w:val="center"/>
    </w:pPr>
    <w:rPr>
      <w:rFonts w:ascii="Times New Roman" w:hAnsi="Times New Roman" w:eastAsia="Batang" w:cs="Times New Roman"/>
      <w:i/>
      <w:iCs/>
      <w:color w:val="auto"/>
      <w:kern w:val="0"/>
      <w:sz w:val="20"/>
      <w:szCs w:val="20"/>
      <w:lang w:eastAsia="ko-KR" w:bidi="he-IL" w:val="en-US"/>
    </w:rPr>
  </w:style>
  <w:style w:type="paragraph" w:styleId="DoubleSpaceIndented" w:customStyle="1">
    <w:name w:val="Double Space Indented"/>
    <w:qFormat/>
    <w:rsid w:val="00d31968"/>
    <w:pPr>
      <w:widowControl/>
      <w:bidi w:val="0"/>
      <w:spacing w:lineRule="auto" w:line="480" w:before="240" w:after="120"/>
      <w:ind w:firstLine="720"/>
      <w:jc w:val="both"/>
    </w:pPr>
    <w:rPr>
      <w:rFonts w:ascii="Times New Roman" w:hAnsi="Times New Roman" w:eastAsia="Batang" w:cs="Times New Roman"/>
      <w:color w:val="auto"/>
      <w:kern w:val="0"/>
      <w:sz w:val="26"/>
      <w:szCs w:val="26"/>
      <w:lang w:eastAsia="ko-KR" w:bidi="he-IL" w:val="en-US"/>
    </w:rPr>
  </w:style>
  <w:style w:type="paragraph" w:styleId="DoubleSpaceNOindent" w:customStyle="1">
    <w:name w:val="Double Space NO indent"/>
    <w:basedOn w:val="DoubleSpaceIndented"/>
    <w:qFormat/>
    <w:rsid w:val="00d31968"/>
    <w:pPr>
      <w:ind w:hanging="0"/>
    </w:pPr>
    <w:rPr/>
  </w:style>
  <w:style w:type="paragraph" w:styleId="EndnoteText">
    <w:name w:val="endnote text"/>
    <w:basedOn w:val="Normal"/>
    <w:semiHidden/>
    <w:rsid w:val="00d31968"/>
    <w:pPr>
      <w:spacing w:before="100" w:after="120"/>
      <w:ind w:hanging="187" w:start="187"/>
    </w:pPr>
    <w:rPr/>
  </w:style>
  <w:style w:type="paragraph" w:styleId="EnvelopeAddress">
    <w:name w:val="envelope address"/>
    <w:rsid w:val="00d31968"/>
    <w:pPr>
      <w:widowControl/>
      <w:bidi w:val="0"/>
      <w:spacing w:before="0" w:after="120"/>
      <w:ind w:start="5760"/>
      <w:jc w:val="both"/>
    </w:pPr>
    <w:rPr>
      <w:rFonts w:ascii="Arial" w:hAnsi="Arial" w:cs="Arial" w:eastAsia="Batang"/>
      <w:color w:val="auto"/>
      <w:kern w:val="0"/>
      <w:sz w:val="24"/>
      <w:szCs w:val="24"/>
      <w:lang w:eastAsia="ko-KR" w:bidi="he-IL" w:val="en-US"/>
    </w:rPr>
  </w:style>
  <w:style w:type="paragraph" w:styleId="EquationT01" w:customStyle="1">
    <w:name w:val="Equation T01"/>
    <w:basedOn w:val="Normal"/>
    <w:next w:val="Normal"/>
    <w:qFormat/>
    <w:rsid w:val="00d31968"/>
    <w:pPr>
      <w:tabs>
        <w:tab w:val="clear" w:pos="720"/>
        <w:tab w:val="left" w:pos="1440" w:leader="none"/>
        <w:tab w:val="right" w:pos="11088" w:leader="none"/>
      </w:tabs>
      <w:suppressAutoHyphens w:val="true"/>
    </w:pPr>
    <w:rPr/>
  </w:style>
  <w:style w:type="paragraph" w:styleId="LetterBody" w:customStyle="1">
    <w:name w:val="Letter Body"/>
    <w:basedOn w:val="Normal"/>
    <w:qFormat/>
    <w:rsid w:val="00d31968"/>
    <w:pPr>
      <w:spacing w:before="60" w:after="120"/>
    </w:pPr>
    <w:rPr/>
  </w:style>
  <w:style w:type="paragraph" w:styleId="Normal1LineIndent" w:customStyle="1">
    <w:name w:val="Normal 1Line Indent"/>
    <w:basedOn w:val="Normal"/>
    <w:qFormat/>
    <w:rsid w:val="00d31968"/>
    <w:pPr>
      <w:tabs>
        <w:tab w:val="clear" w:pos="720"/>
        <w:tab w:val="left" w:pos="284" w:leader="none"/>
        <w:tab w:val="left" w:pos="4395" w:leader="none"/>
      </w:tabs>
      <w:spacing w:before="80" w:after="120"/>
      <w:ind w:firstLine="288"/>
    </w:pPr>
    <w:rPr/>
  </w:style>
  <w:style w:type="paragraph" w:styleId="NormalUC" w:customStyle="1">
    <w:name w:val="Normal UC"/>
    <w:basedOn w:val="Normal"/>
    <w:qFormat/>
    <w:rsid w:val="00d31968"/>
    <w:pPr>
      <w:ind w:firstLine="720"/>
    </w:pPr>
    <w:rPr>
      <w:rFonts w:ascii="Univers Condensed" w:hAnsi="Univers Condensed"/>
    </w:rPr>
  </w:style>
  <w:style w:type="paragraph" w:styleId="NormalNOindentUC" w:customStyle="1">
    <w:name w:val="Normal NO indent UC"/>
    <w:basedOn w:val="NormalUC"/>
    <w:qFormat/>
    <w:rsid w:val="00d31968"/>
    <w:pPr>
      <w:ind w:hanging="0"/>
    </w:pPr>
    <w:rPr/>
  </w:style>
  <w:style w:type="paragraph" w:styleId="NormalNOIndent" w:customStyle="1">
    <w:name w:val="Normal_NO_Indent"/>
    <w:next w:val="Normal"/>
    <w:qFormat/>
    <w:rsid w:val="00d31968"/>
    <w:pPr>
      <w:widowControl/>
      <w:bidi w:val="0"/>
      <w:spacing w:before="80" w:after="60"/>
      <w:jc w:val="both"/>
    </w:pPr>
    <w:rPr>
      <w:rFonts w:ascii="Times New Roman" w:hAnsi="Times New Roman" w:eastAsia="Batang" w:cs="Times New Roman"/>
      <w:color w:val="auto"/>
      <w:kern w:val="0"/>
      <w:sz w:val="26"/>
      <w:szCs w:val="26"/>
      <w:lang w:eastAsia="ko-KR" w:bidi="he-IL" w:val="en-US"/>
    </w:rPr>
  </w:style>
  <w:style w:type="paragraph" w:styleId="NormalEq" w:customStyle="1">
    <w:name w:val="NormalEq"/>
    <w:next w:val="NormalNOIn"/>
    <w:qFormat/>
    <w:rsid w:val="00d31968"/>
    <w:pPr>
      <w:widowControl w:val="false"/>
      <w:tabs>
        <w:tab w:val="clear" w:pos="720"/>
        <w:tab w:val="left" w:pos="1440" w:leader="none"/>
        <w:tab w:val="right" w:pos="9360" w:leader="none"/>
      </w:tabs>
      <w:bidi w:val="0"/>
      <w:spacing w:before="120" w:after="120"/>
      <w:jc w:val="both"/>
    </w:pPr>
    <w:rPr>
      <w:rFonts w:ascii="Times New Roman" w:hAnsi="Times New Roman" w:eastAsia="Batang" w:cs="Times New Roman"/>
      <w:color w:val="auto"/>
      <w:kern w:val="0"/>
      <w:sz w:val="24"/>
      <w:szCs w:val="24"/>
      <w:lang w:bidi="he-IL" w:val="en-US" w:eastAsia="en-US"/>
    </w:rPr>
  </w:style>
  <w:style w:type="paragraph" w:styleId="Numbered" w:customStyle="1">
    <w:name w:val="Numbered"/>
    <w:basedOn w:val="TR13NOindent"/>
    <w:qFormat/>
    <w:rsid w:val="00d31968"/>
    <w:pPr>
      <w:numPr>
        <w:ilvl w:val="0"/>
        <w:numId w:val="1"/>
      </w:numPr>
      <w:spacing w:lineRule="auto" w:line="360"/>
    </w:pPr>
    <w:rPr/>
  </w:style>
  <w:style w:type="paragraph" w:styleId="PlainText">
    <w:name w:val="Plain Text"/>
    <w:qFormat/>
    <w:rsid w:val="00d31968"/>
    <w:pPr>
      <w:widowControl/>
      <w:bidi w:val="0"/>
      <w:spacing w:before="120" w:after="120"/>
      <w:jc w:val="both"/>
    </w:pPr>
    <w:rPr>
      <w:rFonts w:ascii="Arial" w:hAnsi="Arial" w:cs="Arial" w:eastAsia="Batang"/>
      <w:color w:val="auto"/>
      <w:kern w:val="0"/>
      <w:sz w:val="24"/>
      <w:szCs w:val="24"/>
      <w:lang w:eastAsia="ko-KR" w:bidi="he-IL" w:val="en-US"/>
    </w:rPr>
  </w:style>
  <w:style w:type="paragraph" w:styleId="Poster22" w:customStyle="1">
    <w:name w:val="Poster 22"/>
    <w:basedOn w:val="Normal"/>
    <w:qFormat/>
    <w:rsid w:val="00d31968"/>
    <w:pPr>
      <w:tabs>
        <w:tab w:val="clear" w:pos="720"/>
        <w:tab w:val="left" w:pos="360" w:leader="none"/>
      </w:tabs>
      <w:spacing w:before="360" w:after="120"/>
    </w:pPr>
    <w:rPr>
      <w:rFonts w:ascii="Univers Condensed" w:hAnsi="Univers Condensed"/>
      <w:sz w:val="44"/>
      <w:szCs w:val="44"/>
    </w:rPr>
  </w:style>
  <w:style w:type="paragraph" w:styleId="Poster72" w:customStyle="1">
    <w:name w:val="Poster 72"/>
    <w:basedOn w:val="Normal"/>
    <w:qFormat/>
    <w:rsid w:val="00d31968"/>
    <w:pPr/>
    <w:rPr>
      <w:rFonts w:ascii="Univers Condensed" w:hAnsi="Univers Condensed"/>
      <w:sz w:val="144"/>
      <w:szCs w:val="144"/>
    </w:rPr>
  </w:style>
  <w:style w:type="paragraph" w:styleId="Referemces" w:customStyle="1">
    <w:name w:val="Referemces"/>
    <w:qFormat/>
    <w:rsid w:val="00d31968"/>
    <w:pPr>
      <w:widowControl/>
      <w:bidi w:val="0"/>
      <w:spacing w:before="0" w:after="120"/>
      <w:ind w:hanging="360" w:start="360"/>
      <w:jc w:val="both"/>
    </w:pPr>
    <w:rPr>
      <w:rFonts w:ascii="Times New Roman" w:hAnsi="Times New Roman" w:eastAsia="Batang" w:cs="Times New Roman"/>
      <w:color w:val="auto"/>
      <w:kern w:val="0"/>
      <w:sz w:val="20"/>
      <w:szCs w:val="20"/>
      <w:lang w:eastAsia="ko-KR" w:bidi="he-IL" w:val="en-US"/>
    </w:rPr>
  </w:style>
  <w:style w:type="paragraph" w:styleId="ReferencesUC" w:customStyle="1">
    <w:name w:val="References UC"/>
    <w:basedOn w:val="Referemces"/>
    <w:qFormat/>
    <w:rsid w:val="00d31968"/>
    <w:pPr/>
    <w:rPr>
      <w:rFonts w:ascii="Univers Condensed" w:hAnsi="Univers Condensed"/>
      <w:sz w:val="24"/>
      <w:szCs w:val="24"/>
    </w:rPr>
  </w:style>
  <w:style w:type="paragraph" w:styleId="SignatureLetter" w:customStyle="1">
    <w:name w:val="Signature Letter"/>
    <w:basedOn w:val="Normal"/>
    <w:qFormat/>
    <w:rsid w:val="00d31968"/>
    <w:pPr>
      <w:keepNext w:val="true"/>
      <w:keepLines/>
      <w:ind w:firstLine="720"/>
    </w:pPr>
    <w:rPr>
      <w:sz w:val="26"/>
      <w:szCs w:val="26"/>
    </w:rPr>
  </w:style>
  <w:style w:type="paragraph" w:styleId="Style11" w:customStyle="1">
    <w:name w:val="Style1"/>
    <w:basedOn w:val="Normal"/>
    <w:qFormat/>
    <w:rsid w:val="00d31968"/>
    <w:pPr>
      <w:spacing w:lineRule="atLeast" w:line="480"/>
      <w:jc w:val="center"/>
    </w:pPr>
    <w:rPr>
      <w:rFonts w:ascii="Arial" w:hAnsi="Arial" w:cs="Arial"/>
      <w:sz w:val="32"/>
      <w:szCs w:val="32"/>
    </w:rPr>
  </w:style>
  <w:style w:type="paragraph" w:styleId="TalkEquation" w:customStyle="1">
    <w:name w:val="Talk Equation"/>
    <w:basedOn w:val="Normal"/>
    <w:next w:val="Normal"/>
    <w:qFormat/>
    <w:rsid w:val="00d31968"/>
    <w:pPr>
      <w:keepLines/>
      <w:spacing w:lineRule="atLeast" w:line="480" w:before="120" w:after="120"/>
      <w:jc w:val="center"/>
    </w:pPr>
    <w:rPr>
      <w:rFonts w:ascii="Arial" w:hAnsi="Arial" w:cs="Arial"/>
      <w:sz w:val="28"/>
      <w:szCs w:val="28"/>
    </w:rPr>
  </w:style>
  <w:style w:type="paragraph" w:styleId="TalkTitle" w:customStyle="1">
    <w:name w:val="Talk Title"/>
    <w:basedOn w:val="Normal"/>
    <w:next w:val="Normal"/>
    <w:qFormat/>
    <w:rsid w:val="00d31968"/>
    <w:pPr>
      <w:keepLines/>
      <w:pBdr>
        <w:top w:val="double" w:sz="12" w:space="1" w:color="000000" w:shadow="1"/>
        <w:left w:val="double" w:sz="12" w:space="1" w:color="000000" w:shadow="1"/>
        <w:bottom w:val="double" w:sz="12" w:space="1" w:color="000000" w:shadow="1"/>
        <w:right w:val="double" w:sz="12" w:space="1" w:color="000000" w:shadow="1"/>
      </w:pBdr>
      <w:spacing w:lineRule="atLeast" w:line="480"/>
      <w:jc w:val="center"/>
    </w:pPr>
    <w:rPr>
      <w:rFonts w:ascii="Arial" w:hAnsi="Arial" w:cs="Arial"/>
      <w:b/>
      <w:bCs/>
      <w:i/>
      <w:iCs/>
      <w:smallCaps/>
      <w:sz w:val="40"/>
      <w:szCs w:val="40"/>
    </w:rPr>
  </w:style>
  <w:style w:type="paragraph" w:styleId="TalkwithSlides16" w:customStyle="1">
    <w:name w:val="Talk with Slides 16"/>
    <w:basedOn w:val="Normal"/>
    <w:qFormat/>
    <w:rsid w:val="00d31968"/>
    <w:pPr>
      <w:spacing w:lineRule="atLeast" w:line="480"/>
      <w:jc w:val="center"/>
    </w:pPr>
    <w:rPr>
      <w:rFonts w:ascii="Arial" w:hAnsi="Arial" w:cs="Arial"/>
      <w:sz w:val="32"/>
      <w:szCs w:val="32"/>
    </w:rPr>
  </w:style>
  <w:style w:type="paragraph" w:styleId="Titlesection" w:customStyle="1">
    <w:name w:val="Title (section)"/>
    <w:next w:val="Normal"/>
    <w:autoRedefine/>
    <w:qFormat/>
    <w:rsid w:val="00d31968"/>
    <w:pPr>
      <w:widowControl/>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bidi w:val="0"/>
      <w:spacing w:before="240" w:after="240"/>
      <w:jc w:val="center"/>
      <w:outlineLvl w:val="0"/>
    </w:pPr>
    <w:rPr>
      <w:rFonts w:ascii="Univers" w:hAnsi="Univers" w:eastAsia="Batang" w:cs="Times New Roman"/>
      <w:smallCaps/>
      <w:color w:val="auto"/>
      <w:kern w:val="0"/>
      <w:sz w:val="32"/>
      <w:szCs w:val="32"/>
      <w:lang w:eastAsia="ko-KR" w:bidi="he-IL" w:val="en-US"/>
    </w:rPr>
  </w:style>
  <w:style w:type="paragraph" w:styleId="TR131" w:customStyle="1">
    <w:name w:val="TR 13"/>
    <w:qFormat/>
    <w:rsid w:val="00d31968"/>
    <w:pPr>
      <w:widowControl/>
      <w:bidi w:val="0"/>
      <w:spacing w:lineRule="auto" w:line="360" w:before="0" w:after="120"/>
      <w:ind w:firstLine="720"/>
      <w:jc w:val="both"/>
    </w:pPr>
    <w:rPr>
      <w:rFonts w:ascii="Times New Roman" w:hAnsi="Times New Roman" w:eastAsia="Batang" w:cs="Times New Roman"/>
      <w:color w:val="auto"/>
      <w:kern w:val="0"/>
      <w:sz w:val="26"/>
      <w:szCs w:val="26"/>
      <w:lang w:eastAsia="ko-KR" w:bidi="he-IL" w:val="en-US"/>
    </w:rPr>
  </w:style>
  <w:style w:type="paragraph" w:styleId="TRIndent" w:customStyle="1">
    <w:name w:val="TR Indent"/>
    <w:basedOn w:val="Normal"/>
    <w:qFormat/>
    <w:rsid w:val="00d31968"/>
    <w:pPr>
      <w:spacing w:before="120" w:after="120"/>
      <w:ind w:firstLine="576"/>
    </w:pPr>
    <w:rPr>
      <w:sz w:val="26"/>
      <w:szCs w:val="26"/>
    </w:rPr>
  </w:style>
  <w:style w:type="paragraph" w:styleId="TR13Indent" w:customStyle="1">
    <w:name w:val="TR13  Indent"/>
    <w:qFormat/>
    <w:rsid w:val="00d31968"/>
    <w:pPr>
      <w:widowControl/>
      <w:tabs>
        <w:tab w:val="left" w:pos="720" w:leader="none"/>
        <w:tab w:val="left" w:pos="2160" w:leader="none"/>
      </w:tabs>
      <w:bidi w:val="0"/>
      <w:spacing w:before="120" w:after="120"/>
      <w:ind w:firstLine="720"/>
      <w:jc w:val="both"/>
    </w:pPr>
    <w:rPr>
      <w:rFonts w:ascii="Times New Roman" w:hAnsi="Times New Roman" w:eastAsia="Batang" w:cs="Times New Roman"/>
      <w:color w:val="auto"/>
      <w:kern w:val="0"/>
      <w:sz w:val="26"/>
      <w:szCs w:val="26"/>
      <w:lang w:eastAsia="ko-KR" w:bidi="he-IL" w:val="en-US"/>
    </w:rPr>
  </w:style>
  <w:style w:type="paragraph" w:styleId="TR13EQN" w:customStyle="1">
    <w:name w:val="TR13 EQN"/>
    <w:basedOn w:val="EquationTR13"/>
    <w:next w:val="TR13NOindent"/>
    <w:qFormat/>
    <w:rsid w:val="00d31968"/>
    <w:pPr/>
    <w:rPr>
      <w:sz w:val="24"/>
      <w:szCs w:val="24"/>
    </w:rPr>
  </w:style>
  <w:style w:type="paragraph" w:styleId="TR13Noindent1" w:customStyle="1">
    <w:name w:val="TR13 No indent"/>
    <w:next w:val="TR13Indent"/>
    <w:qFormat/>
    <w:rsid w:val="00d31968"/>
    <w:pPr>
      <w:widowControl/>
      <w:bidi w:val="0"/>
      <w:spacing w:before="120" w:after="120"/>
      <w:jc w:val="both"/>
    </w:pPr>
    <w:rPr>
      <w:rFonts w:ascii="Times New Roman" w:hAnsi="Times New Roman" w:eastAsia="Batang" w:cs="Times New Roman"/>
      <w:color w:val="auto"/>
      <w:kern w:val="0"/>
      <w:sz w:val="26"/>
      <w:szCs w:val="26"/>
      <w:lang w:eastAsia="ko-KR" w:bidi="he-IL" w:val="en-US"/>
    </w:rPr>
  </w:style>
  <w:style w:type="paragraph" w:styleId="TR13NONOIndent" w:customStyle="1">
    <w:name w:val="TR13 NO NO Indent"/>
    <w:basedOn w:val="TR13NOindent"/>
    <w:qFormat/>
    <w:rsid w:val="00d31968"/>
    <w:pPr>
      <w:spacing w:lineRule="auto" w:line="360" w:before="0" w:after="120"/>
    </w:pPr>
    <w:rPr/>
  </w:style>
  <w:style w:type="paragraph" w:styleId="UCHeader" w:customStyle="1">
    <w:name w:val="UC Header"/>
    <w:qFormat/>
    <w:rsid w:val="00d31968"/>
    <w:pPr>
      <w:widowControl/>
      <w:bidi w:val="0"/>
      <w:spacing w:before="0" w:after="120"/>
      <w:jc w:val="end"/>
    </w:pPr>
    <w:rPr>
      <w:rFonts w:ascii="Univers Condensed" w:hAnsi="Univers Condensed" w:eastAsia="Batang" w:cs="Times New Roman"/>
      <w:i/>
      <w:iCs/>
      <w:color w:val="auto"/>
      <w:kern w:val="0"/>
      <w:sz w:val="20"/>
      <w:szCs w:val="20"/>
      <w:lang w:eastAsia="ko-KR" w:bidi="he-IL" w:val="en-US"/>
    </w:rPr>
  </w:style>
  <w:style w:type="paragraph" w:styleId="BodyTextIndent">
    <w:name w:val="Body Text Indent"/>
    <w:basedOn w:val="Normal"/>
    <w:rsid w:val="00d31968"/>
    <w:pPr>
      <w:ind w:hanging="1440" w:start="1170"/>
    </w:pPr>
    <w:rPr/>
  </w:style>
  <w:style w:type="paragraph" w:styleId="TR12NOindent" w:customStyle="1">
    <w:name w:val="TR 12 NO indent"/>
    <w:basedOn w:val="TR13NOindent"/>
    <w:qFormat/>
    <w:rsid w:val="00d31968"/>
    <w:pPr>
      <w:spacing w:lineRule="auto" w:line="360"/>
    </w:pPr>
    <w:rPr>
      <w:sz w:val="24"/>
      <w:szCs w:val="24"/>
    </w:rPr>
  </w:style>
  <w:style w:type="paragraph" w:styleId="BalloonText">
    <w:name w:val="Balloon Text"/>
    <w:basedOn w:val="Normal"/>
    <w:semiHidden/>
    <w:qFormat/>
    <w:rsid w:val="00d31968"/>
    <w:pPr/>
    <w:rPr>
      <w:rFonts w:ascii="Tahoma" w:hAnsi="Tahoma" w:cs="Tahoma"/>
      <w:sz w:val="16"/>
      <w:szCs w:val="16"/>
    </w:rPr>
  </w:style>
  <w:style w:type="paragraph" w:styleId="BlockText">
    <w:name w:val="Block Text"/>
    <w:basedOn w:val="Normal"/>
    <w:qFormat/>
    <w:rsid w:val="00d31968"/>
    <w:pPr>
      <w:ind w:start="1440" w:end="1440"/>
    </w:pPr>
    <w:rPr/>
  </w:style>
  <w:style w:type="paragraph" w:styleId="BodyText2">
    <w:name w:val="Body Text 2"/>
    <w:basedOn w:val="Normal"/>
    <w:qFormat/>
    <w:rsid w:val="00d31968"/>
    <w:pPr>
      <w:spacing w:lineRule="auto" w:line="480"/>
    </w:pPr>
    <w:rPr/>
  </w:style>
  <w:style w:type="paragraph" w:styleId="BodyText3">
    <w:name w:val="Body Text 3"/>
    <w:basedOn w:val="Normal"/>
    <w:qFormat/>
    <w:rsid w:val="00d31968"/>
    <w:pPr/>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qFormat/>
    <w:rsid w:val="00d31968"/>
    <w:pPr>
      <w:ind w:firstLine="210" w:start="360"/>
    </w:pPr>
    <w:rPr/>
  </w:style>
  <w:style w:type="paragraph" w:styleId="BodyTextIndent2">
    <w:name w:val="Body Text Indent 2"/>
    <w:basedOn w:val="Normal"/>
    <w:qFormat/>
    <w:rsid w:val="00d31968"/>
    <w:pPr>
      <w:spacing w:lineRule="auto" w:line="480"/>
      <w:ind w:start="360"/>
    </w:pPr>
    <w:rPr/>
  </w:style>
  <w:style w:type="paragraph" w:styleId="BodyTextIndent3">
    <w:name w:val="Body Text Indent 3"/>
    <w:basedOn w:val="Normal"/>
    <w:qFormat/>
    <w:rsid w:val="00d31968"/>
    <w:pPr>
      <w:ind w:start="360"/>
    </w:pPr>
    <w:rPr>
      <w:sz w:val="16"/>
      <w:szCs w:val="16"/>
    </w:rPr>
  </w:style>
  <w:style w:type="paragraph" w:styleId="Closing">
    <w:name w:val="Closing"/>
    <w:basedOn w:val="Normal"/>
    <w:rsid w:val="00d31968"/>
    <w:pPr>
      <w:ind w:start="4320"/>
    </w:pPr>
    <w:rPr/>
  </w:style>
  <w:style w:type="paragraph" w:styleId="annotationsubject">
    <w:name w:val="annotation subject"/>
    <w:basedOn w:val="CommentText"/>
    <w:next w:val="CommentText"/>
    <w:semiHidden/>
    <w:qFormat/>
    <w:rsid w:val="00d31968"/>
    <w:pPr/>
    <w:rPr>
      <w:b/>
      <w:bCs/>
      <w:sz w:val="20"/>
      <w:szCs w:val="20"/>
    </w:rPr>
  </w:style>
  <w:style w:type="paragraph" w:styleId="Date">
    <w:name w:val="Date"/>
    <w:basedOn w:val="Normal"/>
    <w:next w:val="Normal"/>
    <w:qFormat/>
    <w:rsid w:val="00d31968"/>
    <w:pPr/>
    <w:rPr/>
  </w:style>
  <w:style w:type="paragraph" w:styleId="DocumentMap">
    <w:name w:val="Document Map"/>
    <w:basedOn w:val="Normal"/>
    <w:semiHidden/>
    <w:qFormat/>
    <w:rsid w:val="00d31968"/>
    <w:pPr>
      <w:shd w:val="clear" w:color="auto" w:fill="000080"/>
    </w:pPr>
    <w:rPr>
      <w:rFonts w:ascii="Tahoma" w:hAnsi="Tahoma" w:cs="Tahoma"/>
    </w:rPr>
  </w:style>
  <w:style w:type="paragraph" w:styleId="E-mailSignature">
    <w:name w:val="E-mail Signature"/>
    <w:basedOn w:val="Normal"/>
    <w:qFormat/>
    <w:rsid w:val="00d31968"/>
    <w:pPr/>
    <w:rPr/>
  </w:style>
  <w:style w:type="paragraph" w:styleId="EnvelopeReturn">
    <w:name w:val="envelope return"/>
    <w:basedOn w:val="Normal"/>
    <w:rsid w:val="00d31968"/>
    <w:pPr/>
    <w:rPr>
      <w:rFonts w:ascii="Arial" w:hAnsi="Arial" w:cs="Arial"/>
      <w:sz w:val="20"/>
      <w:szCs w:val="20"/>
    </w:rPr>
  </w:style>
  <w:style w:type="paragraph" w:styleId="HTMLAddress">
    <w:name w:val="HTML Address"/>
    <w:basedOn w:val="Normal"/>
    <w:qFormat/>
    <w:rsid w:val="00d31968"/>
    <w:pPr/>
    <w:rPr>
      <w:i/>
      <w:iCs/>
    </w:rPr>
  </w:style>
  <w:style w:type="paragraph" w:styleId="HTMLPreformatted">
    <w:name w:val="HTML Preformatted"/>
    <w:basedOn w:val="Normal"/>
    <w:qFormat/>
    <w:rsid w:val="00d31968"/>
    <w:pPr/>
    <w:rPr>
      <w:rFonts w:ascii="Courier New" w:hAnsi="Courier New" w:cs="Courier New"/>
      <w:sz w:val="20"/>
      <w:szCs w:val="20"/>
    </w:rPr>
  </w:style>
  <w:style w:type="paragraph" w:styleId="Index1">
    <w:name w:val="index 1"/>
    <w:basedOn w:val="Normal"/>
    <w:next w:val="Normal"/>
    <w:autoRedefine/>
    <w:semiHidden/>
    <w:rsid w:val="00d31968"/>
    <w:pPr>
      <w:ind w:hanging="240" w:start="240"/>
    </w:pPr>
    <w:rPr/>
  </w:style>
  <w:style w:type="paragraph" w:styleId="Index2">
    <w:name w:val="index 2"/>
    <w:basedOn w:val="Normal"/>
    <w:next w:val="Normal"/>
    <w:autoRedefine/>
    <w:semiHidden/>
    <w:rsid w:val="00d31968"/>
    <w:pPr>
      <w:ind w:hanging="240" w:start="480"/>
    </w:pPr>
    <w:rPr/>
  </w:style>
  <w:style w:type="paragraph" w:styleId="Index3">
    <w:name w:val="index 3"/>
    <w:basedOn w:val="Normal"/>
    <w:next w:val="Normal"/>
    <w:autoRedefine/>
    <w:semiHidden/>
    <w:rsid w:val="00d31968"/>
    <w:pPr>
      <w:ind w:hanging="240" w:start="720"/>
    </w:pPr>
    <w:rPr/>
  </w:style>
  <w:style w:type="paragraph" w:styleId="Index4">
    <w:name w:val="index 4"/>
    <w:basedOn w:val="Normal"/>
    <w:next w:val="Normal"/>
    <w:autoRedefine/>
    <w:semiHidden/>
    <w:qFormat/>
    <w:rsid w:val="00d31968"/>
    <w:pPr>
      <w:ind w:hanging="240" w:start="960"/>
    </w:pPr>
    <w:rPr/>
  </w:style>
  <w:style w:type="paragraph" w:styleId="Index5">
    <w:name w:val="index 5"/>
    <w:basedOn w:val="Normal"/>
    <w:next w:val="Normal"/>
    <w:autoRedefine/>
    <w:semiHidden/>
    <w:qFormat/>
    <w:rsid w:val="00d31968"/>
    <w:pPr>
      <w:ind w:hanging="240" w:start="1200"/>
    </w:pPr>
    <w:rPr/>
  </w:style>
  <w:style w:type="paragraph" w:styleId="Index6">
    <w:name w:val="index 6"/>
    <w:basedOn w:val="Normal"/>
    <w:next w:val="Normal"/>
    <w:autoRedefine/>
    <w:semiHidden/>
    <w:qFormat/>
    <w:rsid w:val="00d31968"/>
    <w:pPr>
      <w:ind w:hanging="240" w:start="1440"/>
    </w:pPr>
    <w:rPr/>
  </w:style>
  <w:style w:type="paragraph" w:styleId="Index7">
    <w:name w:val="index 7"/>
    <w:basedOn w:val="Normal"/>
    <w:next w:val="Normal"/>
    <w:autoRedefine/>
    <w:semiHidden/>
    <w:qFormat/>
    <w:rsid w:val="00d31968"/>
    <w:pPr>
      <w:ind w:hanging="240" w:start="1680"/>
    </w:pPr>
    <w:rPr/>
  </w:style>
  <w:style w:type="paragraph" w:styleId="Index8">
    <w:name w:val="index 8"/>
    <w:basedOn w:val="Normal"/>
    <w:next w:val="Normal"/>
    <w:autoRedefine/>
    <w:semiHidden/>
    <w:qFormat/>
    <w:rsid w:val="00d31968"/>
    <w:pPr>
      <w:ind w:hanging="240" w:start="1920"/>
    </w:pPr>
    <w:rPr/>
  </w:style>
  <w:style w:type="paragraph" w:styleId="Index9">
    <w:name w:val="index 9"/>
    <w:basedOn w:val="Normal"/>
    <w:next w:val="Normal"/>
    <w:autoRedefine/>
    <w:semiHidden/>
    <w:qFormat/>
    <w:rsid w:val="00d31968"/>
    <w:pPr>
      <w:ind w:hanging="240" w:start="2160"/>
    </w:pPr>
    <w:rPr/>
  </w:style>
  <w:style w:type="paragraph" w:styleId="IndexHeading">
    <w:name w:val="index heading"/>
    <w:basedOn w:val="Normal"/>
    <w:next w:val="Index1"/>
    <w:semiHidden/>
    <w:rsid w:val="00d31968"/>
    <w:pPr/>
    <w:rPr>
      <w:rFonts w:ascii="Arial" w:hAnsi="Arial" w:cs="Arial"/>
      <w:b/>
      <w:bCs/>
    </w:rPr>
  </w:style>
  <w:style w:type="paragraph" w:styleId="List2">
    <w:name w:val="List 2"/>
    <w:basedOn w:val="Normal"/>
    <w:qFormat/>
    <w:rsid w:val="00d31968"/>
    <w:pPr>
      <w:ind w:hanging="360" w:start="720"/>
    </w:pPr>
    <w:rPr/>
  </w:style>
  <w:style w:type="paragraph" w:styleId="List3">
    <w:name w:val="List 3"/>
    <w:basedOn w:val="Normal"/>
    <w:qFormat/>
    <w:rsid w:val="00d31968"/>
    <w:pPr>
      <w:ind w:hanging="360" w:start="1080"/>
    </w:pPr>
    <w:rPr/>
  </w:style>
  <w:style w:type="paragraph" w:styleId="List4">
    <w:name w:val="List 4"/>
    <w:basedOn w:val="Normal"/>
    <w:qFormat/>
    <w:rsid w:val="00d31968"/>
    <w:pPr>
      <w:ind w:hanging="360" w:start="1440"/>
    </w:pPr>
    <w:rPr/>
  </w:style>
  <w:style w:type="paragraph" w:styleId="List5">
    <w:name w:val="List 5"/>
    <w:basedOn w:val="Normal"/>
    <w:qFormat/>
    <w:rsid w:val="00d31968"/>
    <w:pPr>
      <w:ind w:hanging="360" w:start="1800"/>
    </w:pPr>
    <w:rPr/>
  </w:style>
  <w:style w:type="paragraph" w:styleId="ListBullet">
    <w:name w:val="List Bullet"/>
    <w:basedOn w:val="Normal"/>
    <w:autoRedefine/>
    <w:rsid w:val="00d31968"/>
    <w:pPr>
      <w:numPr>
        <w:ilvl w:val="0"/>
        <w:numId w:val="2"/>
      </w:numPr>
    </w:pPr>
    <w:rPr/>
  </w:style>
  <w:style w:type="paragraph" w:styleId="ListBullet2">
    <w:name w:val="List Bullet 2"/>
    <w:basedOn w:val="Normal"/>
    <w:autoRedefine/>
    <w:rsid w:val="00d31968"/>
    <w:pPr>
      <w:numPr>
        <w:ilvl w:val="0"/>
        <w:numId w:val="3"/>
      </w:numPr>
    </w:pPr>
    <w:rPr/>
  </w:style>
  <w:style w:type="paragraph" w:styleId="ListBullet3">
    <w:name w:val="List Bullet 3"/>
    <w:basedOn w:val="Normal"/>
    <w:autoRedefine/>
    <w:rsid w:val="00d31968"/>
    <w:pPr>
      <w:numPr>
        <w:ilvl w:val="0"/>
        <w:numId w:val="4"/>
      </w:numPr>
    </w:pPr>
    <w:rPr/>
  </w:style>
  <w:style w:type="paragraph" w:styleId="ListBullet4">
    <w:name w:val="List Bullet 4"/>
    <w:basedOn w:val="Normal"/>
    <w:autoRedefine/>
    <w:rsid w:val="00d31968"/>
    <w:pPr>
      <w:numPr>
        <w:ilvl w:val="0"/>
        <w:numId w:val="5"/>
      </w:numPr>
    </w:pPr>
    <w:rPr/>
  </w:style>
  <w:style w:type="paragraph" w:styleId="ListBullet5">
    <w:name w:val="List Bullet 5"/>
    <w:basedOn w:val="Normal"/>
    <w:autoRedefine/>
    <w:rsid w:val="00d31968"/>
    <w:pPr>
      <w:numPr>
        <w:ilvl w:val="0"/>
        <w:numId w:val="6"/>
      </w:numPr>
    </w:pPr>
    <w:rPr/>
  </w:style>
  <w:style w:type="paragraph" w:styleId="ListContinue">
    <w:name w:val="List Continue"/>
    <w:basedOn w:val="Normal"/>
    <w:rsid w:val="00d31968"/>
    <w:pPr>
      <w:ind w:start="360"/>
    </w:pPr>
    <w:rPr/>
  </w:style>
  <w:style w:type="paragraph" w:styleId="ListContinue2">
    <w:name w:val="List Continue 2"/>
    <w:basedOn w:val="Normal"/>
    <w:rsid w:val="00d31968"/>
    <w:pPr>
      <w:ind w:start="720"/>
    </w:pPr>
    <w:rPr/>
  </w:style>
  <w:style w:type="paragraph" w:styleId="ListContinue3">
    <w:name w:val="List Continue 3"/>
    <w:basedOn w:val="Normal"/>
    <w:rsid w:val="00d31968"/>
    <w:pPr>
      <w:ind w:start="1080"/>
    </w:pPr>
    <w:rPr/>
  </w:style>
  <w:style w:type="paragraph" w:styleId="ListContinue4">
    <w:name w:val="List Continue 4"/>
    <w:basedOn w:val="Normal"/>
    <w:rsid w:val="00d31968"/>
    <w:pPr>
      <w:ind w:start="1440"/>
    </w:pPr>
    <w:rPr/>
  </w:style>
  <w:style w:type="paragraph" w:styleId="ListContinue5">
    <w:name w:val="List Continue 5"/>
    <w:basedOn w:val="Normal"/>
    <w:rsid w:val="00d31968"/>
    <w:pPr>
      <w:ind w:start="1800"/>
    </w:pPr>
    <w:rPr/>
  </w:style>
  <w:style w:type="paragraph" w:styleId="ListNumber">
    <w:name w:val="List Number"/>
    <w:basedOn w:val="Normal"/>
    <w:rsid w:val="00d31968"/>
    <w:pPr>
      <w:numPr>
        <w:ilvl w:val="0"/>
        <w:numId w:val="7"/>
      </w:numPr>
    </w:pPr>
    <w:rPr/>
  </w:style>
  <w:style w:type="paragraph" w:styleId="ListNumber2">
    <w:name w:val="List Number 2"/>
    <w:basedOn w:val="Normal"/>
    <w:rsid w:val="00d31968"/>
    <w:pPr>
      <w:numPr>
        <w:ilvl w:val="0"/>
        <w:numId w:val="8"/>
      </w:numPr>
    </w:pPr>
    <w:rPr/>
  </w:style>
  <w:style w:type="paragraph" w:styleId="ListNumber3">
    <w:name w:val="List Number 3"/>
    <w:basedOn w:val="Normal"/>
    <w:rsid w:val="00d31968"/>
    <w:pPr>
      <w:numPr>
        <w:ilvl w:val="0"/>
        <w:numId w:val="9"/>
      </w:numPr>
    </w:pPr>
    <w:rPr/>
  </w:style>
  <w:style w:type="paragraph" w:styleId="ListNumber4">
    <w:name w:val="List Number 4"/>
    <w:basedOn w:val="Normal"/>
    <w:rsid w:val="00d31968"/>
    <w:pPr>
      <w:numPr>
        <w:ilvl w:val="0"/>
        <w:numId w:val="10"/>
      </w:numPr>
    </w:pPr>
    <w:rPr/>
  </w:style>
  <w:style w:type="paragraph" w:styleId="ListNumber5">
    <w:name w:val="List Number 5"/>
    <w:basedOn w:val="Normal"/>
    <w:rsid w:val="00d31968"/>
    <w:pPr>
      <w:numPr>
        <w:ilvl w:val="0"/>
        <w:numId w:val="11"/>
      </w:numPr>
    </w:pPr>
    <w:rPr/>
  </w:style>
  <w:style w:type="paragraph" w:styleId="MacroText">
    <w:name w:val="macro"/>
    <w:semiHidden/>
    <w:qFormat/>
    <w:rsid w:val="00d31968"/>
    <w:pPr>
      <w:widowControl/>
      <w:tabs>
        <w:tab w:val="clear" w:pos="720"/>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spacing w:before="0" w:after="120"/>
      <w:jc w:val="both"/>
    </w:pPr>
    <w:rPr>
      <w:rFonts w:ascii="Courier New" w:hAnsi="Courier New" w:cs="Courier New" w:eastAsia="Batang"/>
      <w:color w:val="auto"/>
      <w:kern w:val="0"/>
      <w:sz w:val="20"/>
      <w:szCs w:val="20"/>
      <w:lang w:eastAsia="ko-KR" w:bidi="he-IL" w:val="en-US"/>
    </w:rPr>
  </w:style>
  <w:style w:type="paragraph" w:styleId="MessageHeader">
    <w:name w:val="Message Header"/>
    <w:basedOn w:val="Normal"/>
    <w:qFormat/>
    <w:rsid w:val="00d31968"/>
    <w:pPr>
      <w:pBdr>
        <w:top w:val="single" w:sz="6" w:space="1" w:color="000000"/>
        <w:left w:val="single" w:sz="6" w:space="1" w:color="000000"/>
        <w:bottom w:val="single" w:sz="6" w:space="1" w:color="000000"/>
        <w:right w:val="single" w:sz="6" w:space="1" w:color="000000"/>
      </w:pBdr>
      <w:shd w:val="pct20" w:color="auto" w:fill="auto"/>
      <w:ind w:hanging="1080" w:start="1080"/>
    </w:pPr>
    <w:rPr>
      <w:rFonts w:ascii="Arial" w:hAnsi="Arial" w:cs="Arial"/>
    </w:rPr>
  </w:style>
  <w:style w:type="paragraph" w:styleId="NormalWeb">
    <w:name w:val="Normal (Web)"/>
    <w:basedOn w:val="Normal"/>
    <w:uiPriority w:val="99"/>
    <w:qFormat/>
    <w:rsid w:val="00d31968"/>
    <w:pPr/>
    <w:rPr/>
  </w:style>
  <w:style w:type="paragraph" w:styleId="NormalIndent">
    <w:name w:val="Normal Indent"/>
    <w:basedOn w:val="Normal"/>
    <w:qFormat/>
    <w:rsid w:val="00d31968"/>
    <w:pPr>
      <w:ind w:start="720"/>
    </w:pPr>
    <w:rPr/>
  </w:style>
  <w:style w:type="paragraph" w:styleId="NoteHeading">
    <w:name w:val="Note Heading"/>
    <w:basedOn w:val="Normal"/>
    <w:next w:val="Normal"/>
    <w:qFormat/>
    <w:rsid w:val="00d31968"/>
    <w:pPr/>
    <w:rPr/>
  </w:style>
  <w:style w:type="paragraph" w:styleId="Salutation">
    <w:name w:val="Salutation"/>
    <w:basedOn w:val="Normal"/>
    <w:next w:val="Normal"/>
    <w:rsid w:val="00d31968"/>
    <w:pPr/>
    <w:rPr/>
  </w:style>
  <w:style w:type="paragraph" w:styleId="Signature">
    <w:name w:val="Signature"/>
    <w:basedOn w:val="Normal"/>
    <w:rsid w:val="00d31968"/>
    <w:pPr>
      <w:ind w:start="4320"/>
    </w:pPr>
    <w:rPr/>
  </w:style>
  <w:style w:type="paragraph" w:styleId="TableofAuthorities">
    <w:name w:val="table of authorities"/>
    <w:basedOn w:val="Normal"/>
    <w:next w:val="Normal"/>
    <w:semiHidden/>
    <w:rsid w:val="00d31968"/>
    <w:pPr>
      <w:ind w:hanging="240" w:start="240"/>
    </w:pPr>
    <w:rPr/>
  </w:style>
  <w:style w:type="paragraph" w:styleId="TableofFigures">
    <w:name w:val="table of figures"/>
    <w:basedOn w:val="Normal"/>
    <w:next w:val="Normal"/>
    <w:semiHidden/>
    <w:rsid w:val="00d31968"/>
    <w:pPr>
      <w:ind w:hanging="480" w:start="480"/>
    </w:pPr>
    <w:rPr/>
  </w:style>
  <w:style w:type="paragraph" w:styleId="toaheading">
    <w:name w:val="toa heading"/>
    <w:basedOn w:val="Normal"/>
    <w:next w:val="Normal"/>
    <w:semiHidden/>
    <w:qFormat/>
    <w:rsid w:val="00d31968"/>
    <w:pPr>
      <w:spacing w:before="120" w:after="120"/>
    </w:pPr>
    <w:rPr>
      <w:rFonts w:ascii="Arial" w:hAnsi="Arial" w:cs="Arial"/>
      <w:b/>
      <w:bCs/>
    </w:rPr>
  </w:style>
  <w:style w:type="paragraph" w:styleId="TOC1">
    <w:name w:val="toc 1"/>
    <w:basedOn w:val="Normal"/>
    <w:next w:val="Normal"/>
    <w:autoRedefine/>
    <w:semiHidden/>
    <w:rsid w:val="00d31968"/>
    <w:pPr/>
    <w:rPr/>
  </w:style>
  <w:style w:type="paragraph" w:styleId="TOC2">
    <w:name w:val="toc 2"/>
    <w:basedOn w:val="Normal"/>
    <w:next w:val="Normal"/>
    <w:autoRedefine/>
    <w:semiHidden/>
    <w:rsid w:val="00d31968"/>
    <w:pPr>
      <w:ind w:start="240"/>
    </w:pPr>
    <w:rPr/>
  </w:style>
  <w:style w:type="paragraph" w:styleId="TOC3">
    <w:name w:val="toc 3"/>
    <w:basedOn w:val="Normal"/>
    <w:next w:val="Normal"/>
    <w:autoRedefine/>
    <w:semiHidden/>
    <w:rsid w:val="00d31968"/>
    <w:pPr>
      <w:ind w:start="480"/>
    </w:pPr>
    <w:rPr/>
  </w:style>
  <w:style w:type="paragraph" w:styleId="TOC4">
    <w:name w:val="toc 4"/>
    <w:basedOn w:val="Normal"/>
    <w:next w:val="Normal"/>
    <w:autoRedefine/>
    <w:semiHidden/>
    <w:rsid w:val="00d31968"/>
    <w:pPr>
      <w:ind w:start="720"/>
    </w:pPr>
    <w:rPr/>
  </w:style>
  <w:style w:type="paragraph" w:styleId="TOC5">
    <w:name w:val="toc 5"/>
    <w:basedOn w:val="Normal"/>
    <w:next w:val="Normal"/>
    <w:autoRedefine/>
    <w:semiHidden/>
    <w:rsid w:val="00d31968"/>
    <w:pPr>
      <w:ind w:start="960"/>
    </w:pPr>
    <w:rPr/>
  </w:style>
  <w:style w:type="paragraph" w:styleId="TOC6">
    <w:name w:val="toc 6"/>
    <w:basedOn w:val="Normal"/>
    <w:next w:val="Normal"/>
    <w:autoRedefine/>
    <w:semiHidden/>
    <w:rsid w:val="00d31968"/>
    <w:pPr>
      <w:ind w:start="1200"/>
    </w:pPr>
    <w:rPr/>
  </w:style>
  <w:style w:type="paragraph" w:styleId="TOC7">
    <w:name w:val="toc 7"/>
    <w:basedOn w:val="Normal"/>
    <w:next w:val="Normal"/>
    <w:autoRedefine/>
    <w:semiHidden/>
    <w:rsid w:val="00d31968"/>
    <w:pPr>
      <w:ind w:start="1440"/>
    </w:pPr>
    <w:rPr/>
  </w:style>
  <w:style w:type="paragraph" w:styleId="TOC8">
    <w:name w:val="toc 8"/>
    <w:basedOn w:val="Normal"/>
    <w:next w:val="Normal"/>
    <w:autoRedefine/>
    <w:semiHidden/>
    <w:rsid w:val="00d31968"/>
    <w:pPr>
      <w:ind w:start="1680"/>
    </w:pPr>
    <w:rPr/>
  </w:style>
  <w:style w:type="paragraph" w:styleId="TOC9">
    <w:name w:val="toc 9"/>
    <w:basedOn w:val="Normal"/>
    <w:next w:val="Normal"/>
    <w:autoRedefine/>
    <w:semiHidden/>
    <w:rsid w:val="00d31968"/>
    <w:pPr>
      <w:ind w:start="1920"/>
    </w:pPr>
    <w:rPr/>
  </w:style>
  <w:style w:type="paragraph" w:styleId="NormalJustified" w:customStyle="1">
    <w:name w:val="Normal + Justified"/>
    <w:basedOn w:val="Normal"/>
    <w:qFormat/>
    <w:rsid w:val="00565c1f"/>
    <w:pPr>
      <w:keepLines/>
      <w:tabs>
        <w:tab w:val="clear" w:pos="720"/>
        <w:tab w:val="left" w:pos="600" w:leader="none"/>
        <w:tab w:val="left" w:pos="1080" w:leader="none"/>
        <w:tab w:val="left" w:pos="2400" w:leader="none"/>
        <w:tab w:val="left" w:pos="8760" w:leader="none"/>
        <w:tab w:val="left" w:pos="8880" w:leader="none"/>
      </w:tabs>
      <w:spacing w:before="120" w:after="120"/>
      <w:ind w:hanging="1152" w:start="1152"/>
    </w:pPr>
    <w:rPr>
      <w:bCs/>
    </w:rPr>
  </w:style>
  <w:style w:type="paragraph" w:styleId="Style6TitlePage" w:customStyle="1">
    <w:name w:val="Style6 Title Page"/>
    <w:basedOn w:val="Normal"/>
    <w:link w:val="Style6TitlePageChar"/>
    <w:qFormat/>
    <w:rsid w:val="00741760"/>
    <w:pPr>
      <w:widowControl w:val="false"/>
      <w:spacing w:lineRule="auto" w:line="360" w:before="120" w:after="120"/>
      <w:ind w:firstLine="360"/>
    </w:pPr>
    <w:rPr>
      <w:sz w:val="22"/>
      <w:szCs w:val="22"/>
      <w:shd w:fill="FFFFFF" w:val="clear"/>
      <w:lang w:bidi="ar-SA"/>
    </w:rPr>
  </w:style>
  <w:style w:type="paragraph" w:styleId="ListParagraph">
    <w:name w:val="List Paragraph"/>
    <w:basedOn w:val="Normal"/>
    <w:uiPriority w:val="34"/>
    <w:qFormat/>
    <w:rsid w:val="006434c3"/>
    <w:pPr>
      <w:ind w:start="720"/>
    </w:pPr>
    <w:rPr/>
  </w:style>
  <w:style w:type="paragraph" w:styleId="Default" w:customStyle="1">
    <w:name w:val="Default"/>
    <w:qFormat/>
    <w:rsid w:val="00d971cc"/>
    <w:pPr>
      <w:widowControl/>
      <w:bidi w:val="0"/>
      <w:spacing w:before="0" w:after="120"/>
      <w:jc w:val="both"/>
    </w:pPr>
    <w:rPr>
      <w:rFonts w:ascii="Calibri" w:hAnsi="Calibri" w:cs="Calibri" w:eastAsia="Batang"/>
      <w:color w:val="000000"/>
      <w:kern w:val="0"/>
      <w:sz w:val="24"/>
      <w:szCs w:val="24"/>
      <w:lang w:val="en-US" w:eastAsia="en-US" w:bidi="ar-SA"/>
    </w:rPr>
  </w:style>
  <w:style w:type="paragraph" w:styleId="HeaderLeft">
    <w:name w:val="Header Left"/>
    <w:basedOn w:val="Header"/>
    <w:qFormat/>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bob.eisenberg@gmail.com" TargetMode="External"/><Relationship Id="rId3" Type="http://schemas.openxmlformats.org/officeDocument/2006/relationships/hyperlink" Target="../../../D:/My%20SugarSync/_%20CURRENT%20work/_CV/1%20%20CV%20in%20revision/Reisenberg@iit.edu" TargetMode="External"/><Relationship Id="rId4" Type="http://schemas.openxmlformats.org/officeDocument/2006/relationships/hyperlink" Target="mailto:beisenbe@uic.edu%20(not" TargetMode="External"/><Relationship Id="rId5" Type="http://schemas.openxmlformats.org/officeDocument/2006/relationships/hyperlink" Target="mailto:beisenbe@rush.edu" TargetMode="External"/><Relationship Id="rId6" Type="http://schemas.openxmlformats.org/officeDocument/2006/relationships/hyperlink" Target="https://orcid.org/" TargetMode="External"/><Relationship Id="rId7" Type="http://schemas.openxmlformats.org/officeDocument/2006/relationships/hyperlink" Target="http://www.researcherid.com/" TargetMode="External"/><Relationship Id="rId8" Type="http://schemas.openxmlformats.org/officeDocument/2006/relationships/hyperlink" Target="https://publons.com/researcher/1941224/robert-s-eisenberg/" TargetMode="External"/><Relationship Id="rId9" Type="http://schemas.openxmlformats.org/officeDocument/2006/relationships/hyperlink" Target="https://publons.com/researcher/1941224/robert-s-eisenberg/" TargetMode="External"/><Relationship Id="rId10" Type="http://schemas.openxmlformats.org/officeDocument/2006/relationships/hyperlink" Target="https://www.ncbi.nlm.nih.gov/myncbi/browse/collection/47999805/?sort=date&amp;direction=ascending" TargetMode="External"/><Relationship Id="rId11" Type="http://schemas.openxmlformats.org/officeDocument/2006/relationships/hyperlink" Target="http://goo.gl/Z7a2V7" TargetMode="External"/><Relationship Id="rId12" Type="http://schemas.openxmlformats.org/officeDocument/2006/relationships/hyperlink" Target="https://www.ncbi.nlm.nih.gov/myncbi/browse/collection/47999805/?sort=date&amp;direction=ascending" TargetMode="External"/><Relationship Id="rId13" Type="http://schemas.openxmlformats.org/officeDocument/2006/relationships/hyperlink" Target="mailto:eisenber@uwm.edu" TargetMode="External"/><Relationship Id="rId14" Type="http://schemas.openxmlformats.org/officeDocument/2006/relationships/hyperlink" Target="http://www.physics.lancs.ac.uk/FluctuationsConference2011/talks.htm" TargetMode="External"/><Relationship Id="rId15" Type="http://schemas.openxmlformats.org/officeDocument/2006/relationships/hyperlink" Target="https://bob-eisenberg.com/Reprints/Letters/2001ChristmasLetter.pdf" TargetMode="External"/><Relationship Id="rId16" Type="http://schemas.openxmlformats.org/officeDocument/2006/relationships/hyperlink" Target="https://bob-eisenberg.com/Reprints/Letters/2002ChristmasLetter.pdf" TargetMode="External"/><Relationship Id="rId17" Type="http://schemas.openxmlformats.org/officeDocument/2006/relationships/hyperlink" Target="https://bob-eisenberg.com/Reprints/Letters/2003ChristmasLetter.pdf" TargetMode="External"/><Relationship Id="rId18" Type="http://schemas.openxmlformats.org/officeDocument/2006/relationships/hyperlink" Target="https://bob-eisenberg.com/Reprints/Letters/2004ChristmasLetter.pdf" TargetMode="External"/><Relationship Id="rId19" Type="http://schemas.openxmlformats.org/officeDocument/2006/relationships/hyperlink" Target="https://bob-eisenberg.com/Reprints/Letters/2005ChristmasLetter.pdf" TargetMode="External"/><Relationship Id="rId20" Type="http://schemas.openxmlformats.org/officeDocument/2006/relationships/hyperlink" Target="https://bob-eisenberg.com/Reprints/Letters/2006ChristmasLetter.pdf" TargetMode="External"/><Relationship Id="rId21" Type="http://schemas.openxmlformats.org/officeDocument/2006/relationships/hyperlink" Target="https://bob-eisenberg.com/Reprints/Letters/2007ChristmasLetter.pdf" TargetMode="External"/><Relationship Id="rId22" Type="http://schemas.openxmlformats.org/officeDocument/2006/relationships/hyperlink" Target="https://bob-eisenberg.com/Reprints/Letters/2008ChristmasLetter.pdf" TargetMode="External"/><Relationship Id="rId23" Type="http://schemas.openxmlformats.org/officeDocument/2006/relationships/hyperlink" Target="https://bob-eisenberg.com/Reprints/Letters/2009ChristmasLetter.pdf" TargetMode="External"/><Relationship Id="rId24" Type="http://schemas.openxmlformats.org/officeDocument/2006/relationships/hyperlink" Target="https://bob-eisenberg.com/Reprints/Letters/2010ChristmasLetter.pdf" TargetMode="External"/><Relationship Id="rId25" Type="http://schemas.openxmlformats.org/officeDocument/2006/relationships/hyperlink" Target="https://bob-eisenberg.com/Reprints/Letters/2011ChristmasLetter.pdf" TargetMode="External"/><Relationship Id="rId26" Type="http://schemas.openxmlformats.org/officeDocument/2006/relationships/hyperlink" Target="https://bob-eisenberg.com/Reprints/Letters/2012ChristmasLetter.pdf" TargetMode="External"/><Relationship Id="rId27" Type="http://schemas.openxmlformats.org/officeDocument/2006/relationships/hyperlink" Target="https://bob-eisenberg.com/Reprints/Letters/2013ChristmasLetter.pdf" TargetMode="External"/><Relationship Id="rId28" Type="http://schemas.openxmlformats.org/officeDocument/2006/relationships/hyperlink" Target="https://bob-eisenberg.com/Reprints/Letters/2014ChristmasLetter.pdf" TargetMode="External"/><Relationship Id="rId29" Type="http://schemas.openxmlformats.org/officeDocument/2006/relationships/hyperlink" Target="https://bob-eisenberg.com/Reprints/Letters/2015ChristmasLetter.pdf" TargetMode="External"/><Relationship Id="rId30" Type="http://schemas.openxmlformats.org/officeDocument/2006/relationships/hyperlink" Target="https://bob-eisenberg.com/Reprints/Letters/2016ChristmasLetter.pdf" TargetMode="External"/><Relationship Id="rId31" Type="http://schemas.openxmlformats.org/officeDocument/2006/relationships/hyperlink" Target="https://bob-eisenberg.com/Reprints/Letters/2017ChristmasLetter.pdf" TargetMode="External"/><Relationship Id="rId32" Type="http://schemas.openxmlformats.org/officeDocument/2006/relationships/hyperlink" Target="https://bob-eisenberg.com/Reprints/Letters/2018ChristmasLetter.pdf" TargetMode="External"/><Relationship Id="rId33" Type="http://schemas.openxmlformats.org/officeDocument/2006/relationships/hyperlink" Target="https://bob-eisenberg.com/Reprints/Letters/2019ChristmasLetter.pdf" TargetMode="External"/><Relationship Id="rId34" Type="http://schemas.openxmlformats.org/officeDocument/2006/relationships/hyperlink" Target="https://bob-eisenberg.com/Reprints/Letters/2020ChristmasLetter.pdf" TargetMode="External"/><Relationship Id="rId35" Type="http://schemas.openxmlformats.org/officeDocument/2006/relationships/hyperlink" Target="https://bob-eisenberg.com/Reprints/Letters/2021ChristmasLetter.pdf" TargetMode="External"/><Relationship Id="rId36" Type="http://schemas.openxmlformats.org/officeDocument/2006/relationships/hyperlink" Target="https://bob-eisenberg.com/Reprints/Letters/2022ChristmasLetter.pdf" TargetMode="External"/><Relationship Id="rId37" Type="http://schemas.openxmlformats.org/officeDocument/2006/relationships/hyperlink" Target="https://bob-eisenberg.com/Reprints/Letters/2023ChristmasLetter.pdf" TargetMode="External"/><Relationship Id="rId38" Type="http://schemas.openxmlformats.org/officeDocument/2006/relationships/hyperlink" Target="https://bob-eisenberg.com/Reprints/Letters/2024ChristmasLetter.pdf" TargetMode="External"/><Relationship Id="rId39" Type="http://schemas.openxmlformats.org/officeDocument/2006/relationships/hyperlink" Target="https://bob-eisenberg.com/Reprints/Letters/2025ChristmasLetter.pdf" TargetMode="External"/><Relationship Id="rId40" Type="http://schemas.openxmlformats.org/officeDocument/2006/relationships/hyperlink" Target="https://picasaweb.google.com/111845037112506820480" TargetMode="External"/><Relationship Id="rId41" Type="http://schemas.openxmlformats.org/officeDocument/2006/relationships/hyperlink" Target="https://picasaweb.google.com/111845037112506820480" TargetMode="External"/><Relationship Id="rId42" Type="http://schemas.openxmlformats.org/officeDocument/2006/relationships/hyperlink" Target="https://picasaweb.google.com/111845037112506820480" TargetMode="External"/><Relationship Id="rId43" Type="http://schemas.openxmlformats.org/officeDocument/2006/relationships/header" Target="header1.xml"/><Relationship Id="rId44" Type="http://schemas.openxmlformats.org/officeDocument/2006/relationships/header" Target="header2.xml"/><Relationship Id="rId45" Type="http://schemas.openxmlformats.org/officeDocument/2006/relationships/header" Target="header3.xml"/><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oter" Target="footer3.xml"/><Relationship Id="rId49" Type="http://schemas.openxmlformats.org/officeDocument/2006/relationships/hyperlink" Target="https://www.youtube.com/watch?v=wj7QiLAv61E" TargetMode="External"/><Relationship Id="rId50" Type="http://schemas.openxmlformats.org/officeDocument/2006/relationships/hyperlink" Target="https://www.youtube.com/watch?v=wj7QiLAv61E" TargetMode="External"/><Relationship Id="rId51" Type="http://schemas.openxmlformats.org/officeDocument/2006/relationships/header" Target="header4.xml"/><Relationship Id="rId52" Type="http://schemas.openxmlformats.org/officeDocument/2006/relationships/header" Target="header5.xml"/><Relationship Id="rId53" Type="http://schemas.openxmlformats.org/officeDocument/2006/relationships/footer" Target="footer4.xml"/><Relationship Id="rId54" Type="http://schemas.openxmlformats.org/officeDocument/2006/relationships/footer" Target="footer5.xml"/><Relationship Id="rId55" Type="http://schemas.openxmlformats.org/officeDocument/2006/relationships/hyperlink" Target="https://arxiv.org/abs/1810.04162" TargetMode="External"/><Relationship Id="rId56" Type="http://schemas.openxmlformats.org/officeDocument/2006/relationships/hyperlink" Target="http://arxiv.org/abs/1009.1786v1001" TargetMode="External"/><Relationship Id="rId57" Type="http://schemas.openxmlformats.org/officeDocument/2006/relationships/hyperlink" Target="https://arxiv.org/abs/051801.003470" TargetMode="External"/><Relationship Id="rId58" Type="http://schemas.openxmlformats.org/officeDocument/2006/relationships/hyperlink" Target="https://arxiv.org/abs/2004.10300" TargetMode="External"/><Relationship Id="rId59" Type="http://schemas.openxmlformats.org/officeDocument/2006/relationships/oleObject" Target="embeddings/oleObject1.bin"/><Relationship Id="rId60" Type="http://schemas.openxmlformats.org/officeDocument/2006/relationships/image" Target="media/image1.wmf"/><Relationship Id="rId61" Type="http://schemas.openxmlformats.org/officeDocument/2006/relationships/image" Target="media/image2.emf"/><Relationship Id="rId62" Type="http://schemas.openxmlformats.org/officeDocument/2006/relationships/image" Target="media/image2.emf"/><Relationship Id="rId63" Type="http://schemas.openxmlformats.org/officeDocument/2006/relationships/oleObject" Target="embeddings/oleObject2.bin"/><Relationship Id="rId64" Type="http://schemas.openxmlformats.org/officeDocument/2006/relationships/image" Target="media/image1.wmf"/><Relationship Id="rId65" Type="http://schemas.openxmlformats.org/officeDocument/2006/relationships/hyperlink" Target="https://arxiv.org/abs/1801.05452" TargetMode="External"/><Relationship Id="rId66" Type="http://schemas.openxmlformats.org/officeDocument/2006/relationships/hyperlink" Target="https://www.rushu.rush.edu/rush-medical-college/departments/department-physiology-biophysics" TargetMode="External"/><Relationship Id="rId67" Type="http://schemas.openxmlformats.org/officeDocument/2006/relationships/hyperlink" Target="https://www.rushu.rush.edu/faculty/robert-eisenberg-phd" TargetMode="External"/><Relationship Id="rId68" Type="http://schemas.openxmlformats.org/officeDocument/2006/relationships/hyperlink" Target="http://www.the-aps.org/mm/Membership" TargetMode="External"/><Relationship Id="rId69" Type="http://schemas.openxmlformats.org/officeDocument/2006/relationships/hyperlink" Target="https://www.youtube.com/watch?v=wj7QiLAv61E" TargetMode="External"/><Relationship Id="rId70" Type="http://schemas.openxmlformats.org/officeDocument/2006/relationships/hyperlink" Target="https://ftp.rush.edu/users/molebio/Bob_Eisenberg/Reprints/" TargetMode="External"/><Relationship Id="rId71" Type="http://schemas.openxmlformats.org/officeDocument/2006/relationships/hyperlink" Target="https://ftp.rush.edu/users/molebio/Bob_Eisenberg/Reprints/" TargetMode="External"/><Relationship Id="rId72" Type="http://schemas.openxmlformats.org/officeDocument/2006/relationships/hyperlink" Target="https://ftp.rush.edu/" TargetMode="External"/><Relationship Id="rId73" Type="http://schemas.openxmlformats.org/officeDocument/2006/relationships/hyperlink" Target="https://ftp.rush.edu/users/molebio/Bob_Eisenberg/Reprints/" TargetMode="External"/><Relationship Id="rId74" Type="http://schemas.openxmlformats.org/officeDocument/2006/relationships/hyperlink" Target="https://ftp.rush.edu/users/molebio/Bob_Eisenberg/pub/" TargetMode="External"/><Relationship Id="rId75" Type="http://schemas.openxmlformats.org/officeDocument/2006/relationships/hyperlink" Target="https://ftp.rush.edu/users/molebio/Bob_Eisenberg/pub/PNP/" TargetMode="External"/><Relationship Id="rId76" Type="http://schemas.openxmlformats.org/officeDocument/2006/relationships/hyperlink" Target="https://ftp.rush.edu/users/molebio/Bob_Eisenberg/pub/Hollerbach/" TargetMode="External"/><Relationship Id="rId77" Type="http://schemas.openxmlformats.org/officeDocument/2006/relationships/hyperlink" Target="https://ftp.rush.edu/users/molebio/Bob_Eisenberg/pub/Nonner/" TargetMode="External"/><Relationship Id="rId78" Type="http://schemas.openxmlformats.org/officeDocument/2006/relationships/hyperlink" Target="https://www.nanohub.org/resources/2469" TargetMode="External"/><Relationship Id="rId79" Type="http://schemas.openxmlformats.org/officeDocument/2006/relationships/hyperlink" Target="https://ftp.rush.edu/users/molebio/Bob_Eisenberg/pub/noise/" TargetMode="External"/><Relationship Id="rId80" Type="http://schemas.openxmlformats.org/officeDocument/2006/relationships/hyperlink" Target="https://www.rushu.rush.edu/faculty/robert-eisenberg-phd" TargetMode="External"/><Relationship Id="rId81" Type="http://schemas.openxmlformats.org/officeDocument/2006/relationships/hyperlink" Target="https://www.rushu.rush.edu/research/departmental-research/physiology-and-biophysics-research/laboratory-robert-eisenberg-phd" TargetMode="External"/><Relationship Id="rId82" Type="http://schemas.openxmlformats.org/officeDocument/2006/relationships/hyperlink" Target="https://bob-eisenberg.com/Reprints/Lectures/" TargetMode="External"/><Relationship Id="rId83" Type="http://schemas.openxmlformats.org/officeDocument/2006/relationships/hyperlink" Target="http://www.slideshare.net/" TargetMode="External"/><Relationship Id="rId84" Type="http://schemas.openxmlformats.org/officeDocument/2006/relationships/hyperlink" Target="http://www.slideshare.net/" TargetMode="External"/><Relationship Id="rId85" Type="http://schemas.openxmlformats.org/officeDocument/2006/relationships/hyperlink" Target="http://www.fields.utoronto.ca/video-archive/2014/07/297-3518" TargetMode="External"/><Relationship Id="rId86" Type="http://schemas.openxmlformats.org/officeDocument/2006/relationships/hyperlink" Target="http://www.fields.utoronto.ca/video-archive/static/2014/07/297-3518/mergedvideo.ogv" TargetMode="External"/><Relationship Id="rId87" Type="http://schemas.openxmlformats.org/officeDocument/2006/relationships/hyperlink" Target="http://www.fields.utoronto.ca/video-archive/2014/07/297-3546" TargetMode="External"/><Relationship Id="rId88" Type="http://schemas.openxmlformats.org/officeDocument/2006/relationships/hyperlink" Target="http://www.fields.utoronto.ca/video-archive/static/2014/07/297-3546/mergedvideo.ogv" TargetMode="External"/><Relationship Id="rId89" Type="http://schemas.openxmlformats.org/officeDocument/2006/relationships/hyperlink" Target="https://nanohub.org/resources/20329" TargetMode="External"/><Relationship Id="rId90" Type="http://schemas.openxmlformats.org/officeDocument/2006/relationships/hyperlink" Target="https://nanohub.org/resources/20342/download/2014.01.15-Eisenberg-CHEM.pdf" TargetMode="External"/><Relationship Id="rId91" Type="http://schemas.openxmlformats.org/officeDocument/2006/relationships/hyperlink" Target="https://nanohub.org/resources/20271" TargetMode="External"/><Relationship Id="rId92" Type="http://schemas.openxmlformats.org/officeDocument/2006/relationships/hyperlink" Target="https://nanohub.org/resources/20274/download/2014.01.17-Eisenberg-MATH.pdf" TargetMode="External"/><Relationship Id="rId93" Type="http://schemas.openxmlformats.org/officeDocument/2006/relationships/hyperlink" Target="https://nanohub.org/resources/20330" TargetMode="External"/><Relationship Id="rId94" Type="http://schemas.openxmlformats.org/officeDocument/2006/relationships/hyperlink" Target="../../../C:/Users/Bob%20Eisenberg/Documents/DocWord/_CV/1%20%20CV%20in%20revision/%5BSlides:&#160;PDF%5D" TargetMode="External"/><Relationship Id="rId95" Type="http://schemas.openxmlformats.org/officeDocument/2006/relationships/hyperlink" Target="https://nanohub.org/members/16305/contributions" TargetMode="External"/><Relationship Id="rId96" Type="http://schemas.openxmlformats.org/officeDocument/2006/relationships/hyperlink" Target="http://www.physics.lancs.ac.uk/FluctuationsConference2011/talks.htm" TargetMode="External"/><Relationship Id="rId97" Type="http://schemas.openxmlformats.org/officeDocument/2006/relationships/hyperlink" Target="http://www.physics.lancs.ac.uk/FluctuationsConference2011/talks.htm" TargetMode="External"/><Relationship Id="rId98" Type="http://schemas.openxmlformats.org/officeDocument/2006/relationships/hyperlink" Target="http://beta.mbi.ohio-state.edu/video/player/?id=549&amp;title=Ions+in+Channels%3A+important+biology+ready+for+mathematical+analysis" TargetMode="External"/><Relationship Id="rId99" Type="http://schemas.openxmlformats.org/officeDocument/2006/relationships/hyperlink" Target="http://beta.mbi.ohio-state.edu/video/player/?id=549&amp;title=Ions+in+Channels%3A+important+biology+ready+for+mathematical+analysis" TargetMode="External"/><Relationship Id="rId100" Type="http://schemas.openxmlformats.org/officeDocument/2006/relationships/hyperlink" Target="http://www.nanohub.org/resources/4726/" TargetMode="External"/><Relationship Id="rId101" Type="http://schemas.openxmlformats.org/officeDocument/2006/relationships/hyperlink" Target="http://www.nanohub.org/resources/4726/" TargetMode="External"/><Relationship Id="rId102" Type="http://schemas.openxmlformats.org/officeDocument/2006/relationships/hyperlink" Target="http://www.ima.umn.edu/videos/?id=3028" TargetMode="External"/><Relationship Id="rId103" Type="http://schemas.openxmlformats.org/officeDocument/2006/relationships/hyperlink" Target="http://www.ima.umn.edu/2014-2015/SW7.20-24.15/activities/Eisenberg-Robert/Poisson-Fermi-IMA-July21-2015.pdf" TargetMode="External"/><Relationship Id="rId104" Type="http://schemas.openxmlformats.org/officeDocument/2006/relationships/hyperlink" Target="http://www.ima.umn.edu/videos/?id=3028" TargetMode="External"/><Relationship Id="rId105" Type="http://schemas.openxmlformats.org/officeDocument/2006/relationships/hyperlink" Target="http://ins.sjtu.edu.cn/files/common/20160623095444_SJTU%20FIRST%20DAY%20Molecular%20Biology.pdf" TargetMode="External"/><Relationship Id="rId106" Type="http://schemas.openxmlformats.org/officeDocument/2006/relationships/hyperlink" Target="http://ins.sjtu.edu.cn/files/common/20160623095452_SJTU%20SECOND%20DAY%20Maxwell%20and%20Law%20of%20Mass%20Action.pdf" TargetMode="External"/><Relationship Id="rId107" Type="http://schemas.openxmlformats.org/officeDocument/2006/relationships/hyperlink" Target="http://ins.sjtu.edu.cn/files/common/20160623095502_SJTU%20THIRD%20DAY%20Stochastics%20PNP%20EnVarA%20PNPF.pdf" TargetMode="External"/><Relationship Id="rId108" Type="http://schemas.openxmlformats.org/officeDocument/2006/relationships/hyperlink" Target="https://bob-eisenberg.com/Reprints/Lectures/" TargetMode="External"/><Relationship Id="rId109" Type="http://schemas.openxmlformats.org/officeDocument/2006/relationships/hyperlink" Target="https://bob-eisenberg.com/Reprints/2023/Eisenberg_Brown_2023.pdf" TargetMode="External"/><Relationship Id="rId110" Type="http://schemas.openxmlformats.org/officeDocument/2006/relationships/hyperlink" Target="https://bob-eisenberg.com/Reprints/2023/Eisenberg_Brown_2023.pptx" TargetMode="External"/><Relationship Id="rId111" Type="http://schemas.openxmlformats.org/officeDocument/2006/relationships/hyperlink" Target="http://www.fields.utoronto.ca/video-archive/2014/07/297-3518" TargetMode="External"/><Relationship Id="rId112" Type="http://schemas.openxmlformats.org/officeDocument/2006/relationships/hyperlink" Target="http://www.fields.utoronto.ca/video-archive/static/2014/07/297-3518/mergedvideo.ogv" TargetMode="External"/><Relationship Id="rId113" Type="http://schemas.openxmlformats.org/officeDocument/2006/relationships/hyperlink" Target="http://www.fields.utoronto.ca/video-archive/2014/07/297-3546" TargetMode="External"/><Relationship Id="rId114" Type="http://schemas.openxmlformats.org/officeDocument/2006/relationships/hyperlink" Target="http://www.fields.utoronto.ca/video-archive/static/2014/07/297-3546/mergedvideo.ogv" TargetMode="External"/><Relationship Id="rId115" Type="http://schemas.openxmlformats.org/officeDocument/2006/relationships/hyperlink" Target="https://bob-eisenberg.com/Reprints/2020/Eisenberg_GSMMA_Webinar_May_20_2020.pdf" TargetMode="External"/><Relationship Id="rId116" Type="http://schemas.openxmlformats.org/officeDocument/2006/relationships/hyperlink" Target="https://drive.google.com/file/d/1fsCuzqVugUam8p836xm8qzha6JNrIbvo/view?usp=sharing" TargetMode="External"/><Relationship Id="rId117" Type="http://schemas.openxmlformats.org/officeDocument/2006/relationships/hyperlink" Target="https://bob-eisenberg.com/Reprints/2025/Eisenberg_IIT_2025.pdf" TargetMode="External"/><Relationship Id="rId118" Type="http://schemas.openxmlformats.org/officeDocument/2006/relationships/hyperlink" Target="https://bob-eisenberg.com/Reprints/2025/Eisenberg_DOI_IIT_2025.pdf" TargetMode="External"/><Relationship Id="rId119" Type="http://schemas.openxmlformats.org/officeDocument/2006/relationships/hyperlink" Target="http://www.ima.umn.edu/2008-2009/W12.8-12.08/abstracts.html" TargetMode="External"/><Relationship Id="rId120" Type="http://schemas.openxmlformats.org/officeDocument/2006/relationships/hyperlink" Target="http://www.ima.umn.edu/2008-2009/W12.8-12.08/abstracts.html" TargetMode="External"/><Relationship Id="rId121" Type="http://schemas.openxmlformats.org/officeDocument/2006/relationships/hyperlink" Target="http://www.ima.umn.edu/videos/?id=3028" TargetMode="External"/><Relationship Id="rId122" Type="http://schemas.openxmlformats.org/officeDocument/2006/relationships/hyperlink" Target="http://www.ima.umn.edu/2014-2015/SW7.20-24.15/activities/Eisenberg-Robert/Poisson-Fermi-IMA-July21-2015.pdf" TargetMode="External"/><Relationship Id="rId123" Type="http://schemas.openxmlformats.org/officeDocument/2006/relationships/hyperlink" Target="http://www.itp.ucsb.edu/online/bio_c98/" TargetMode="External"/><Relationship Id="rId124" Type="http://schemas.openxmlformats.org/officeDocument/2006/relationships/hyperlink" Target="http://www.iue.tuwien.ac.at/iwcn2019/wp-content/uploads/2019/06/IWCN-2019-Book-of-Abstracts.pdf" TargetMode="External"/><Relationship Id="rId125" Type="http://schemas.openxmlformats.org/officeDocument/2006/relationships/hyperlink" Target="https://bob-eisenberg.com/Reprints/2019/Eisenberg_KU_2019.pptx" TargetMode="External"/><Relationship Id="rId126" Type="http://schemas.openxmlformats.org/officeDocument/2006/relationships/hyperlink" Target="https://bob-eisenberg.com/Reprints/2019/Eisenberg2_KU_2019.pdf" TargetMode="External"/><Relationship Id="rId127" Type="http://schemas.openxmlformats.org/officeDocument/2006/relationships/hyperlink" Target="http://www.physics.lancs.ac.uk/FluctuationsConference2011/talks.htm" TargetMode="External"/><Relationship Id="rId128" Type="http://schemas.openxmlformats.org/officeDocument/2006/relationships/hyperlink" Target="http://beta.mbi.ohio-state.edu/video/player/?id=549&amp;title=Ions+in+Channels%3A+important+biology+ready+for+mathematical+analysis" TargetMode="External"/><Relationship Id="rId129" Type="http://schemas.openxmlformats.org/officeDocument/2006/relationships/hyperlink" Target="http://beta.mbi.ohio-state.edu/video/player/?id=549&amp;title=Ions+in+Channels%3A+important+biology+ready+for+mathematical+analysis" TargetMode="External"/><Relationship Id="rId130" Type="http://schemas.openxmlformats.org/officeDocument/2006/relationships/hyperlink" Target="https://bob-eisenberg.com/Reprints/2019/Eisenberg_MITCENT_2019.pptx" TargetMode="External"/><Relationship Id="rId131" Type="http://schemas.openxmlformats.org/officeDocument/2006/relationships/hyperlink" Target="https://bob-eisenberg.com/Reprints/2025/Eisenberg_NITMB_2025.pdf" TargetMode="External"/><Relationship Id="rId132" Type="http://schemas.openxmlformats.org/officeDocument/2006/relationships/hyperlink" Target="https://sites.psu.edu/tdcfb16/abstracts/" TargetMode="External"/><Relationship Id="rId133" Type="http://schemas.openxmlformats.org/officeDocument/2006/relationships/hyperlink" Target="https://www.researchgate.net/publication/306119626_Electricity_is_Different_August_2016_Penn_State_Mathematics" TargetMode="External"/><Relationship Id="rId134" Type="http://schemas.openxmlformats.org/officeDocument/2006/relationships/hyperlink" Target="https://sites.psu.edu/tdcfb16/files/2016/08/PSU-TDCFB16-Eisenberg-1gmxsqg.pdf" TargetMode="External"/><Relationship Id="rId135" Type="http://schemas.openxmlformats.org/officeDocument/2006/relationships/hyperlink" Target="http://www.nanohub.org/resources/4726/" TargetMode="External"/><Relationship Id="rId136" Type="http://schemas.openxmlformats.org/officeDocument/2006/relationships/hyperlink" Target="http://www.nanohub.org/resources/4726/" TargetMode="External"/><Relationship Id="rId137" Type="http://schemas.openxmlformats.org/officeDocument/2006/relationships/hyperlink" Target="https://bob-eisenberg.com/Reprints/2022/Eisenberg_JC_2022.pptx" TargetMode="External"/><Relationship Id="rId138" Type="http://schemas.openxmlformats.org/officeDocument/2006/relationships/hyperlink" Target="http://ins.sjtu.edu.cn/schools/2016/6/22/2016-sjtu-soft-matter-summer-school/753" TargetMode="External"/><Relationship Id="rId139" Type="http://schemas.openxmlformats.org/officeDocument/2006/relationships/hyperlink" Target="http://ins.sjtu.edu.cn/files/common/20160623095444_SJTU%20FIRST%20DAY%20Molecular%20Biology.pdf" TargetMode="External"/><Relationship Id="rId140" Type="http://schemas.openxmlformats.org/officeDocument/2006/relationships/hyperlink" Target="http://ins.sjtu.edu.cn/files/common/20160623095452_SJTU%20SECOND%20DAY%20Maxwell%20and%20Law%20of%20Mass%20Action.pdf" TargetMode="External"/><Relationship Id="rId141" Type="http://schemas.openxmlformats.org/officeDocument/2006/relationships/hyperlink" Target="http://ins.sjtu.edu.cn/files/common/20160623095502_SJTU%20THIRD%20DAY%20Stochastics%20PNP%20EnVarA%20PNPF.pdf" TargetMode="External"/><Relationship Id="rId142" Type="http://schemas.openxmlformats.org/officeDocument/2006/relationships/hyperlink" Target="https://tufts.box.com/s/djzpkn1bgwdslyffgt53743ky6c3ften" TargetMode="External"/><Relationship Id="rId143" Type="http://schemas.openxmlformats.org/officeDocument/2006/relationships/hyperlink" Target="http://en.wikipedia.org/wiki/Veszpr&#233;m" TargetMode="External"/><Relationship Id="rId144" Type="http://schemas.openxmlformats.org/officeDocument/2006/relationships/hyperlink" Target="javascript:AL_get(this,%20&apos;jour&apos;,%20&apos;J%20Colloid%20Interface%20Sci.&apos;);" TargetMode="External"/><Relationship Id="rId145" Type="http://schemas.openxmlformats.org/officeDocument/2006/relationships/hyperlink" Target="http://www.ricam.oeaw.ac.at/ssqbm/" TargetMode="External"/><Relationship Id="rId146" Type="http://schemas.openxmlformats.org/officeDocument/2006/relationships/hyperlink" Target="http://www.pnponline.org/" TargetMode="External"/><Relationship Id="rId147" Type="http://schemas.openxmlformats.org/officeDocument/2006/relationships/hyperlink" Target="https://bob-eisenberg.com/Reprints/2009/Biomade_Patent_Application.pdf" TargetMode="External"/><Relationship Id="rId148" Type="http://schemas.openxmlformats.org/officeDocument/2006/relationships/hyperlink" Target="https://patents.google.com/patent/US8335671B2/en" TargetMode="External"/><Relationship Id="rId149" Type="http://schemas.openxmlformats.org/officeDocument/2006/relationships/hyperlink" Target="https://bob-eisenberg.com/Reprints/2009/Math_Patent_Application.pdf" TargetMode="External"/><Relationship Id="rId150" Type="http://schemas.openxmlformats.org/officeDocument/2006/relationships/header" Target="header6.xml"/><Relationship Id="rId151" Type="http://schemas.openxmlformats.org/officeDocument/2006/relationships/header" Target="header7.xml"/><Relationship Id="rId152" Type="http://schemas.openxmlformats.org/officeDocument/2006/relationships/footer" Target="footer6.xml"/><Relationship Id="rId153" Type="http://schemas.openxmlformats.org/officeDocument/2006/relationships/footer" Target="footer7.xml"/><Relationship Id="rId154" Type="http://schemas.openxmlformats.org/officeDocument/2006/relationships/hyperlink" Target="https://ftp.rush.edu/users/molebio/Bob_Eisenberg/Reprints/" TargetMode="External"/><Relationship Id="rId155" Type="http://schemas.openxmlformats.org/officeDocument/2006/relationships/hyperlink" Target="https://ftp.rush.edu/users/molebio/Bob_Eisenberg/Reprints/" TargetMode="External"/><Relationship Id="rId156" Type="http://schemas.openxmlformats.org/officeDocument/2006/relationships/hyperlink" Target="https://ftp.rush.edu/users/molebio/Bob_Eisenberg/Reprints/" TargetMode="External"/><Relationship Id="rId157" Type="http://schemas.openxmlformats.org/officeDocument/2006/relationships/hyperlink" Target="https://ftp.rush.edu/users/molebio/Bob_Eisenberg/Reprints/" TargetMode="External"/><Relationship Id="rId158" Type="http://schemas.openxmlformats.org/officeDocument/2006/relationships/hyperlink" Target="https://www.ncbi.nlm.nih.gov/myncbi/browse/collection/47999805/?sort=date&amp;direction=ascending" TargetMode="External"/><Relationship Id="rId159" Type="http://schemas.openxmlformats.org/officeDocument/2006/relationships/hyperlink" Target="http://goo.gl/Z7a2V7" TargetMode="External"/><Relationship Id="rId160" Type="http://schemas.openxmlformats.org/officeDocument/2006/relationships/hyperlink" Target="https://www.ncbi.nlm.nih.gov/myncbi/browse/collection/47999805/?sort=date&amp;direction=ascending" TargetMode="External"/><Relationship Id="rId161" Type="http://schemas.openxmlformats.org/officeDocument/2006/relationships/hyperlink" Target="https://www.rushu.rush.edu/research/departmental-research/physiology-and-biophysics-research/laboratory-robert-eisenberg-phd" TargetMode="External"/><Relationship Id="rId162" Type="http://schemas.openxmlformats.org/officeDocument/2006/relationships/hyperlink" Target="https://bob-eisenberg.com/Reprints/1963/Eisenberg_Nature_1963.pdf" TargetMode="External"/><Relationship Id="rId163" Type="http://schemas.openxmlformats.org/officeDocument/2006/relationships/hyperlink" Target="https://bob-eisenberg.com/Reprints/1965/RSE_Thesis_1965.pdf" TargetMode="External"/><Relationship Id="rId164" Type="http://schemas.openxmlformats.org/officeDocument/2006/relationships/hyperlink" Target="http://www.ncbi.nlm.nih.gov/pubmed/?term=PMC2225735" TargetMode="External"/><Relationship Id="rId165" Type="http://schemas.openxmlformats.org/officeDocument/2006/relationships/hyperlink" Target="https://bob-eisenberg.com/Reprints/1967/Eisenberg_JGP_1967.pdf" TargetMode="External"/><Relationship Id="rId166" Type="http://schemas.openxmlformats.org/officeDocument/2006/relationships/hyperlink" Target="http://www.ncbi.nlm.nih.gov/pubmed/?term=6070028" TargetMode="External"/><Relationship Id="rId167" Type="http://schemas.openxmlformats.org/officeDocument/2006/relationships/hyperlink" Target="https://bob-eisenberg.com/Reprints/1967/Eisenberg_Science_1967.pdf" TargetMode="External"/><Relationship Id="rId168" Type="http://schemas.openxmlformats.org/officeDocument/2006/relationships/hyperlink" Target="http://www.ncbi.nlm.nih.gov/pubmed/?term=6059652" TargetMode="External"/><Relationship Id="rId169" Type="http://schemas.openxmlformats.org/officeDocument/2006/relationships/hyperlink" Target="https://bob-eisenberg.com/Reprints/1967/Gage_Science_1967.pdf" TargetMode="External"/><Relationship Id="rId170" Type="http://schemas.openxmlformats.org/officeDocument/2006/relationships/hyperlink" Target="http://www.ncbi.nlm.nih.gov/pubmed/?term=PMC2201208" TargetMode="External"/><Relationship Id="rId171" Type="http://schemas.openxmlformats.org/officeDocument/2006/relationships/hyperlink" Target="https://bob-eisenberg.com/Reprints/1968/Horowicz_JGP_1968.pdf" TargetMode="External"/><Relationship Id="rId172" Type="http://schemas.openxmlformats.org/officeDocument/2006/relationships/hyperlink" Target="http://www.ncbi.nlm.nih.gov/pubmed/?term=5648264" TargetMode="External"/><Relationship Id="rId173" Type="http://schemas.openxmlformats.org/officeDocument/2006/relationships/hyperlink" Target="https://bob-eisenberg.com/Reprints/1968/Eisenberg_SCI_1968.pdf" TargetMode="External"/><Relationship Id="rId174" Type="http://schemas.openxmlformats.org/officeDocument/2006/relationships/hyperlink" Target="http://www.ncbi.nlm.nih.gov/pubmed/?term=PMC2107525" TargetMode="External"/><Relationship Id="rId175" Type="http://schemas.openxmlformats.org/officeDocument/2006/relationships/hyperlink" Target="https://bob-eisenberg.com/Reprints/1968/Eisenberg_JCB_1968.pdf" TargetMode="External"/><Relationship Id="rId176" Type="http://schemas.openxmlformats.org/officeDocument/2006/relationships/hyperlink" Target="http://www.ncbi.nlm.nih.gov/pubmed/?term=PMC2202908" TargetMode="External"/><Relationship Id="rId177" Type="http://schemas.openxmlformats.org/officeDocument/2006/relationships/hyperlink" Target="https://bob-eisenberg.com/Reprints/1969/Gage_Eisenberg_JGP_1969.pdf" TargetMode="External"/><Relationship Id="rId178" Type="http://schemas.openxmlformats.org/officeDocument/2006/relationships/hyperlink" Target="http://www.ncbi.nlm.nih.gov/pubmed/?term=PMC2202906" TargetMode="External"/><Relationship Id="rId179" Type="http://schemas.openxmlformats.org/officeDocument/2006/relationships/hyperlink" Target="https://bob-eisenberg.com/Reprints/1969/Eisenberg_JGP_1969.pdf" TargetMode="External"/><Relationship Id="rId180" Type="http://schemas.openxmlformats.org/officeDocument/2006/relationships/hyperlink" Target="http://www.ncbi.nlm.nih.gov/pubmed/?term=PMC2202907" TargetMode="External"/><Relationship Id="rId181" Type="http://schemas.openxmlformats.org/officeDocument/2006/relationships/hyperlink" Target="https://bob-eisenberg.com/Reprints/1969/Gage_JGP_1969.pdf" TargetMode="External"/><Relationship Id="rId182" Type="http://schemas.openxmlformats.org/officeDocument/2006/relationships/hyperlink" Target="http://www.ncbi.nlm.nih.gov/pubmed/?term=PMC1331868" TargetMode="External"/><Relationship Id="rId183" Type="http://schemas.openxmlformats.org/officeDocument/2006/relationships/hyperlink" Target="https://bob-eisenberg.com/Reprints/1971/Eisenberg_JP_1971.pdf" TargetMode="External"/><Relationship Id="rId184" Type="http://schemas.openxmlformats.org/officeDocument/2006/relationships/hyperlink" Target="http://www.ncbi.nlm.nih.gov/pubmed/?term=PMC2203175" TargetMode="External"/><Relationship Id="rId185" Type="http://schemas.openxmlformats.org/officeDocument/2006/relationships/hyperlink" Target="https://bob-eisenberg.com/Reprints/1972/Vaughn_JGP_1972.pdf" TargetMode="External"/><Relationship Id="rId186" Type="http://schemas.openxmlformats.org/officeDocument/2006/relationships/hyperlink" Target="http://www.ncbi.nlm.nih.gov/pubmed/?term=PMC2203177" TargetMode="External"/><Relationship Id="rId187" Type="http://schemas.openxmlformats.org/officeDocument/2006/relationships/hyperlink" Target="https://bob-eisenberg.com/Reprints/1972/Eisenberg_JGP_1972.pdf" TargetMode="External"/><Relationship Id="rId188" Type="http://schemas.openxmlformats.org/officeDocument/2006/relationships/hyperlink" Target="http://www.ncbi.nlm.nih.gov/pubmed/?term=4541500" TargetMode="External"/><Relationship Id="rId189" Type="http://schemas.openxmlformats.org/officeDocument/2006/relationships/hyperlink" Target="https://bob-eisenberg.com/Reprints/1973/Leung_BBA_1973.pdf" TargetMode="External"/><Relationship Id="rId190" Type="http://schemas.openxmlformats.org/officeDocument/2006/relationships/hyperlink" Target="http://www.ncbi.nlm.nih.gov/pubmed/?term=PMC1334509" TargetMode="External"/><Relationship Id="rId191" Type="http://schemas.openxmlformats.org/officeDocument/2006/relationships/hyperlink" Target="https://bob-eisenberg.com/Reprints/1974/Valdiosera_BJ_1974.pdf" TargetMode="External"/><Relationship Id="rId192" Type="http://schemas.openxmlformats.org/officeDocument/2006/relationships/hyperlink" Target="http://www.ncbi.nlm.nih.gov/pubmed/?term=PMC2203561" TargetMode="External"/><Relationship Id="rId193" Type="http://schemas.openxmlformats.org/officeDocument/2006/relationships/hyperlink" Target="https://bob-eisenberg.com/Reprints/1974/Valdiosera_JGP_1974.pdf" TargetMode="External"/><Relationship Id="rId194" Type="http://schemas.openxmlformats.org/officeDocument/2006/relationships/hyperlink" Target="http://www.ncbi.nlm.nih.gov/pubmed/?term=PMC2203562" TargetMode="External"/><Relationship Id="rId195" Type="http://schemas.openxmlformats.org/officeDocument/2006/relationships/hyperlink" Target="https://bob-eisenberg.com/Reprints/1974/Valdiosera_Imped_JGP_1974.pdf" TargetMode="External"/><Relationship Id="rId196" Type="http://schemas.openxmlformats.org/officeDocument/2006/relationships/hyperlink" Target="http://www.ncbi.nlm.nih.gov/pubmed/?term=PMC2203567" TargetMode="External"/><Relationship Id="rId197" Type="http://schemas.openxmlformats.org/officeDocument/2006/relationships/hyperlink" Target="https://bob-eisenberg.com/Reprints/1974/Mobley_JGP_1974.pdf" TargetMode="External"/><Relationship Id="rId198" Type="http://schemas.openxmlformats.org/officeDocument/2006/relationships/hyperlink" Target="http://www.ncbi.nlm.nih.gov/pubmed/?term=PMC2214864" TargetMode="External"/><Relationship Id="rId199" Type="http://schemas.openxmlformats.org/officeDocument/2006/relationships/hyperlink" Target="https://bob-eisenberg.com/Reprints/1975/Mobley_JGP_1975.pdf" TargetMode="External"/><Relationship Id="rId200" Type="http://schemas.openxmlformats.org/officeDocument/2006/relationships/hyperlink" Target="http://www.ncbi.nlm.nih.gov/pubmed/?term=PMC1307644" TargetMode="External"/><Relationship Id="rId201" Type="http://schemas.openxmlformats.org/officeDocument/2006/relationships/hyperlink" Target="https://bob-eisenberg.com/Reprints/1976/Eisenberg_JP_1976.pdf" TargetMode="External"/><Relationship Id="rId202" Type="http://schemas.openxmlformats.org/officeDocument/2006/relationships/hyperlink" Target="http://www.ncbi.nlm.nih.gov/pubmed/?term=PMC1473227" TargetMode="External"/><Relationship Id="rId203" Type="http://schemas.openxmlformats.org/officeDocument/2006/relationships/hyperlink" Target="https://bob-eisenberg.com/Reprints/1977/Mathias_BJ_1977.pdf" TargetMode="External"/><Relationship Id="rId204" Type="http://schemas.openxmlformats.org/officeDocument/2006/relationships/hyperlink" Target="http://www.ncbi.nlm.nih.gov/pubmed/?term=290301" TargetMode="External"/><Relationship Id="rId205" Type="http://schemas.openxmlformats.org/officeDocument/2006/relationships/hyperlink" Target="https://bob-eisenberg.com/Reprints/1977/Eisenberg_ANYAS_1977.pdf" TargetMode="External"/><Relationship Id="rId206" Type="http://schemas.openxmlformats.org/officeDocument/2006/relationships/hyperlink" Target="http://www.ncbi.nlm.nih.gov/pubmed/?term=PMC1328454" TargetMode="External"/><Relationship Id="rId207" Type="http://schemas.openxmlformats.org/officeDocument/2006/relationships/hyperlink" Target="https://bob-eisenberg.com/Reprints/1979/Mathias_BJ_1979.pdf" TargetMode="External"/><Relationship Id="rId208" Type="http://schemas.openxmlformats.org/officeDocument/2006/relationships/hyperlink" Target="https://bob-eisenberg.com/Reprints/1980/Rae_TheLensAsASpherical_1980.pdf" TargetMode="External"/><Relationship Id="rId209" Type="http://schemas.openxmlformats.org/officeDocument/2006/relationships/hyperlink" Target="http://www.ncbi.nlm.nih.gov/pubmed/?term=PMC1327454" TargetMode="External"/><Relationship Id="rId210" Type="http://schemas.openxmlformats.org/officeDocument/2006/relationships/hyperlink" Target="https://bob-eisenberg.com/Reprints/1981/Mathias_BJ_1981.pdf" TargetMode="External"/><Relationship Id="rId211" Type="http://schemas.openxmlformats.org/officeDocument/2006/relationships/hyperlink" Target="http://www.ncbi.nlm.nih.gov/pubmed/?term=PMC2215487" TargetMode="External"/><Relationship Id="rId212" Type="http://schemas.openxmlformats.org/officeDocument/2006/relationships/hyperlink" Target="https://bob-eisenberg.com/Reprints/1982/Eisenberg_JGP_1982.pdf" TargetMode="External"/><Relationship Id="rId213" Type="http://schemas.openxmlformats.org/officeDocument/2006/relationships/hyperlink" Target="http://www.ncbi.nlm.nih.gov/pubmed/?term=6983973" TargetMode="External"/><Relationship Id="rId214" Type="http://schemas.openxmlformats.org/officeDocument/2006/relationships/hyperlink" Target="https://bob-eisenberg.com/Reprints/1982/Rae_EER-2_1982.pdf" TargetMode="External"/><Relationship Id="rId215" Type="http://schemas.openxmlformats.org/officeDocument/2006/relationships/hyperlink" Target="http://www.ncbi.nlm.nih.gov/pubmed/?term=6983449" TargetMode="External"/><Relationship Id="rId216" Type="http://schemas.openxmlformats.org/officeDocument/2006/relationships/hyperlink" Target="https://bob-eisenberg.com/Reprints/1982/Rae_EER-1_1982.pdf" TargetMode="External"/><Relationship Id="rId217" Type="http://schemas.openxmlformats.org/officeDocument/2006/relationships/hyperlink" Target="http://www.ncbi.nlm.nih.gov/pubmed/?term=PMC1195346" TargetMode="External"/><Relationship Id="rId218" Type="http://schemas.openxmlformats.org/officeDocument/2006/relationships/hyperlink" Target="https://bob-eisenberg.com/Reprints/1983/Eisenberg_JP_1983.pdf" TargetMode="External"/><Relationship Id="rId219" Type="http://schemas.openxmlformats.org/officeDocument/2006/relationships/hyperlink" Target="http://www.ncbi.nlm.nih.gov/pubmed/?term=PMC1434818" TargetMode="External"/><Relationship Id="rId220" Type="http://schemas.openxmlformats.org/officeDocument/2006/relationships/hyperlink" Target="https://bob-eisenberg.com/Reprints/1983/Levis_BJ_1983.pdf" TargetMode="External"/><Relationship Id="rId221" Type="http://schemas.openxmlformats.org/officeDocument/2006/relationships/hyperlink" Target="http://www.ncbi.nlm.nih.gov/pubmed/?term=PMC345107" TargetMode="External"/><Relationship Id="rId222" Type="http://schemas.openxmlformats.org/officeDocument/2006/relationships/hyperlink" Target="https://bob-eisenberg.com/Reprints/1984/Hui_PNAS_1984.pdf" TargetMode="External"/><Relationship Id="rId223" Type="http://schemas.openxmlformats.org/officeDocument/2006/relationships/hyperlink" Target="http://www.ncbi.nlm.nih.gov/pubmed/?term=PMC2215793" TargetMode="External"/><Relationship Id="rId224" Type="http://schemas.openxmlformats.org/officeDocument/2006/relationships/hyperlink" Target="https://bob-eisenberg.com/Reprints/1985/Curtis_JGP_1985.pdf" TargetMode="External"/><Relationship Id="rId225" Type="http://schemas.openxmlformats.org/officeDocument/2006/relationships/hyperlink" Target="http://www.ncbi.nlm.nih.gov/pubmed/?term=PMC1329317" TargetMode="External"/><Relationship Id="rId226" Type="http://schemas.openxmlformats.org/officeDocument/2006/relationships/hyperlink" Target="https://bob-eisenberg.com/Reprints/1985/Milton_BJ_1985.pdf" TargetMode="External"/><Relationship Id="rId227" Type="http://schemas.openxmlformats.org/officeDocument/2006/relationships/hyperlink" Target="http://www.ncbi.nlm.nih.gov/pubmed/?term=2440543" TargetMode="External"/><Relationship Id="rId228" Type="http://schemas.openxmlformats.org/officeDocument/2006/relationships/hyperlink" Target="https://bob-eisenberg.com/Reprints/1987/Eisenberg_CJPP_1987.pdf" TargetMode="External"/><Relationship Id="rId229" Type="http://schemas.openxmlformats.org/officeDocument/2006/relationships/hyperlink" Target="https://bob-eisenberg.com/Reprints/1970/Eisenberg_ThreeDimensional_1970.pdf" TargetMode="External"/><Relationship Id="rId230" Type="http://schemas.openxmlformats.org/officeDocument/2006/relationships/hyperlink" Target="http://www.ncbi.nlm.nih.gov/pubmed/?term=PMC2203023" TargetMode="External"/><Relationship Id="rId231" Type="http://schemas.openxmlformats.org/officeDocument/2006/relationships/hyperlink" Target="https://bob-eisenberg.com/Reprints/1970/Eisenberg_JGP_1970.pdf" TargetMode="External"/><Relationship Id="rId232" Type="http://schemas.openxmlformats.org/officeDocument/2006/relationships/hyperlink" Target="https://bob-eisenberg.com/Reprints/1971/Barcilon_Siam_1971.pdf" TargetMode="External"/><Relationship Id="rId233" Type="http://schemas.openxmlformats.org/officeDocument/2006/relationships/hyperlink" Target="http://www.ncbi.nlm.nih.gov/pubmed/?term=PMC2226046" TargetMode="External"/><Relationship Id="rId234" Type="http://schemas.openxmlformats.org/officeDocument/2006/relationships/hyperlink" Target="https://bob-eisenberg.com/Reprints/1971/Eisenberg_JGP_1971.pdf" TargetMode="External"/><Relationship Id="rId235" Type="http://schemas.openxmlformats.org/officeDocument/2006/relationships/hyperlink" Target="http://www.ncbi.nlm.nih.gov/pubmed/?term=PMC1484114" TargetMode="External"/><Relationship Id="rId236" Type="http://schemas.openxmlformats.org/officeDocument/2006/relationships/hyperlink" Target="https://bob-eisenberg.com/Reprints/1972/Engel_BJ_1972.pdf" TargetMode="External"/><Relationship Id="rId237" Type="http://schemas.openxmlformats.org/officeDocument/2006/relationships/hyperlink" Target="https://bob-eisenberg.com/Reprints/1972/Peskoff_UCLA_7259_1972.pdf" TargetMode="External"/><Relationship Id="rId238" Type="http://schemas.openxmlformats.org/officeDocument/2006/relationships/hyperlink" Target="https://bob-eisenberg.com/Reprints/1973/Peskoff_UCLA_7303_1973.pdf" TargetMode="External"/><Relationship Id="rId239" Type="http://schemas.openxmlformats.org/officeDocument/2006/relationships/hyperlink" Target="http://www.ncbi.nlm.nih.gov/pubmed/?term=4583658" TargetMode="External"/><Relationship Id="rId240" Type="http://schemas.openxmlformats.org/officeDocument/2006/relationships/hyperlink" Target="https://bob-eisenberg.com/Reprints/1973/Peskoff_ARBB_1973.pdf" TargetMode="External"/><Relationship Id="rId241" Type="http://schemas.openxmlformats.org/officeDocument/2006/relationships/hyperlink" Target="https://bob-eisenberg.com/Reprints/1974/Peskoff_UCLA_7421_1974.pdf" TargetMode="External"/><Relationship Id="rId242" Type="http://schemas.openxmlformats.org/officeDocument/2006/relationships/hyperlink" Target="https://bob-eisenberg.com/Reprints/1975/Peskoff_JMB_1975.pdf" TargetMode="External"/><Relationship Id="rId243" Type="http://schemas.openxmlformats.org/officeDocument/2006/relationships/hyperlink" Target="https://bob-eisenberg.com/Reprints/1976/Peskoff_SJAM_1976.pdf" TargetMode="External"/><Relationship Id="rId244" Type="http://schemas.openxmlformats.org/officeDocument/2006/relationships/hyperlink" Target="http://www.ncbi.nlm.nih.gov/pubmed/?term=PMC1328453" TargetMode="External"/><Relationship Id="rId245" Type="http://schemas.openxmlformats.org/officeDocument/2006/relationships/hyperlink" Target="https://bob-eisenberg.com/Reprints/1979/Eisenberg_BJ_1979.pdf" TargetMode="External"/><Relationship Id="rId246" Type="http://schemas.openxmlformats.org/officeDocument/2006/relationships/hyperlink" Target="http://www.ncbi.nlm.nih.gov/pubmed/?term=PMC2228590" TargetMode="External"/><Relationship Id="rId247" Type="http://schemas.openxmlformats.org/officeDocument/2006/relationships/hyperlink" Target="https://bob-eisenberg.com/Reprints/1980/Mathias_JGP_1980.pdf" TargetMode="External"/><Relationship Id="rId248" Type="http://schemas.openxmlformats.org/officeDocument/2006/relationships/hyperlink" Target="http://www.ncbi.nlm.nih.gov/pubmed/?term=2434653" TargetMode="External"/><Relationship Id="rId249" Type="http://schemas.openxmlformats.org/officeDocument/2006/relationships/hyperlink" Target="https://bob-eisenberg.com/Reprints/1986/Cooper_JMB_1986.pdf" TargetMode="External"/><Relationship Id="rId250" Type="http://schemas.openxmlformats.org/officeDocument/2006/relationships/hyperlink" Target="http://www.ncbi.nlm.nih.gov/pubmed/?term=2464837" TargetMode="External"/><Relationship Id="rId251" Type="http://schemas.openxmlformats.org/officeDocument/2006/relationships/hyperlink" Target="https://bob-eisenberg.com/Reprints/1988/Cooper_QRB_1988.pdf" TargetMode="External"/><Relationship Id="rId252" Type="http://schemas.openxmlformats.org/officeDocument/2006/relationships/hyperlink" Target="http://www.ncbi.nlm.nih.gov/pubmed/?term=2465414" TargetMode="External"/><Relationship Id="rId253" Type="http://schemas.openxmlformats.org/officeDocument/2006/relationships/hyperlink" Target="https://bob-eisenberg.com/Reprints/1988/Cooper_JMB_1988.pdf" TargetMode="External"/><Relationship Id="rId254" Type="http://schemas.openxmlformats.org/officeDocument/2006/relationships/hyperlink" Target="http://www.ncbi.nlm.nih.gov/pubmed/?term=PMC2228942" TargetMode="External"/><Relationship Id="rId255" Type="http://schemas.openxmlformats.org/officeDocument/2006/relationships/hyperlink" Target="https://bob-eisenberg.com/Reprints/1989/Tang_JGP_1989.pdf" TargetMode="External"/><Relationship Id="rId256" Type="http://schemas.openxmlformats.org/officeDocument/2006/relationships/hyperlink" Target="https://bob-eisenberg.com/Reprints/1989/Gates_PBMB_1989.pdf" TargetMode="External"/><Relationship Id="rId257" Type="http://schemas.openxmlformats.org/officeDocument/2006/relationships/hyperlink" Target="http://www.ncbi.nlm.nih.gov/pubmed/?term=1715205" TargetMode="External"/><Relationship Id="rId258" Type="http://schemas.openxmlformats.org/officeDocument/2006/relationships/hyperlink" Target="https://bob-eisenberg.com/Reprints/1990/Gates_AnalyticalDiffusionModels_1990.pdf" TargetMode="External"/><Relationship Id="rId259" Type="http://schemas.openxmlformats.org/officeDocument/2006/relationships/hyperlink" Target="https://bob-eisenberg.com/Reprints/1990/Junge_CTB_1990.pdf" TargetMode="External"/><Relationship Id="rId260" Type="http://schemas.openxmlformats.org/officeDocument/2006/relationships/hyperlink" Target="http://www.ncbi.nlm.nih.gov/pubmed/?term=2381768" TargetMode="External"/><Relationship Id="rId261" Type="http://schemas.openxmlformats.org/officeDocument/2006/relationships/hyperlink" Target="https://bob-eisenberg.com/Reprints/1990/Tang_PA_1990.pdf" TargetMode="External"/><Relationship Id="rId262" Type="http://schemas.openxmlformats.org/officeDocument/2006/relationships/hyperlink" Target="http://www.ncbi.nlm.nih.gov/pubmed/?term=PMC1260399" TargetMode="External"/><Relationship Id="rId263" Type="http://schemas.openxmlformats.org/officeDocument/2006/relationships/hyperlink" Target="https://bob-eisenberg.com/Reprints/1992/Chen_BJ_1992.pdf" TargetMode="External"/><Relationship Id="rId264" Type="http://schemas.openxmlformats.org/officeDocument/2006/relationships/hyperlink" Target="https://bob-eisenberg.com/Reprints/1992/Barcilon_SIAMApplMath_1992.pdf" TargetMode="External"/><Relationship Id="rId265" Type="http://schemas.openxmlformats.org/officeDocument/2006/relationships/hyperlink" Target="http://www.ncbi.nlm.nih.gov/pubmed/?term=1283985" TargetMode="External"/><Relationship Id="rId266" Type="http://schemas.openxmlformats.org/officeDocument/2006/relationships/hyperlink" Target="https://bob-eisenberg.com/Reprints/1992/Wang_JMB_1992.pdf" TargetMode="External"/><Relationship Id="rId267" Type="http://schemas.openxmlformats.org/officeDocument/2006/relationships/hyperlink" Target="https://bob-eisenberg.com/Reprints/1993/Barcilon_JCP_1993.pdf" TargetMode="External"/><Relationship Id="rId268" Type="http://schemas.openxmlformats.org/officeDocument/2006/relationships/hyperlink" Target="http://www.ncbi.nlm.nih.gov/pubmed/?term=PMC1262466" TargetMode="External"/><Relationship Id="rId269" Type="http://schemas.openxmlformats.org/officeDocument/2006/relationships/hyperlink" Target="https://bob-eisenberg.com/Reprints/1993/Chen_BJ-Vol64_1993.pdf" TargetMode="External"/><Relationship Id="rId270" Type="http://schemas.openxmlformats.org/officeDocument/2006/relationships/hyperlink" Target="http://www.ncbi.nlm.nih.gov/pubmed/?term=PMC1225775" TargetMode="External"/><Relationship Id="rId271" Type="http://schemas.openxmlformats.org/officeDocument/2006/relationships/hyperlink" Target="https://bob-eisenberg.com/Reprints/1993/Chen_BJ-Vol65_1993.pdf" TargetMode="External"/><Relationship Id="rId272" Type="http://schemas.openxmlformats.org/officeDocument/2006/relationships/hyperlink" Target="http://www.ncbi.nlm.nih.gov/pubmed/?term=PMC2229236" TargetMode="External"/><Relationship Id="rId273" Type="http://schemas.openxmlformats.org/officeDocument/2006/relationships/hyperlink" Target="https://bob-eisenberg.com/Reprints/1994/Hainsworth_JGP_1994.pdf" TargetMode="External"/><Relationship Id="rId274" Type="http://schemas.openxmlformats.org/officeDocument/2006/relationships/hyperlink" Target="https://bob-eisenberg.com/Reprints/1995/Eisenberg_JCP_1995.pdf" TargetMode="External"/><Relationship Id="rId275" Type="http://schemas.openxmlformats.org/officeDocument/2006/relationships/hyperlink" Target="https://bob-eisenberg.com/Reprints/1995/Eisenberg_JCP_2010.pdf" TargetMode="External"/><Relationship Id="rId276" Type="http://schemas.openxmlformats.org/officeDocument/2006/relationships/hyperlink" Target="http://www.ncbi.nlm.nih.gov/pubmed/?term=PMC1281815" TargetMode="External"/><Relationship Id="rId277" Type="http://schemas.openxmlformats.org/officeDocument/2006/relationships/hyperlink" Target="https://bob-eisenberg.com/Reprints/1995/Elber_BJ_1995.pdf" TargetMode="External"/><Relationship Id="rId278" Type="http://schemas.openxmlformats.org/officeDocument/2006/relationships/hyperlink" Target="http://www.ncbi.nlm.nih.gov/pubmed/?term=PMC1236469" TargetMode="External"/><Relationship Id="rId279" Type="http://schemas.openxmlformats.org/officeDocument/2006/relationships/hyperlink" Target="https://bob-eisenberg.com/Reprints/1995/Chen_BJ-Vol69_1995.pdf" TargetMode="External"/><Relationship Id="rId280" Type="http://schemas.openxmlformats.org/officeDocument/2006/relationships/hyperlink" Target="http://www.ncbi.nlm.nih.gov/pubmed/?term=9965184" TargetMode="External"/><Relationship Id="rId281" Type="http://schemas.openxmlformats.org/officeDocument/2006/relationships/hyperlink" Target="https://bob-eisenberg.com/Reprints/1996/Barkai_PR-E_1996.pdf" TargetMode="External"/><Relationship Id="rId282" Type="http://schemas.openxmlformats.org/officeDocument/2006/relationships/hyperlink" Target="http://www.ncbi.nlm.nih.gov/pubmed/?term=PMC1184300" TargetMode="External"/><Relationship Id="rId283" Type="http://schemas.openxmlformats.org/officeDocument/2006/relationships/hyperlink" Target="https://bob-eisenberg.com/Reprints/1997/Chen_BJ-Vol72_1997.pdf" TargetMode="External"/><Relationship Id="rId284" Type="http://schemas.openxmlformats.org/officeDocument/2006/relationships/hyperlink" Target="https://bob-eisenberg.com/Reprints/1997/Barcilon_SIAMAppMath_1997.pdf" TargetMode="External"/><Relationship Id="rId285" Type="http://schemas.openxmlformats.org/officeDocument/2006/relationships/hyperlink" Target="http://www.ncbi.nlm.nih.gov/pubmed/?term=PMC1181034" TargetMode="External"/><Relationship Id="rId286" Type="http://schemas.openxmlformats.org/officeDocument/2006/relationships/hyperlink" Target="https://bob-eisenberg.com/Reprints/1997/Chen_BJ-Vol73_1997.pdf" TargetMode="External"/><Relationship Id="rId287" Type="http://schemas.openxmlformats.org/officeDocument/2006/relationships/hyperlink" Target="http://www.ncbi.nlm.nih.gov/pubmed/?term=PMC1299576" TargetMode="External"/><Relationship Id="rId288" Type="http://schemas.openxmlformats.org/officeDocument/2006/relationships/hyperlink" Target="https://bob-eisenberg.com/Reprints/1998/Nonner_BJ-Vol74_1998.pdf" TargetMode="External"/><Relationship Id="rId289" Type="http://schemas.openxmlformats.org/officeDocument/2006/relationships/hyperlink" Target="http://www.ncbi.nlm.nih.gov/pubmed/?term=PMC1299804" TargetMode="External"/><Relationship Id="rId290" Type="http://schemas.openxmlformats.org/officeDocument/2006/relationships/hyperlink" Target="https://bob-eisenberg.com/Reprints/1998/Nonner_BJ-Vol75_1998.pdf" TargetMode="External"/><Relationship Id="rId291" Type="http://schemas.openxmlformats.org/officeDocument/2006/relationships/hyperlink" Target="http://www.ncbi.nlm.nih.gov/pubmed/?term=PMC1300114" TargetMode="External"/><Relationship Id="rId292" Type="http://schemas.openxmlformats.org/officeDocument/2006/relationships/hyperlink" Target="https://bob-eisenberg.com/Reprints/1999/Chen_BJ_1999.pdf" TargetMode="External"/><Relationship Id="rId293" Type="http://schemas.openxmlformats.org/officeDocument/2006/relationships/hyperlink" Target="https://bob-eisenberg.com/Reprints/2000/Hollerbach_L_2000.pdf" TargetMode="External"/><Relationship Id="rId294" Type="http://schemas.openxmlformats.org/officeDocument/2006/relationships/hyperlink" Target="https://bob-eisenberg.com/Reprints/2000/Gardner_SJAM_2000.pdf" TargetMode="External"/><Relationship Id="rId295" Type="http://schemas.openxmlformats.org/officeDocument/2006/relationships/hyperlink" Target="http://www.ncbi.nlm.nih.gov/pubmed/?term=PMC1301088" TargetMode="External"/><Relationship Id="rId296" Type="http://schemas.openxmlformats.org/officeDocument/2006/relationships/hyperlink" Target="https://bob-eisenberg.com/Reprints/2000/Nonner_BJ_2000.pdf" TargetMode="External"/><Relationship Id="rId297" Type="http://schemas.openxmlformats.org/officeDocument/2006/relationships/hyperlink" Target="https://bob-eisenberg.com/Reprints/2001/Hollerbach_JSC_2001.pdf" TargetMode="External"/><Relationship Id="rId298" Type="http://schemas.openxmlformats.org/officeDocument/2006/relationships/hyperlink" Target="http://www.ncbi.nlm.nih.gov/pubmed/?term=11415140" TargetMode="External"/><Relationship Id="rId299" Type="http://schemas.openxmlformats.org/officeDocument/2006/relationships/hyperlink" Target="https://bob-eisenberg.com/Reprints/2001/Gillespie_PRE_2001.pdf" TargetMode="External"/><Relationship Id="rId300" Type="http://schemas.openxmlformats.org/officeDocument/2006/relationships/hyperlink" Target="https://bob-eisenberg.com/Reprints/2001/Nonner_JPCB_2001.pdf" TargetMode="External"/><Relationship Id="rId301" Type="http://schemas.openxmlformats.org/officeDocument/2006/relationships/hyperlink" Target="http://www.ncbi.nlm.nih.gov/pubmed/?term=11580403" TargetMode="External"/><Relationship Id="rId302" Type="http://schemas.openxmlformats.org/officeDocument/2006/relationships/hyperlink" Target="https://bob-eisenberg.com/Reprints/2001/Schuss_PRE_2001.pdf" TargetMode="External"/><Relationship Id="rId303" Type="http://schemas.openxmlformats.org/officeDocument/2006/relationships/hyperlink" Target="https://bob-eisenberg.com/Reprints/2001/Hess_VLSID_2001.pdf" TargetMode="External"/><Relationship Id="rId304" Type="http://schemas.openxmlformats.org/officeDocument/2006/relationships/hyperlink" Target="https://bob-eisenberg.com/Reprints/2002/Gillespie_PCCP_2002.pdf" TargetMode="External"/><Relationship Id="rId305" Type="http://schemas.openxmlformats.org/officeDocument/2006/relationships/hyperlink" Target="http://www.ncbi.nlm.nih.gov/pubmed/?term=12355255" TargetMode="External"/><Relationship Id="rId306" Type="http://schemas.openxmlformats.org/officeDocument/2006/relationships/hyperlink" Target="https://bob-eisenberg.com/Reprints/2002/Gillespie_EBJ_2002.pdf" TargetMode="External"/><Relationship Id="rId307" Type="http://schemas.openxmlformats.org/officeDocument/2006/relationships/hyperlink" Target="https://bob-eisenberg.com/Reprints/2002/Gillespie_JPCM_2002.pdf" TargetMode="External"/><Relationship Id="rId308" Type="http://schemas.openxmlformats.org/officeDocument/2006/relationships/hyperlink" Target="http://www.ncbi.nlm.nih.gov/pubmed/?term=12419658" TargetMode="External"/><Relationship Id="rId309" Type="http://schemas.openxmlformats.org/officeDocument/2006/relationships/hyperlink" Target="https://bob-eisenberg.com/Reprints/2002/Gardner_JTB_2002.pdf" TargetMode="External"/><Relationship Id="rId310" Type="http://schemas.openxmlformats.org/officeDocument/2006/relationships/hyperlink" Target="https://bob-eisenberg.com/Reprints/2002/Gardner_JCE_2002.pdf" TargetMode="External"/><Relationship Id="rId311" Type="http://schemas.openxmlformats.org/officeDocument/2006/relationships/hyperlink" Target="https://bob-eisenberg.com/Reprints/2002/VanderStraaten_JCE_2002.pdf" TargetMode="External"/><Relationship Id="rId312" Type="http://schemas.openxmlformats.org/officeDocument/2006/relationships/hyperlink" Target="https://bob-eisenberg.com/Reprints/2002/Boda_PCCP_2002.pdf" TargetMode="External"/><Relationship Id="rId313" Type="http://schemas.openxmlformats.org/officeDocument/2006/relationships/hyperlink" Target="https://bob-eisenberg.com/Reprints/2002/Hollerbach_L_2002.pdf" TargetMode="External"/><Relationship Id="rId314" Type="http://schemas.openxmlformats.org/officeDocument/2006/relationships/hyperlink" Target="https://bob-eisenberg.com/Reprints/2003/Gillespie_Nano_2003.pdf" TargetMode="External"/><Relationship Id="rId315" Type="http://schemas.openxmlformats.org/officeDocument/2006/relationships/hyperlink" Target="https://bob-eisenberg.com/Reprints/2003/Nadler_Nano_2003.pdf" TargetMode="External"/><Relationship Id="rId316" Type="http://schemas.openxmlformats.org/officeDocument/2006/relationships/hyperlink" Target="https://bob-eisenberg.com/Reprints/2003/Wigger-Aboud_Nano_2003.pdf" TargetMode="External"/><Relationship Id="rId317" Type="http://schemas.openxmlformats.org/officeDocument/2006/relationships/hyperlink" Target="https://bob-eisenberg.com/Reprints/2003/Aboud_JCE_2003.pdf" TargetMode="External"/><Relationship Id="rId318" Type="http://schemas.openxmlformats.org/officeDocument/2006/relationships/hyperlink" Target="https://bob-eisenberg.com/Reprints/2003/VanderStraaten_Nano_2003.pdf" TargetMode="External"/><Relationship Id="rId319" Type="http://schemas.openxmlformats.org/officeDocument/2006/relationships/hyperlink" Target="https://bob-eisenberg.com/Reprints/2003/Chen_JPC_2003.pdf" TargetMode="External"/><Relationship Id="rId320" Type="http://schemas.openxmlformats.org/officeDocument/2006/relationships/hyperlink" Target="http://www.ncbi.nlm.nih.gov/pubmed/?term=14525004" TargetMode="External"/><Relationship Id="rId321" Type="http://schemas.openxmlformats.org/officeDocument/2006/relationships/hyperlink" Target="https://bob-eisenberg.com/Reprints/2003/Nadler_PRE_2003.pdf" TargetMode="External"/><Relationship Id="rId322" Type="http://schemas.openxmlformats.org/officeDocument/2006/relationships/hyperlink" Target="http://www.ncbi.nlm.nih.gov/pubmed/?term=14524773" TargetMode="External"/><Relationship Id="rId323" Type="http://schemas.openxmlformats.org/officeDocument/2006/relationships/hyperlink" Target="https://bob-eisenberg.com/Reprints/2003/Gillespie_PRE_2003.pdf" TargetMode="External"/><Relationship Id="rId324" Type="http://schemas.openxmlformats.org/officeDocument/2006/relationships/hyperlink" Target="https://bob-eisenberg.com/Reprints/2003/VanderStraaten_JCE_2003.pdf" TargetMode="External"/><Relationship Id="rId325" Type="http://schemas.openxmlformats.org/officeDocument/2006/relationships/hyperlink" Target="https://bob-eisenberg.com/Reprints/2004/Boda_MS_2004.pdf" TargetMode="External"/><Relationship Id="rId326" Type="http://schemas.openxmlformats.org/officeDocument/2006/relationships/hyperlink" Target="https://bob-eisenberg.com/Reprints/2004/Gardner_JCE_2004.pdf" TargetMode="External"/><Relationship Id="rId327" Type="http://schemas.openxmlformats.org/officeDocument/2006/relationships/hyperlink" Target="http://www.ncbi.nlm.nih.gov/pubmed/?term=15169126" TargetMode="External"/><Relationship Id="rId328" Type="http://schemas.openxmlformats.org/officeDocument/2006/relationships/hyperlink" Target="https://bob-eisenberg.com/Reprints/2004/Boda_PRE_2004.pdf" TargetMode="External"/><Relationship Id="rId329" Type="http://schemas.openxmlformats.org/officeDocument/2006/relationships/hyperlink" Target="https://bob-eisenberg.com/Reprints/2003/Goryll_S&amp;M_2003.pdf" TargetMode="External"/><Relationship Id="rId330" Type="http://schemas.openxmlformats.org/officeDocument/2006/relationships/hyperlink" Target="https://bob-eisenberg.com/Reprints/2004/Goryll_MRSSP_2004.pdf" TargetMode="External"/><Relationship Id="rId331" Type="http://schemas.openxmlformats.org/officeDocument/2006/relationships/hyperlink" Target="https://bob-eisenberg.com/Reprints/2004/Nadler_JPCM_2004.pdf" TargetMode="External"/><Relationship Id="rId332" Type="http://schemas.openxmlformats.org/officeDocument/2006/relationships/hyperlink" Target="https://bob-eisenberg.com/Reprints/2004/Schuss_models%20of%20boundary_2004.pdf" TargetMode="External"/><Relationship Id="rId333" Type="http://schemas.openxmlformats.org/officeDocument/2006/relationships/hyperlink" Target="http://www.ncbi.nlm.nih.gov/pubmed/?term=PMC1304784" TargetMode="External"/><Relationship Id="rId334" Type="http://schemas.openxmlformats.org/officeDocument/2006/relationships/hyperlink" Target="https://bob-eisenberg.com/Reprints/2004/Miedema_BJ_2004.pdf" TargetMode="External"/><Relationship Id="rId335" Type="http://schemas.openxmlformats.org/officeDocument/2006/relationships/hyperlink" Target="https://bob-eisenberg.com/Reprints/2004/Aboud_JCE_2004.pdf" TargetMode="External"/><Relationship Id="rId336" Type="http://schemas.openxmlformats.org/officeDocument/2006/relationships/hyperlink" Target="https://bob-eisenberg.com/Reprints/2004/Wilk_APL_2004.pdf" TargetMode="External"/><Relationship Id="rId337" Type="http://schemas.openxmlformats.org/officeDocument/2006/relationships/hyperlink" Target="http://www.ncbi.nlm.nih.gov/pubmed/?term=15600661" TargetMode="External"/><Relationship Id="rId338" Type="http://schemas.openxmlformats.org/officeDocument/2006/relationships/hyperlink" Target="https://bob-eisenberg.com/Reprints/2004/Nadler_PRE_2004.pdf" TargetMode="External"/><Relationship Id="rId339" Type="http://schemas.openxmlformats.org/officeDocument/2006/relationships/hyperlink" Target="http://www.ncbi.nlm.nih.gov/pubmed/?term=PMC1304885" TargetMode="External"/><Relationship Id="rId340" Type="http://schemas.openxmlformats.org/officeDocument/2006/relationships/hyperlink" Target="https://bob-eisenberg.com/Reprints/2004/Nonner_BJ_2004.pdf" TargetMode="External"/><Relationship Id="rId341" Type="http://schemas.openxmlformats.org/officeDocument/2006/relationships/hyperlink" Target="http://www.ncbi.nlm.nih.gov/pubmed/?term=15697340" TargetMode="External"/><Relationship Id="rId342" Type="http://schemas.openxmlformats.org/officeDocument/2006/relationships/hyperlink" Target="https://bob-eisenberg.com/Reprints/2004/Singer_PRE_2004.pdf" TargetMode="External"/><Relationship Id="rId343" Type="http://schemas.openxmlformats.org/officeDocument/2006/relationships/hyperlink" Target="https://bob-eisenberg.com/Reprints/2005/vanderStraaten_MS_2005.pdf" TargetMode="External"/><Relationship Id="rId344" Type="http://schemas.openxmlformats.org/officeDocument/2006/relationships/hyperlink" Target="http://www.ncbi.nlm.nih.gov/pubmed/?term=15756588" TargetMode="External"/><Relationship Id="rId345" Type="http://schemas.openxmlformats.org/officeDocument/2006/relationships/hyperlink" Target="https://bob-eisenberg.com/Reprints/2005/AguilellaArzo_EurBJ_2005.pdf" TargetMode="External"/><Relationship Id="rId346" Type="http://schemas.openxmlformats.org/officeDocument/2006/relationships/hyperlink" Target="https://bob-eisenberg.com/Reprints/2005/Aboud_JCE_2005.pdf" TargetMode="External"/><Relationship Id="rId347" Type="http://schemas.openxmlformats.org/officeDocument/2006/relationships/hyperlink" Target="https://bob-eisenberg.com/Reprints/2005/Marreiro_JCE_2005.pdf" TargetMode="External"/><Relationship Id="rId348" Type="http://schemas.openxmlformats.org/officeDocument/2006/relationships/hyperlink" Target="https://bob-eisenberg.com/Reprints/2005/Singer_JSP_2005.pdf" TargetMode="External"/><Relationship Id="rId349" Type="http://schemas.openxmlformats.org/officeDocument/2006/relationships/hyperlink" Target="https://arxiv.org/abs/cond-mat/0501048" TargetMode="External"/><Relationship Id="rId350" Type="http://schemas.openxmlformats.org/officeDocument/2006/relationships/hyperlink" Target="https://bob-eisenberg.com/Reprints/2005/Boda_ISM_2005.pdf" TargetMode="External"/><Relationship Id="rId351" Type="http://schemas.openxmlformats.org/officeDocument/2006/relationships/hyperlink" Target="https://bob-eisenberg.com/Reprints/2006/Singer_J_STAT_PHYS_2006.pdf" TargetMode="External"/><Relationship Id="rId352" Type="http://schemas.openxmlformats.org/officeDocument/2006/relationships/hyperlink" Target="https://arxiv.org/abs/math-ph/0412048" TargetMode="External"/><Relationship Id="rId353" Type="http://schemas.openxmlformats.org/officeDocument/2006/relationships/hyperlink" Target="http://www.ncbi.nlm.nih.gov/pubmed/?term=16522045" TargetMode="External"/><Relationship Id="rId354" Type="http://schemas.openxmlformats.org/officeDocument/2006/relationships/hyperlink" Target="https://bob-eisenberg.com/Reprints/2006/Nano_Letters_2006.pdf" TargetMode="External"/><Relationship Id="rId355" Type="http://schemas.openxmlformats.org/officeDocument/2006/relationships/hyperlink" Target="http://www.ncbi.nlm.nih.gov/pubmed/?term=16858566" TargetMode="External"/><Relationship Id="rId356" Type="http://schemas.openxmlformats.org/officeDocument/2006/relationships/hyperlink" Target="https://bob-eisenberg.com/Reprints/2006/Miedema_EBJ_2006.pdf" TargetMode="External"/><Relationship Id="rId357" Type="http://schemas.openxmlformats.org/officeDocument/2006/relationships/hyperlink" Target="http://www.ncbi.nlm.nih.gov/pubmed/?term=16895364" TargetMode="External"/><Relationship Id="rId358" Type="http://schemas.openxmlformats.org/officeDocument/2006/relationships/hyperlink" Target="https://bob-eisenberg.com/Reprints/2006/Nano_Letters2_2006.pdf" TargetMode="External"/><Relationship Id="rId359" Type="http://schemas.openxmlformats.org/officeDocument/2006/relationships/hyperlink" Target="http://www.ncbi.nlm.nih.gov/pubmed/?term=16863379" TargetMode="External"/><Relationship Id="rId360" Type="http://schemas.openxmlformats.org/officeDocument/2006/relationships/hyperlink" Target="https://bob-eisenberg.com/Reprints/2006/Boda_JCP_2006.pdf" TargetMode="External"/><Relationship Id="rId361" Type="http://schemas.openxmlformats.org/officeDocument/2006/relationships/hyperlink" Target="http://www.ncbi.nlm.nih.gov/pubmed/?term=PMC1779923" TargetMode="External"/><Relationship Id="rId362" Type="http://schemas.openxmlformats.org/officeDocument/2006/relationships/hyperlink" Target="https://bob-eisenberg.com/Reprints/2006/Miedema_BJ_2006.pdf" TargetMode="External"/><Relationship Id="rId363" Type="http://schemas.openxmlformats.org/officeDocument/2006/relationships/hyperlink" Target="https://bob-eisenberg.com/Reprints/2007/Eisenberg_JCE_2007.pdf" TargetMode="External"/><Relationship Id="rId364" Type="http://schemas.openxmlformats.org/officeDocument/2006/relationships/hyperlink" Target="https://bob-eisenberg.com/Reprints/2007/Eisenberg_SIAM_2007.pdf" TargetMode="External"/><Relationship Id="rId365" Type="http://schemas.openxmlformats.org/officeDocument/2006/relationships/hyperlink" Target="https://bob-eisenberg.com/Reprints/2007/Burger_SIAP_2007.pdf" TargetMode="External"/><Relationship Id="rId366" Type="http://schemas.openxmlformats.org/officeDocument/2006/relationships/hyperlink" Target="http://www.ncbi.nlm.nih.gov/pubmed/?term=17501467" TargetMode="External"/><Relationship Id="rId367" Type="http://schemas.openxmlformats.org/officeDocument/2006/relationships/hyperlink" Target="https://bob-eisenberg.com/Reprints/2007/Boda_PRL_2007.pdf" TargetMode="External"/><Relationship Id="rId368" Type="http://schemas.openxmlformats.org/officeDocument/2006/relationships/hyperlink" Target="http://www.ncbi.nlm.nih.gov/pubmed/?term=PMC1959557" TargetMode="External"/><Relationship Id="rId369" Type="http://schemas.openxmlformats.org/officeDocument/2006/relationships/hyperlink" Target="https://bob-eisenberg.com/Reprints/2007/Boda_BJ_2007.pdf" TargetMode="External"/><Relationship Id="rId37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71" Type="http://schemas.openxmlformats.org/officeDocument/2006/relationships/hyperlink" Target="http://dx.doi.org/10.1016/j.bios.2007.03.030" TargetMode="External"/><Relationship Id="rId372" Type="http://schemas.openxmlformats.org/officeDocument/2006/relationships/hyperlink" Target="http://www.ncbi.nlm.nih.gov/pubmed/?term=17507211" TargetMode="External"/><Relationship Id="rId373" Type="http://schemas.openxmlformats.org/officeDocument/2006/relationships/hyperlink" Target="https://bob-eisenberg.com/Reprints/2007/Wilk_BB_2007.pdf" TargetMode="External"/><Relationship Id="rId374" Type="http://schemas.openxmlformats.org/officeDocument/2006/relationships/hyperlink" Target="http://www.ncbi.nlm.nih.gov/pubmed/?term=17691852" TargetMode="External"/><Relationship Id="rId375" Type="http://schemas.openxmlformats.org/officeDocument/2006/relationships/hyperlink" Target="https://bob-eisenberg.com/Reprints/2007/Miedema_NL_2007.pdf" TargetMode="External"/><Relationship Id="rId376" Type="http://schemas.openxmlformats.org/officeDocument/2006/relationships/hyperlink" Target="https://bob-eisenberg.com/Reprints/2007/Luchinsky_SPIE_2007.pdf" TargetMode="External"/><Relationship Id="rId377" Type="http://schemas.openxmlformats.org/officeDocument/2006/relationships/hyperlink" Target="https://bob-eisenberg.com/Reprints/2007/Tindjong_ICNF_2007.pdf" TargetMode="External"/><Relationship Id="rId378" Type="http://schemas.openxmlformats.org/officeDocument/2006/relationships/hyperlink" Target="https://bob-eisenberg.com/Reprints/2007/Luchinsky_ES_2007.pdf" TargetMode="External"/><Relationship Id="rId379" Type="http://schemas.openxmlformats.org/officeDocument/2006/relationships/hyperlink" Target="http://www.ncbi.nlm.nih.gov/pubmed/?term=PMC2292364" TargetMode="External"/><Relationship Id="rId380" Type="http://schemas.openxmlformats.org/officeDocument/2006/relationships/hyperlink" Target="https://bob-eisenberg.com/Reprints/2008/Boda_BJ_2008.pdf" TargetMode="External"/><Relationship Id="rId381" Type="http://schemas.openxmlformats.org/officeDocument/2006/relationships/hyperlink" Target="http://www.ncbi.nlm.nih.gov/pubmed/?term=PMC2480679" TargetMode="External"/><Relationship Id="rId382" Type="http://schemas.openxmlformats.org/officeDocument/2006/relationships/hyperlink" Target="https://bob-eisenberg.com/Reprints/2008/Roth_BJ_2008.pdf" TargetMode="External"/><Relationship Id="rId383" Type="http://schemas.openxmlformats.org/officeDocument/2006/relationships/hyperlink" Target="http://www.ncbi.nlm.nih.gov/pubmed/?term=18654451" TargetMode="External"/><Relationship Id="rId384" Type="http://schemas.openxmlformats.org/officeDocument/2006/relationships/hyperlink" Target="https://bob-eisenberg.com/Reprints/2007/Powell_Nature_2007.pdf" TargetMode="External"/><Relationship Id="rId385" Type="http://schemas.openxmlformats.org/officeDocument/2006/relationships/hyperlink" Target="http://arxiv.org/abs/0802.0308v1" TargetMode="External"/><Relationship Id="rId386" Type="http://schemas.openxmlformats.org/officeDocument/2006/relationships/hyperlink" Target="https://bob-eisenberg.com/Reprints/2008/Eisenberg_ARXIV_2008.pdf" TargetMode="External"/><Relationship Id="rId387" Type="http://schemas.openxmlformats.org/officeDocument/2006/relationships/hyperlink" Target="http://www.ncbi.nlm.nih.gov/pubmed/?term=PMC2756831" TargetMode="External"/><Relationship Id="rId388" Type="http://schemas.openxmlformats.org/officeDocument/2006/relationships/hyperlink" Target="https://bob-eisenberg.com/Reprints/2008/Singer_EJAM_2008.pdf" TargetMode="External"/><Relationship Id="rId389" Type="http://schemas.openxmlformats.org/officeDocument/2006/relationships/hyperlink" Target="https://bob-eisenberg.com/Reprints/2008/Abaid_SIAM_2008.pdf" TargetMode="External"/><Relationship Id="rId390" Type="http://schemas.openxmlformats.org/officeDocument/2006/relationships/hyperlink" Target="http://www.ncbi.nlm.nih.gov/pubmed/?term=PMC2717253" TargetMode="External"/><Relationship Id="rId391" Type="http://schemas.openxmlformats.org/officeDocument/2006/relationships/hyperlink" Target="https://bob-eisenberg.com/Reprints/2009/Boda_BJ_2009.pdf" TargetMode="External"/><Relationship Id="rId392" Type="http://schemas.openxmlformats.org/officeDocument/2006/relationships/hyperlink" Target="https://bob-eisenberg.com/Reprints/2009/Boda_JGP_Cover_2009.pdf" TargetMode="External"/><Relationship Id="rId393" Type="http://schemas.openxmlformats.org/officeDocument/2006/relationships/hyperlink" Target="http://www.ncbi.nlm.nih.gov/pubmed/?term=PMC2712969" TargetMode="External"/><Relationship Id="rId394" Type="http://schemas.openxmlformats.org/officeDocument/2006/relationships/hyperlink" Target="https://bob-eisenberg.com/Reprints/2009/Boda_JGP_2009.pdf" TargetMode="External"/><Relationship Id="rId395" Type="http://schemas.openxmlformats.org/officeDocument/2006/relationships/hyperlink" Target="http://www.ncbi.nlm.nih.gov/pubmed/?term=PMC2714767" TargetMode="External"/><Relationship Id="rId396" Type="http://schemas.openxmlformats.org/officeDocument/2006/relationships/hyperlink" Target="https://bob-eisenberg.com/Reprints/2009/He_JACS_2009.pdf" TargetMode="External"/><Relationship Id="rId397" Type="http://schemas.openxmlformats.org/officeDocument/2006/relationships/hyperlink" Target="http://www.ncbi.nlm.nih.gov/pubmed/?term=PMC3700357" TargetMode="External"/><Relationship Id="rId398" Type="http://schemas.openxmlformats.org/officeDocument/2006/relationships/hyperlink" Target="https://bob-eisenberg.com/Reprints/2009/Bardhan_PRE_2009.pdf" TargetMode="External"/><Relationship Id="rId399" Type="http://schemas.openxmlformats.org/officeDocument/2006/relationships/hyperlink" Target="http://www.ncbi.nlm.nih.gov/pubmed/?term=19792169" TargetMode="External"/><Relationship Id="rId400" Type="http://schemas.openxmlformats.org/officeDocument/2006/relationships/hyperlink" Target="https://bob-eisenberg.com/Reprints/2009/Luchinsky_PRE_2009.pdf" TargetMode="External"/><Relationship Id="rId401" Type="http://schemas.openxmlformats.org/officeDocument/2006/relationships/hyperlink" Target="http://www.ncbi.nlm.nih.gov/pubmed/?term=PMC2789594" TargetMode="External"/><Relationship Id="rId402" Type="http://schemas.openxmlformats.org/officeDocument/2006/relationships/hyperlink" Target="https://bob-eisenberg.com/Reprints/2009/Malasics_BBA_2009.pdf" TargetMode="External"/><Relationship Id="rId403" Type="http://schemas.openxmlformats.org/officeDocument/2006/relationships/hyperlink" Target="http://dx.doi.org/10.1088/1742-5468/2009/01/P01010" TargetMode="External"/><Relationship Id="rId404" Type="http://schemas.openxmlformats.org/officeDocument/2006/relationships/hyperlink" Target="https://bob-eisenberg.com/Reprints/2009/Luchinsky_JSM_2009.pdf" TargetMode="External"/><Relationship Id="rId405" Type="http://schemas.openxmlformats.org/officeDocument/2006/relationships/hyperlink" Target="http://www.ncbi.nlm.nih.gov/pubmed/?term=PMC2856503" TargetMode="External"/><Relationship Id="rId406" Type="http://schemas.openxmlformats.org/officeDocument/2006/relationships/hyperlink" Target="https://bob-eisenberg.com/Reprints/2010/Knepley_JCP_2010.pdf" TargetMode="External"/><Relationship Id="rId407" Type="http://schemas.openxmlformats.org/officeDocument/2006/relationships/hyperlink" Target="https://arxiv.org/abs/0910.1531" TargetMode="External"/><Relationship Id="rId408" Type="http://schemas.openxmlformats.org/officeDocument/2006/relationships/hyperlink" Target="https://bob-eisenberg.com/Reprints/2010/Zhang_JCTC_2010.pdf" TargetMode="External"/><Relationship Id="rId409" Type="http://schemas.openxmlformats.org/officeDocument/2006/relationships/hyperlink" Target="http://www.ncbi.nlm.nih.gov/pubmed/?term=PMC2949347" TargetMode="External"/><Relationship Id="rId410" Type="http://schemas.openxmlformats.org/officeDocument/2006/relationships/hyperlink" Target="https://bob-eisenberg.com/Reprints/2010/Eisenberg_JCP_2010.pdf" TargetMode="External"/><Relationship Id="rId411" Type="http://schemas.openxmlformats.org/officeDocument/2006/relationships/hyperlink" Target="https://bob-eisenberg.com/Reprints/2010/Hyon_CMS_2010.pdf" TargetMode="External"/><Relationship Id="rId412" Type="http://schemas.openxmlformats.org/officeDocument/2006/relationships/hyperlink" Target="http://www.ncbi.nlm.nih.gov/pubmed/?term=PMC2996618" TargetMode="External"/><Relationship Id="rId413" Type="http://schemas.openxmlformats.org/officeDocument/2006/relationships/hyperlink" Target="https://bob-eisenberg.com/Reprints/2010/Eisenberg2_JPC_2010.pdf" TargetMode="External"/><Relationship Id="rId414" Type="http://schemas.openxmlformats.org/officeDocument/2006/relationships/hyperlink" Target="https://arxiv.org/abs/1902.09528" TargetMode="External"/><Relationship Id="rId415" Type="http://schemas.openxmlformats.org/officeDocument/2006/relationships/hyperlink" Target="https://bob-eisenberg.com/Reprints/2010/Eisenberg2_%20arXiv_2010.pdf" TargetMode="External"/><Relationship Id="rId416" Type="http://schemas.openxmlformats.org/officeDocument/2006/relationships/hyperlink" Target="http://www.ncbi.nlm.nih.gov/pubmed/?term=21263167" TargetMode="External"/><Relationship Id="rId417" Type="http://schemas.openxmlformats.org/officeDocument/2006/relationships/hyperlink" Target="https://bob-eisenberg.com/Reprints/2011/Giri_PB_2011.pdf" TargetMode="External"/><Relationship Id="rId418" Type="http://schemas.openxmlformats.org/officeDocument/2006/relationships/hyperlink" Target="http://www.ncbi.nlm.nih.gov/pubmed/?term=PMC3045419" TargetMode="External"/><Relationship Id="rId419" Type="http://schemas.openxmlformats.org/officeDocument/2006/relationships/hyperlink" Target="https://bob-eisenberg.com/Reprints/2011/Boda_JCP_2011.pdf" TargetMode="External"/><Relationship Id="rId420" Type="http://schemas.openxmlformats.org/officeDocument/2006/relationships/hyperlink" Target="http://www.ncbi.nlm.nih.gov/pubmed/?term=PMC3124256" TargetMode="External"/><Relationship Id="rId421" Type="http://schemas.openxmlformats.org/officeDocument/2006/relationships/hyperlink" Target="https://bob-eisenberg.com/Reprints/2011/Krauss_EJB_2011.pdf" TargetMode="External"/><Relationship Id="rId422" Type="http://schemas.openxmlformats.org/officeDocument/2006/relationships/hyperlink" Target="http://www.ncbi.nlm.nih.gov/pubmed/?term=PMC3170393" TargetMode="External"/><Relationship Id="rId423" Type="http://schemas.openxmlformats.org/officeDocument/2006/relationships/hyperlink" Target="https://bob-eisenberg.com/Reprints/2011/Boda3_JCP_2011.pdf" TargetMode="External"/><Relationship Id="rId424" Type="http://schemas.openxmlformats.org/officeDocument/2006/relationships/hyperlink" Target="https://bob-eisenberg.com/Reprints/2011/Mori_PD_2011.pdf" TargetMode="External"/><Relationship Id="rId425" Type="http://schemas.openxmlformats.org/officeDocument/2006/relationships/hyperlink" Target="https://bob-eisenberg.com/Reprints/2012/Hyon_DCDSB_2012.pdf" TargetMode="External"/><Relationship Id="rId426" Type="http://schemas.openxmlformats.org/officeDocument/2006/relationships/hyperlink" Target="http://www.ncbi.nlm.nih.gov/pubmed/?term=PMC3395871" TargetMode="External"/><Relationship Id="rId427" Type="http://schemas.openxmlformats.org/officeDocument/2006/relationships/hyperlink" Target="https://bob-eisenberg.com/Reprints/2011/Berti_NRL_2011.pdf" TargetMode="External"/><Relationship Id="rId428" Type="http://schemas.openxmlformats.org/officeDocument/2006/relationships/hyperlink" Target="https://bob-eisenberg.com/Reprints/2012/Ryham_CMS_2012.pdf" TargetMode="External"/><Relationship Id="rId429" Type="http://schemas.openxmlformats.org/officeDocument/2006/relationships/hyperlink" Target="http://www.ncbi.nlm.nih.gov/pubmed/?term=PMC3288477" TargetMode="External"/><Relationship Id="rId430" Type="http://schemas.openxmlformats.org/officeDocument/2006/relationships/hyperlink" Target="https://bob-eisenberg.com/Reprints/2012/Giri_EBJ_2012.pdf" TargetMode="External"/><Relationship Id="rId431" Type="http://schemas.openxmlformats.org/officeDocument/2006/relationships/hyperlink" Target="http://www.ncbi.nlm.nih.gov/pubmed/?term=PMC3360948" TargetMode="External"/><Relationship Id="rId432" Type="http://schemas.openxmlformats.org/officeDocument/2006/relationships/hyperlink" Target="https://bob-eisenberg.com/Reprints/2012/Jimenez-Morales_EBJ_2012.pdf" TargetMode="External"/><Relationship Id="rId433" Type="http://schemas.openxmlformats.org/officeDocument/2006/relationships/hyperlink" Target="https://bob-eisenberg.com/Reprints/2012/Tindjong_FNL_2012.pdf" TargetMode="External"/><Relationship Id="rId434" Type="http://schemas.openxmlformats.org/officeDocument/2006/relationships/hyperlink" Target="http://www.ncbi.nlm.nih.gov/pubmed/?term=23005457" TargetMode="External"/><Relationship Id="rId435" Type="http://schemas.openxmlformats.org/officeDocument/2006/relationships/hyperlink" Target="https://bob-eisenberg.com/Reprints/2012/Berti_PRE_2012.pdf" TargetMode="External"/><Relationship Id="rId436" Type="http://schemas.openxmlformats.org/officeDocument/2006/relationships/hyperlink" Target="http://dx.doi.org/10.1021/jp305273n" TargetMode="External"/><Relationship Id="rId437" Type="http://schemas.openxmlformats.org/officeDocument/2006/relationships/hyperlink" Target="http://www.ncbi.nlm.nih.gov/pubmed/?term=22900604" TargetMode="External"/><Relationship Id="rId438" Type="http://schemas.openxmlformats.org/officeDocument/2006/relationships/hyperlink" Target="https://bob-eisenberg.com/Reprints/2012/Horng_JPC_2012.pdf" TargetMode="External"/><Relationship Id="rId439" Type="http://schemas.openxmlformats.org/officeDocument/2006/relationships/hyperlink" Target="http://arxiv.org/abs/1209.2381" TargetMode="External"/><Relationship Id="rId440" Type="http://schemas.openxmlformats.org/officeDocument/2006/relationships/hyperlink" Target="http://www.ncbi.nlm.nih.gov/pubmed/?term=23481350" TargetMode="External"/><Relationship Id="rId441" Type="http://schemas.openxmlformats.org/officeDocument/2006/relationships/hyperlink" Target="https://bob-eisenberg.com/Reprints/2013/Kaufman_PB_2013.pdf" TargetMode="External"/><Relationship Id="rId442" Type="http://schemas.openxmlformats.org/officeDocument/2006/relationships/hyperlink" Target="https://bob-eisenberg.com/Reprints/2012/Finnerty_JCTC_2012.pdf" TargetMode="External"/><Relationship Id="rId443" Type="http://schemas.openxmlformats.org/officeDocument/2006/relationships/hyperlink" Target="https://bob-eisenberg.com/Reprints/2013/Tindjong_NPCS_2013.pdf" TargetMode="External"/><Relationship Id="rId444" Type="http://schemas.openxmlformats.org/officeDocument/2006/relationships/hyperlink" Target="http://www.ncbi.nlm.nih.gov/pubmed/?term=23740647" TargetMode="External"/><Relationship Id="rId445" Type="http://schemas.openxmlformats.org/officeDocument/2006/relationships/hyperlink" Target="https://bob-eisenberg.com/Reprints/2013/Tu_JCC_2013.pdf" TargetMode="External"/><Relationship Id="rId446" Type="http://schemas.openxmlformats.org/officeDocument/2006/relationships/hyperlink" Target="https://bob-eisenberg.com/Reprints/2013/Hyon_MMAS_2013.pdf" TargetMode="External"/><Relationship Id="rId447" Type="http://schemas.openxmlformats.org/officeDocument/2006/relationships/hyperlink" Target="http://dx.doi.org/10.1021/jp408330f" TargetMode="External"/><Relationship Id="rId448" Type="http://schemas.openxmlformats.org/officeDocument/2006/relationships/hyperlink" Target="http://www.ncbi.nlm.nih.gov/pubmed/?term=24024558" TargetMode="External"/><Relationship Id="rId449" Type="http://schemas.openxmlformats.org/officeDocument/2006/relationships/hyperlink" Target="https://bob-eisenberg.com/Reprints/2013/Liu_JPC_2013.pdf" TargetMode="External"/><Relationship Id="rId450" Type="http://schemas.openxmlformats.org/officeDocument/2006/relationships/hyperlink" Target="https://bob-eisenberg.com/Reprints/2013/Tindjong_NJP_2013.pdf" TargetMode="External"/><Relationship Id="rId451" Type="http://schemas.openxmlformats.org/officeDocument/2006/relationships/hyperlink" Target="http://www.ncbi.nlm.nih.gov/pubmed/?term=24147565" TargetMode="External"/><Relationship Id="rId452" Type="http://schemas.openxmlformats.org/officeDocument/2006/relationships/hyperlink" Target="https://bob-eisenberg.com/Reprints/2013/Dreyer_JPC_2013.pdf" TargetMode="External"/><Relationship Id="rId453" Type="http://schemas.openxmlformats.org/officeDocument/2006/relationships/hyperlink" Target="http://arxiv.org/find/physics/1/au:+Kaufman_I/0/1/0/all/0/1" TargetMode="External"/><Relationship Id="rId454" Type="http://schemas.openxmlformats.org/officeDocument/2006/relationships/hyperlink" Target="http://arxiv.org/find/physics/1/au:+Luchinsky_D/0/1/0/all/0/1" TargetMode="External"/><Relationship Id="rId455" Type="http://schemas.openxmlformats.org/officeDocument/2006/relationships/hyperlink" Target="http://arxiv.org/find/physics/1/au:+Tindjong_R/0/1/0/all/0/1" TargetMode="External"/><Relationship Id="rId456" Type="http://schemas.openxmlformats.org/officeDocument/2006/relationships/hyperlink" Target="http://arxiv.org/find/physics/1/au:+McClintock_P/0/1/0/all/0/1" TargetMode="External"/><Relationship Id="rId457" Type="http://schemas.openxmlformats.org/officeDocument/2006/relationships/hyperlink" Target="http://arxiv.org/find/physics/1/au:+Eisenberg_R/0/1/0/all/0/1" TargetMode="External"/><Relationship Id="rId458" Type="http://schemas.openxmlformats.org/officeDocument/2006/relationships/hyperlink" Target="http://www.ncbi.nlm.nih.gov/pubmed/?term=24329301" TargetMode="External"/><Relationship Id="rId459" Type="http://schemas.openxmlformats.org/officeDocument/2006/relationships/hyperlink" Target="https://bob-eisenberg.com/Reprints/2013/Kaufman_PRE_2013.pdf" TargetMode="External"/><Relationship Id="rId460" Type="http://schemas.openxmlformats.org/officeDocument/2006/relationships/hyperlink" Target="https://arxiv.org/abs/1305.1847" TargetMode="External"/><Relationship Id="rId461" Type="http://schemas.openxmlformats.org/officeDocument/2006/relationships/hyperlink" Target="https://bob-eisenberg.com/Reprints/2014/Lin_CMS_2014.pdf" TargetMode="External"/><Relationship Id="rId462" Type="http://schemas.openxmlformats.org/officeDocument/2006/relationships/hyperlink" Target="https://bob-eisenberg.com/Reprints/2014/Flavell_JCE_2014.pdf" TargetMode="External"/><Relationship Id="rId463" Type="http://schemas.openxmlformats.org/officeDocument/2006/relationships/hyperlink" Target="https://arxiv.org/abs/1303.3769" TargetMode="External"/><Relationship Id="rId464" Type="http://schemas.openxmlformats.org/officeDocument/2006/relationships/hyperlink" Target="https://bob-eisenberg.com/Reprints/2013/Flavell_arXiv_2013.pdf" TargetMode="External"/><Relationship Id="rId465" Type="http://schemas.openxmlformats.org/officeDocument/2006/relationships/hyperlink" Target="https://bob-eisenberg.com/Reprints/2014/Berti_JCTC_2014.pdf" TargetMode="External"/><Relationship Id="rId466" Type="http://schemas.openxmlformats.org/officeDocument/2006/relationships/hyperlink" Target="https://bob-eisenberg.com/Reprints/2014/Berti_JCTC_SUP_2014.pdf" TargetMode="External"/><Relationship Id="rId467" Type="http://schemas.openxmlformats.org/officeDocument/2006/relationships/hyperlink" Target="http://www.phys.rush.edu/BROWNIES/" TargetMode="External"/><Relationship Id="rId468" Type="http://schemas.openxmlformats.org/officeDocument/2006/relationships/hyperlink" Target="https://bob-eisenberg.com/Reprints/2014/Eisenberg_JCP_2014.pdf" TargetMode="External"/><Relationship Id="rId469" Type="http://schemas.openxmlformats.org/officeDocument/2006/relationships/hyperlink" Target="https://arxiv.org/abs/1407.8252v1" TargetMode="External"/><Relationship Id="rId470" Type="http://schemas.openxmlformats.org/officeDocument/2006/relationships/hyperlink" Target="https://bob-eisenberg.com/Reprints/2014/Lin_arXiv_2014.pdf" TargetMode="External"/><Relationship Id="rId471" Type="http://schemas.openxmlformats.org/officeDocument/2006/relationships/hyperlink" Target="https://bob-eisenberg.com/Reprints/2014/Liu3_JCP_2014.pdf" TargetMode="External"/><Relationship Id="rId472" Type="http://schemas.openxmlformats.org/officeDocument/2006/relationships/hyperlink" Target="http://arxiv.org/pdf/1407.8252.pdf" TargetMode="External"/><Relationship Id="rId473" Type="http://schemas.openxmlformats.org/officeDocument/2006/relationships/hyperlink" Target="https://bob-eisenberg.com/Reprints/2014/Liu_arXiv_2014.pdf" TargetMode="External"/><Relationship Id="rId474" Type="http://schemas.openxmlformats.org/officeDocument/2006/relationships/hyperlink" Target="https://bob-eisenberg.com/Reprints/2015/Eisenberg_NL_2015.pdf" TargetMode="External"/><Relationship Id="rId475" Type="http://schemas.openxmlformats.org/officeDocument/2006/relationships/hyperlink" Target="https://bob-eisenberg.com/Reprints/2015/Boda_CMP_2015.pdf" TargetMode="External"/><Relationship Id="rId476" Type="http://schemas.openxmlformats.org/officeDocument/2006/relationships/hyperlink" Target="https://bob-eisenberg.com/Reprints/2015/Lin_NL_2015.pdf" TargetMode="External"/><Relationship Id="rId477" Type="http://schemas.openxmlformats.org/officeDocument/2006/relationships/hyperlink" Target="https://bob-eisenberg.com/Reprints/2015/Liu_PRE_2015.pdf" TargetMode="External"/><Relationship Id="rId478" Type="http://schemas.openxmlformats.org/officeDocument/2006/relationships/hyperlink" Target="http://arxiv.org/abs/1506.05953" TargetMode="External"/><Relationship Id="rId479" Type="http://schemas.openxmlformats.org/officeDocument/2006/relationships/hyperlink" Target="https://bob-eisenberg.com/Reprints/2015/Liu_arXiv_2015.pdf" TargetMode="External"/><Relationship Id="rId480" Type="http://schemas.openxmlformats.org/officeDocument/2006/relationships/hyperlink" Target="https://bob-eisenberg.com/Reprints/2015/Liu_CPL_2015.pdf" TargetMode="External"/><Relationship Id="rId481" Type="http://schemas.openxmlformats.org/officeDocument/2006/relationships/hyperlink" Target="http://arxiv.org/abs/1506.07780" TargetMode="External"/><Relationship Id="rId482" Type="http://schemas.openxmlformats.org/officeDocument/2006/relationships/hyperlink" Target="https://bob-eisenberg.com/Reprints/2015/Liu2_arXiv_2015.pdf" TargetMode="External"/><Relationship Id="rId483" Type="http://schemas.openxmlformats.org/officeDocument/2006/relationships/hyperlink" Target="https://bob-eisenberg.com/Reprints/2015/Kaufman_NJP_2015.pdf" TargetMode="External"/><Relationship Id="rId484" Type="http://schemas.openxmlformats.org/officeDocument/2006/relationships/hyperlink" Target="https://vimeo.com/133018475" TargetMode="External"/><Relationship Id="rId485" Type="http://schemas.openxmlformats.org/officeDocument/2006/relationships/hyperlink" Target="https://bob-eisenberg.com/Reprints/2016/Kaufman_JSM_2016.pdf" TargetMode="External"/><Relationship Id="rId486" Type="http://schemas.openxmlformats.org/officeDocument/2006/relationships/hyperlink" Target="https://bob-eisenberg.com/Reprints/2016/Liu_JPC_2016.pdf" TargetMode="External"/><Relationship Id="rId487" Type="http://schemas.openxmlformats.org/officeDocument/2006/relationships/hyperlink" Target="https://arxiv.org/abs/1603.05597" TargetMode="External"/><Relationship Id="rId488" Type="http://schemas.openxmlformats.org/officeDocument/2006/relationships/hyperlink" Target="https://bob-eisenberg.com/Reprints/2016/Xie_PRE_2016.pdf" TargetMode="External"/><Relationship Id="rId489" Type="http://schemas.openxmlformats.org/officeDocument/2006/relationships/hyperlink" Target="https://bob-eisenberg.com/Reprints/2016/Xie2_PRE_2016.pdf" TargetMode="External"/><Relationship Id="rId490" Type="http://schemas.openxmlformats.org/officeDocument/2006/relationships/hyperlink" Target="https://arxiv.org/abs/1502.07251" TargetMode="External"/><Relationship Id="rId491" Type="http://schemas.openxmlformats.org/officeDocument/2006/relationships/hyperlink" Target="https://bob-eisenberg.com/Reprints/2016/Eisenberg_HJIC_2016.pdf" TargetMode="External"/><Relationship Id="rId492" Type="http://schemas.openxmlformats.org/officeDocument/2006/relationships/hyperlink" Target="https://doi.org/10.1007/s10884-017-9607-1" TargetMode="External"/><Relationship Id="rId493" Type="http://schemas.openxmlformats.org/officeDocument/2006/relationships/hyperlink" Target="https://bob-eisenberg.com/Reprints/2017/Ji_JDDE_2017.pdf" TargetMode="External"/><Relationship Id="rId494" Type="http://schemas.openxmlformats.org/officeDocument/2006/relationships/hyperlink" Target="https://arxiv.org/abs/1612.08742" TargetMode="External"/><Relationship Id="rId495" Type="http://schemas.openxmlformats.org/officeDocument/2006/relationships/hyperlink" Target="https://bob-eisenberg.com/Reprints/2016/Ji_arXiv_2016.pdf" TargetMode="External"/><Relationship Id="rId496" Type="http://schemas.openxmlformats.org/officeDocument/2006/relationships/hyperlink" Target="https://arxiv.org/abs/1612.02744" TargetMode="External"/><Relationship Id="rId497" Type="http://schemas.openxmlformats.org/officeDocument/2006/relationships/hyperlink" Target="https://bob-eisenberg.com/Reprints/2016/Kaufman2_arXiv_2016.pdf" TargetMode="External"/><Relationship Id="rId498" Type="http://schemas.openxmlformats.org/officeDocument/2006/relationships/hyperlink" Target="https://arxiv.org/abs/1703.08290" TargetMode="External"/><Relationship Id="rId499" Type="http://schemas.openxmlformats.org/officeDocument/2006/relationships/hyperlink" Target="https://bob-eisenberg.com/Reprints/2017/Liu_arXiv_2017.pdf" TargetMode="External"/><Relationship Id="rId500" Type="http://schemas.openxmlformats.org/officeDocument/2006/relationships/hyperlink" Target="https://bob-eisenberg.com/Reprints/2017/Eisenberg_MBMB_2017.pdf" TargetMode="External"/><Relationship Id="rId501" Type="http://schemas.openxmlformats.org/officeDocument/2006/relationships/hyperlink" Target="https://arxiv.org/abs/1708.07400" TargetMode="External"/><Relationship Id="rId502" Type="http://schemas.openxmlformats.org/officeDocument/2006/relationships/hyperlink" Target="https://bob-eisenberg.com/Reprints/2017/Eisenberg_arXiv_2017.pdf" TargetMode="External"/><Relationship Id="rId503" Type="http://schemas.openxmlformats.org/officeDocument/2006/relationships/hyperlink" Target="https://bob-eisenberg.com/Reprints/2017/Eisenberg2_arXiv_2017.pdf" TargetMode="External"/><Relationship Id="rId504" Type="http://schemas.openxmlformats.org/officeDocument/2006/relationships/hyperlink" Target="https://arxiv.org/abs/1710.00090" TargetMode="External"/><Relationship Id="rId505" Type="http://schemas.openxmlformats.org/officeDocument/2006/relationships/hyperlink" Target="https://arxiv.org/abs/1712.06666" TargetMode="External"/><Relationship Id="rId506" Type="http://schemas.openxmlformats.org/officeDocument/2006/relationships/hyperlink" Target="https://bob-eisenberg.com/Reprints/2017/Zhang_arXiv_2017.pdf" TargetMode="External"/><Relationship Id="rId507" Type="http://schemas.openxmlformats.org/officeDocument/2006/relationships/hyperlink" Target="https://bob-eisenberg.com/Reprints/2019/Zhang_EPJ_2019.pdf" TargetMode="External"/><Relationship Id="rId508" Type="http://schemas.openxmlformats.org/officeDocument/2006/relationships/hyperlink" Target="https://bob-eisenberg.com/Reprints/2018/Liu_JCP_2018.pdf" TargetMode="External"/><Relationship Id="rId509" Type="http://schemas.openxmlformats.org/officeDocument/2006/relationships/hyperlink" Target="https://arxiv.org/abs/1703.08290" TargetMode="External"/><Relationship Id="rId510" Type="http://schemas.openxmlformats.org/officeDocument/2006/relationships/hyperlink" Target="https://bob-eisenberg.com/Reprints/2017/Liu2_arXiv_2017.pdf" TargetMode="External"/><Relationship Id="rId511" Type="http://schemas.openxmlformats.org/officeDocument/2006/relationships/hyperlink" Target="https://doi.org/10.1016/j.molliq.2018.01.088" TargetMode="External"/><Relationship Id="rId512" Type="http://schemas.openxmlformats.org/officeDocument/2006/relationships/hyperlink" Target="https://bob-eisenberg.com/Reprints/2018/Eisenberg_JML_2018.pdf" TargetMode="External"/><Relationship Id="rId513" Type="http://schemas.openxmlformats.org/officeDocument/2006/relationships/hyperlink" Target="https://arxiv.org/abs/1801.05452%20" TargetMode="External"/><Relationship Id="rId514" Type="http://schemas.openxmlformats.org/officeDocument/2006/relationships/hyperlink" Target="https://bob-eisenberg.com/Reprints/2018/Eisenberg_arXiv_2018.pdf" TargetMode="External"/><Relationship Id="rId515" Type="http://schemas.openxmlformats.org/officeDocument/2006/relationships/hyperlink" Target="https://bob-eisenberg.com/Reprints/2018/Gavish_JCPB_2018.pdf" TargetMode="External"/><Relationship Id="rId516" Type="http://schemas.openxmlformats.org/officeDocument/2006/relationships/hyperlink" Target="https://arxiv.org/abs/1805.06851" TargetMode="External"/><Relationship Id="rId517" Type="http://schemas.openxmlformats.org/officeDocument/2006/relationships/hyperlink" Target="https://arxiv.org/abs/1805.04814" TargetMode="External"/><Relationship Id="rId518" Type="http://schemas.openxmlformats.org/officeDocument/2006/relationships/hyperlink" Target="https://bob-eisenberg.com/Reprints/2018/Eisenberg2_arXiv_2018.pdf" TargetMode="External"/><Relationship Id="rId519" Type="http://schemas.openxmlformats.org/officeDocument/2006/relationships/hyperlink" Target="https://arxiv.org/abs/1806.00646" TargetMode="External"/><Relationship Id="rId520" Type="http://schemas.openxmlformats.org/officeDocument/2006/relationships/hyperlink" Target="https://bob-eisenberg.com/Reprints/2018/Shixin_arXiv_2018.pdf" TargetMode="External"/><Relationship Id="rId521" Type="http://schemas.openxmlformats.org/officeDocument/2006/relationships/hyperlink" Target="https://arxiv.org/abs/1806.00646" TargetMode="External"/><Relationship Id="rId522" Type="http://schemas.openxmlformats.org/officeDocument/2006/relationships/hyperlink" Target="https://arxiv.org/abs/1807.07125" TargetMode="External"/><Relationship Id="rId523" Type="http://schemas.openxmlformats.org/officeDocument/2006/relationships/hyperlink" Target="https://bob-eisenberg.com/Reprints/2018/Nissen_arXiv_2018.pdf" TargetMode="External"/><Relationship Id="rId524" Type="http://schemas.openxmlformats.org/officeDocument/2006/relationships/hyperlink" Target="https://bob-eisenberg.com/Reprints/2018/Yang_JML_2018.pdf" TargetMode="External"/><Relationship Id="rId525" Type="http://schemas.openxmlformats.org/officeDocument/2006/relationships/hyperlink" Target="https://arxiv.org/abs/1811.02665" TargetMode="External"/><Relationship Id="rId526" Type="http://schemas.openxmlformats.org/officeDocument/2006/relationships/hyperlink" Target="https://bob-eisenberg.com/Reprints/2018/Yang_arXiv_2018.pdf" TargetMode="External"/><Relationship Id="rId527" Type="http://schemas.openxmlformats.org/officeDocument/2006/relationships/hyperlink" Target="https://bob-eisenberg.com/Reprints/2019/Horng_BJ_2019.pdf" TargetMode="External"/><Relationship Id="rId528" Type="http://schemas.openxmlformats.org/officeDocument/2006/relationships/hyperlink" Target="https://arxiv.org/abs/1707.02566" TargetMode="External"/><Relationship Id="rId529" Type="http://schemas.openxmlformats.org/officeDocument/2006/relationships/hyperlink" Target="https://bob-eisenberg.com/Reprints/2017/Horng_arXiv_2017.pdf" TargetMode="External"/><Relationship Id="rId530" Type="http://schemas.openxmlformats.org/officeDocument/2006/relationships/hyperlink" Target="https://bob-eisenberg.com/Reprints/2019/Zhu_BJ_2019.pdf" TargetMode="External"/><Relationship Id="rId531" Type="http://schemas.openxmlformats.org/officeDocument/2006/relationships/hyperlink" Target="https://doi.org/10.1016/j.bpj.2019.02.007" TargetMode="External"/><Relationship Id="rId532" Type="http://schemas.openxmlformats.org/officeDocument/2006/relationships/hyperlink" Target="https://arxiv.org/abs/1810.04162" TargetMode="External"/><Relationship Id="rId533" Type="http://schemas.openxmlformats.org/officeDocument/2006/relationships/hyperlink" Target="https://bob-eisenberg.com/Reprints/2018/Zhu_arXiv_2018.pdf" TargetMode="External"/><Relationship Id="rId534" Type="http://schemas.openxmlformats.org/officeDocument/2006/relationships/hyperlink" Target="https://arxiv.org/abs/1901.10805" TargetMode="External"/><Relationship Id="rId535" Type="http://schemas.openxmlformats.org/officeDocument/2006/relationships/hyperlink" Target="https://bob-eisenberg.com/Reprints/2019/Eisenberg1_arXiv_2019.pdf" TargetMode="External"/><Relationship Id="rId536" Type="http://schemas.openxmlformats.org/officeDocument/2006/relationships/hyperlink" Target="https://arxiv.org/abs/1904.09695v7%20" TargetMode="External"/><Relationship Id="rId537" Type="http://schemas.openxmlformats.org/officeDocument/2006/relationships/hyperlink" Target="https://bob-eisenberg.com/Reprints/2019/Eisenberg_arXiv_2019.pdf" TargetMode="External"/><Relationship Id="rId538" Type="http://schemas.openxmlformats.org/officeDocument/2006/relationships/hyperlink" Target="https://arxiv.org/abs/1905.13574" TargetMode="External"/><Relationship Id="rId539" Type="http://schemas.openxmlformats.org/officeDocument/2006/relationships/hyperlink" Target="https://bob-eisenberg.com/Reprints/2019/Eisenberg2_arXiv_2019.pdf" TargetMode="External"/><Relationship Id="rId540" Type="http://schemas.openxmlformats.org/officeDocument/2006/relationships/hyperlink" Target="https://bob-eisenberg.com/Reprints/2019/Eisenberg3_arXiv_2019.pdf" TargetMode="External"/><Relationship Id="rId541" Type="http://schemas.openxmlformats.org/officeDocument/2006/relationships/hyperlink" Target="https://bob-eisenberg.com/Reprints/2019/Eisenberg_Entropy_2019.pdf" TargetMode="External"/><Relationship Id="rId542" Type="http://schemas.openxmlformats.org/officeDocument/2006/relationships/hyperlink" Target="https://arxiv.org/abs/1912.06713" TargetMode="External"/><Relationship Id="rId543" Type="http://schemas.openxmlformats.org/officeDocument/2006/relationships/hyperlink" Target="https://arxiv.org/search/physics?searchtype=author&amp;query=Willow%2C+S+Y" TargetMode="External"/><Relationship Id="rId544" Type="http://schemas.openxmlformats.org/officeDocument/2006/relationships/hyperlink" Target="https://arxiv.org/search/physics?searchtype=author&amp;query=Xie%2C+B" TargetMode="External"/><Relationship Id="rId545" Type="http://schemas.openxmlformats.org/officeDocument/2006/relationships/hyperlink" Target="https://arxiv.org/search/physics?searchtype=author&amp;query=Lawrence%2C+J" TargetMode="External"/><Relationship Id="rId546" Type="http://schemas.openxmlformats.org/officeDocument/2006/relationships/hyperlink" Target="https://doi.org/10.1039/D0CP00376J" TargetMode="External"/><Relationship Id="rId547" Type="http://schemas.openxmlformats.org/officeDocument/2006/relationships/hyperlink" Target="https://bob-eisenberg.com/Reprints/2020/Willow_PCCP_2020.pdf" TargetMode="External"/><Relationship Id="rId548" Type="http://schemas.openxmlformats.org/officeDocument/2006/relationships/hyperlink" Target="https://arxiv.org/abs/2001.08326" TargetMode="External"/><Relationship Id="rId549" Type="http://schemas.openxmlformats.org/officeDocument/2006/relationships/hyperlink" Target="https://bob-eisenberg.com/Reprints/2020/Willow_arXiv_2020.pdf" TargetMode="External"/><Relationship Id="rId550" Type="http://schemas.openxmlformats.org/officeDocument/2006/relationships/hyperlink" Target="https://bob-eisenberg.com/Reprints/2020/Wang_PRE_2020.pdf" TargetMode="External"/><Relationship Id="rId551" Type="http://schemas.openxmlformats.org/officeDocument/2006/relationships/hyperlink" Target="https://arxiv.org/abs/2001.10149" TargetMode="External"/><Relationship Id="rId552" Type="http://schemas.openxmlformats.org/officeDocument/2006/relationships/hyperlink" Target="https://bob-eisenberg.com/Reprints/2020/Wang_arXiv_2020.pdf" TargetMode="External"/><Relationship Id="rId553" Type="http://schemas.openxmlformats.org/officeDocument/2006/relationships/hyperlink" Target="https://arxiv.org/abs/2002.09012v3" TargetMode="External"/><Relationship Id="rId554" Type="http://schemas.openxmlformats.org/officeDocument/2006/relationships/hyperlink" Target="https://bob-eisenberg.com/Reprints/2020/Eisenberg2_arXiv_2020.pdf" TargetMode="External"/><Relationship Id="rId555" Type="http://schemas.openxmlformats.org/officeDocument/2006/relationships/hyperlink" Target="https://bob-eisenberg.com/Reprints/2020/Liu_E_2020.pdf" TargetMode="External"/><Relationship Id="rId556" Type="http://schemas.openxmlformats.org/officeDocument/2006/relationships/hyperlink" Target="https://arxiv.org/pdf/2004.10300.pdf" TargetMode="External"/><Relationship Id="rId557" Type="http://schemas.openxmlformats.org/officeDocument/2006/relationships/hyperlink" Target="https://bob-eisenberg.com/Reprints/2020/Liu_arXiv_2020.pdf" TargetMode="External"/><Relationship Id="rId558" Type="http://schemas.openxmlformats.org/officeDocument/2006/relationships/hyperlink" Target="https://doi.org/10.1101/2020.05.11.088559" TargetMode="External"/><Relationship Id="rId559" Type="http://schemas.openxmlformats.org/officeDocument/2006/relationships/hyperlink" Target="https://bob-eisenberg.com/Reprints/2020/Catacuzzeno_bioRxiv_2020.pdf" TargetMode="External"/><Relationship Id="rId560" Type="http://schemas.openxmlformats.org/officeDocument/2006/relationships/hyperlink" Target="https://bob-eisenberg.com/Reprints/2020/Eisenberg2_Preprints_2020.pdf" TargetMode="External"/><Relationship Id="rId561" Type="http://schemas.openxmlformats.org/officeDocument/2006/relationships/hyperlink" Target="https://bob-eisenberg.com/Reprints/2020/Zhu_arXiv_2020.pdf" TargetMode="External"/><Relationship Id="rId562" Type="http://schemas.openxmlformats.org/officeDocument/2006/relationships/hyperlink" Target="https://arxiv.org/pdf/2012.13141.pdf" TargetMode="External"/><Relationship Id="rId563" Type="http://schemas.openxmlformats.org/officeDocument/2006/relationships/hyperlink" Target="https://bob-eisenberg.com/Reprints/2020/Chen_arXiv_2020.pdf" TargetMode="External"/><Relationship Id="rId564" Type="http://schemas.openxmlformats.org/officeDocument/2006/relationships/hyperlink" Target="https://bob-eisenberg.com/Reprints/2020/Eisenberg_Preprints_2020.pdf" TargetMode="External"/><Relationship Id="rId565" Type="http://schemas.openxmlformats.org/officeDocument/2006/relationships/hyperlink" Target="https://doi.org/10.1101/2021.01.13.426543" TargetMode="External"/><Relationship Id="rId566" Type="http://schemas.openxmlformats.org/officeDocument/2006/relationships/hyperlink" Target="https://bob-eisenberg.com/Reprints/2021/Catacuzzeno_BJ_2021.pdf" TargetMode="External"/><Relationship Id="rId567" Type="http://schemas.openxmlformats.org/officeDocument/2006/relationships/hyperlink" Target="https://doi.org/10.1016/j.bpj.2021.06.020" TargetMode="External"/><Relationship Id="rId568" Type="http://schemas.openxmlformats.org/officeDocument/2006/relationships/hyperlink" Target="https://bob-eisenberg.com/Reprints/2021/Zhu_BJ_2021.pdf" TargetMode="External"/><Relationship Id="rId569" Type="http://schemas.openxmlformats.org/officeDocument/2006/relationships/hyperlink" Target="https://bob-eisenberg.com/Reprints/2021/Catacuzzeno_JGP_2021.pdf" TargetMode="External"/><Relationship Id="rId570" Type="http://schemas.openxmlformats.org/officeDocument/2006/relationships/hyperlink" Target="https://bob-eisenberg.com/Reprints/2021/Catacuzzeno_JGP_2021.pdf" TargetMode="External"/><Relationship Id="rId571" Type="http://schemas.openxmlformats.org/officeDocument/2006/relationships/hyperlink" Target="https://bob-eisenberg.com/Reprints/2021/Zhu_PF_2021.pdf" TargetMode="External"/><Relationship Id="rId572" Type="http://schemas.openxmlformats.org/officeDocument/2006/relationships/hyperlink" Target="https://arxiv.org/abs/2101.12152" TargetMode="External"/><Relationship Id="rId573" Type="http://schemas.openxmlformats.org/officeDocument/2006/relationships/hyperlink" Target="https://bob-eisenberg.com/Reprints/2021/Zhu_arXiv_2021.pdf" TargetMode="External"/><Relationship Id="rId574" Type="http://schemas.openxmlformats.org/officeDocument/2006/relationships/hyperlink" Target="https://doi.org/10.3390/e23020172" TargetMode="External"/><Relationship Id="rId575" Type="http://schemas.openxmlformats.org/officeDocument/2006/relationships/hyperlink" Target="https://arxiv.org/abs/2009.07088" TargetMode="External"/><Relationship Id="rId576" Type="http://schemas.openxmlformats.org/officeDocument/2006/relationships/hyperlink" Target="https://bob-eisenberg.com/Reprints/2021/Eisenberg_Entropy_2021.pdf" TargetMode="External"/><Relationship Id="rId577" Type="http://schemas.openxmlformats.org/officeDocument/2006/relationships/hyperlink" Target="https://bob-eisenberg.com/Reprints/2021/Zhu2_arXiv_2021.pdf" TargetMode="External"/><Relationship Id="rId578" Type="http://schemas.openxmlformats.org/officeDocument/2006/relationships/hyperlink" Target="https://bob-eisenberg.com/Reprints/2021/Wang_arXiv_2021.pdf" TargetMode="External"/><Relationship Id="rId579" Type="http://schemas.openxmlformats.org/officeDocument/2006/relationships/hyperlink" Target="https://bob-eisenberg.com/Reprints/2022/Wang_CMS_2022.pdf" TargetMode="External"/><Relationship Id="rId580" Type="http://schemas.openxmlformats.org/officeDocument/2006/relationships/hyperlink" Target="https://bob-eisenberg.com/Reprints/2022/Xu_arXiv_2022.pdf" TargetMode="External"/><Relationship Id="rId581" Type="http://schemas.openxmlformats.org/officeDocument/2006/relationships/hyperlink" Target="https://bob-eisenberg.com/Reprints/2022/Eisenberg3_arXiv_2022.pdf" TargetMode="External"/><Relationship Id="rId582" Type="http://schemas.openxmlformats.org/officeDocument/2006/relationships/header" Target="header8.xml"/><Relationship Id="rId583" Type="http://schemas.openxmlformats.org/officeDocument/2006/relationships/header" Target="header9.xml"/><Relationship Id="rId584" Type="http://schemas.openxmlformats.org/officeDocument/2006/relationships/footer" Target="footer8.xml"/><Relationship Id="rId585" Type="http://schemas.openxmlformats.org/officeDocument/2006/relationships/footer" Target="footer9.xml"/><Relationship Id="rId586" Type="http://schemas.openxmlformats.org/officeDocument/2006/relationships/footer" Target="footer10.xml"/><Relationship Id="rId587" Type="http://schemas.openxmlformats.org/officeDocument/2006/relationships/hyperlink" Target="https://doi.org/10.1093/imamat/hxae002" TargetMode="External"/><Relationship Id="rId588" Type="http://schemas.openxmlformats.org/officeDocument/2006/relationships/hyperlink" Target="https://bob-eisenberg.com/Reprints/2023/Song_JAM_2023.pdf" TargetMode="External"/><Relationship Id="rId589" Type="http://schemas.openxmlformats.org/officeDocument/2006/relationships/hyperlink" Target="https://arxiv.org/abs/2204.13077" TargetMode="External"/><Relationship Id="rId590" Type="http://schemas.openxmlformats.org/officeDocument/2006/relationships/hyperlink" Target="https://bob-eisenberg.com/Reprints/2022/Song_arXiv_2022.pdf" TargetMode="External"/><Relationship Id="rId591" Type="http://schemas.openxmlformats.org/officeDocument/2006/relationships/hyperlink" Target="https://bob-eisenberg.com/Reprints/2023/Nicholson_ACS_2023.pdf" TargetMode="External"/><Relationship Id="rId592" Type="http://schemas.openxmlformats.org/officeDocument/2006/relationships/hyperlink" Target="https://arxiv.org/ftp/arxiv/papers/2211/2211.16372.pdf" TargetMode="External"/><Relationship Id="rId593" Type="http://schemas.openxmlformats.org/officeDocument/2006/relationships/hyperlink" Target="https://bob-eisenberg.com/Reprints/2022/Nicholson_arXiv_2022.pdf" TargetMode="External"/><Relationship Id="rId594" Type="http://schemas.openxmlformats.org/officeDocument/2006/relationships/hyperlink" Target="https://bob-eisenberg.com/Reprints/2023/Xu_arXiv_2023.pdf" TargetMode="External"/><Relationship Id="rId595" Type="http://schemas.openxmlformats.org/officeDocument/2006/relationships/hyperlink" Target="https://bob-eisenberg.com/Reprints/2023/Eisenberg_arXiv_2023.pdf" TargetMode="External"/><Relationship Id="rId596" Type="http://schemas.openxmlformats.org/officeDocument/2006/relationships/hyperlink" Target="https://doi.org/10.3390/computation12020022" TargetMode="External"/><Relationship Id="rId597" Type="http://schemas.openxmlformats.org/officeDocument/2006/relationships/hyperlink" Target="https://bob-eisenberg.com/Reprints/2024/Eisenberg_Computation_2024.pdf" TargetMode="External"/><Relationship Id="rId598" Type="http://schemas.openxmlformats.org/officeDocument/2006/relationships/hyperlink" Target="https://bob-eisenberg.com/Reprints/2023/Xu_Computation_2023.pdf" TargetMode="External"/><Relationship Id="rId599" Type="http://schemas.openxmlformats.org/officeDocument/2006/relationships/hyperlink" Target="https://bob-eisenberg.com/Reprints/2023/Xu_PRE_2023.pdf" TargetMode="External"/><Relationship Id="rId600" Type="http://schemas.openxmlformats.org/officeDocument/2006/relationships/hyperlink" Target="https://arxiv.org/abs/2305.12165" TargetMode="External"/><Relationship Id="rId601" Type="http://schemas.openxmlformats.org/officeDocument/2006/relationships/hyperlink" Target="https://bob-eisenberg.com/Reprints/2024/Zilong_PhysicaPP_2024.pdf" TargetMode="External"/><Relationship Id="rId602" Type="http://schemas.openxmlformats.org/officeDocument/2006/relationships/hyperlink" Target="https://bob-eisenberg.com/Reprints/2024/Song_arXiv_2024.pdf" TargetMode="External"/><Relationship Id="rId603" Type="http://schemas.openxmlformats.org/officeDocument/2006/relationships/hyperlink" Target="https://bob-eisenberg.com/Reprints/2024/Xu_JMS_2024.pdf" TargetMode="External"/><Relationship Id="rId604" Type="http://schemas.openxmlformats.org/officeDocument/2006/relationships/hyperlink" Target="https://bob-eisenberg.com/Reprints/2024/Ferry_arXiv_2024.pdf" TargetMode="External"/><Relationship Id="rId605" Type="http://schemas.openxmlformats.org/officeDocument/2006/relationships/hyperlink" Target="https://bob-eisenberg.com/Reprints/2025/Ferry_ComputationV2_2025.pdf" TargetMode="External"/><Relationship Id="rId606" Type="http://schemas.openxmlformats.org/officeDocument/2006/relationships/hyperlink" Target="https://bob-eisenberg.com/Reprints/2024/Xiao_arXiv_2024.pdf" TargetMode="External"/><Relationship Id="rId607" Type="http://schemas.openxmlformats.org/officeDocument/2006/relationships/hyperlink" Target="https://bob-eisenberg.com/Reprints/2024/Eisenberg_SO_2024.pdf" TargetMode="External"/><Relationship Id="rId608" Type="http://schemas.openxmlformats.org/officeDocument/2006/relationships/hyperlink" Target="https://bob-eisenberg.com/Reprints/2024/Eisenberg_SO_Paper_2024.pdf" TargetMode="External"/><Relationship Id="rId609" Type="http://schemas.openxmlformats.org/officeDocument/2006/relationships/hyperlink" Target="http://dx.doi.org/10.13140/RG.2.2.17542.18242" TargetMode="External"/><Relationship Id="rId610" Type="http://schemas.openxmlformats.org/officeDocument/2006/relationships/hyperlink" Target="https://bob-eisenberg.com/Reprints/2024/Eisenberg_SO_Slides_2024.pdf" TargetMode="External"/><Relationship Id="rId611" Type="http://schemas.openxmlformats.org/officeDocument/2006/relationships/hyperlink" Target="https://bob-eisenberg.com/Reprints/2024/Eisenberg_ECv2_2024.pdf" TargetMode="External"/><Relationship Id="rId612" Type="http://schemas.openxmlformats.org/officeDocument/2006/relationships/hyperlink" Target="https://bob-eisenberg.com/Reprints/2025/Eisenberg_Biomolecules_2025.pdf" TargetMode="External"/><Relationship Id="rId613" Type="http://schemas.openxmlformats.org/officeDocument/2006/relationships/hyperlink" Target="https://bob-eisenberg.com/Reprints/2025/Xiao_FB_2025.pdf" TargetMode="External"/><Relationship Id="rId614" Type="http://schemas.openxmlformats.org/officeDocument/2006/relationships/hyperlink" Target="https://doi.org/10.3390/e27111174" TargetMode="External"/><Relationship Id="rId615" Type="http://schemas.openxmlformats.org/officeDocument/2006/relationships/hyperlink" Target="https://bob-eisenberg.com/Reprints/2025/Xiao_Entropy_2025.pdf" TargetMode="External"/><Relationship Id="rId616" Type="http://schemas.openxmlformats.org/officeDocument/2006/relationships/hyperlink" Target="https://arxiv.org/abs/2510.22271" TargetMode="External"/><Relationship Id="rId617" Type="http://schemas.openxmlformats.org/officeDocument/2006/relationships/hyperlink" Target="https://bob-eisenberg.com/Reprints/2025/Xiao_axXiv_2025.pdf" TargetMode="External"/><Relationship Id="rId618" Type="http://schemas.openxmlformats.org/officeDocument/2006/relationships/hyperlink" Target="https://arxiv.org/abs/2512.03446" TargetMode="External"/><Relationship Id="rId619" Type="http://schemas.openxmlformats.org/officeDocument/2006/relationships/hyperlink" Target="https://bob-eisenberg.com/Reprints/2025/Lin_arXiv_2025.pdf" TargetMode="External"/><Relationship Id="rId620" Type="http://schemas.openxmlformats.org/officeDocument/2006/relationships/hyperlink" Target="https://arxiv.org/abs/2512.05997" TargetMode="External"/><Relationship Id="rId621" Type="http://schemas.openxmlformats.org/officeDocument/2006/relationships/hyperlink" Target="https://bob-eisenberg.com/Reprints/2025/Oriols_arXiv_2025.pdf" TargetMode="External"/><Relationship Id="rId622" Type="http://schemas.openxmlformats.org/officeDocument/2006/relationships/hyperlink" Target="https://bob-eisenberg.com/Reprints/2026/Eisenberg_arXiv_2026.pdf" TargetMode="External"/><Relationship Id="rId623" Type="http://schemas.openxmlformats.org/officeDocument/2006/relationships/hyperlink" Target="https://bob-eisenberg.com/Reprints/2026/Eisenberg_Is_Current_the_Conduction_of_Charges_DOI_10.13140.pdf" TargetMode="External"/><Relationship Id="rId624" Type="http://schemas.openxmlformats.org/officeDocument/2006/relationships/hyperlink" Target="https://bob-eisenberg.com/Reprints/1971/Eisenberg_EquivalentCircuit_1971.pdf" TargetMode="External"/><Relationship Id="rId625" Type="http://schemas.openxmlformats.org/officeDocument/2006/relationships/hyperlink" Target="http://www.ncbi.nlm.nih.gov/pubmed/?term=6256125" TargetMode="External"/><Relationship Id="rId626" Type="http://schemas.openxmlformats.org/officeDocument/2006/relationships/hyperlink" Target="https://bob-eisenberg.com/Reprints/1980/Eisenberg_CRC_1980.pdf" TargetMode="External"/><Relationship Id="rId627" Type="http://schemas.openxmlformats.org/officeDocument/2006/relationships/hyperlink" Target="http://www.ncbi.nlm.nih.gov/pubmed/?term=7364048" TargetMode="External"/><Relationship Id="rId628" Type="http://schemas.openxmlformats.org/officeDocument/2006/relationships/hyperlink" Target="https://bob-eisenberg.com/Reprints/1980/Eisenberg_FP_1980.pdf" TargetMode="External"/><Relationship Id="rId629" Type="http://schemas.openxmlformats.org/officeDocument/2006/relationships/hyperlink" Target="https://bob-eisenberg.com/Reprints/1981/Mathias_Acad.Press_1981.pdf" TargetMode="External"/><Relationship Id="rId630" Type="http://schemas.openxmlformats.org/officeDocument/2006/relationships/hyperlink" Target="https://bob-eisenberg.com/Reprints/1983/Eisenberg_HP-BkChap_1983.pdf" TargetMode="External"/><Relationship Id="rId631" Type="http://schemas.openxmlformats.org/officeDocument/2006/relationships/hyperlink" Target="https://bob-eisenberg.com/Reprints/1984/Eisenberg_MembraneandChannels_1984.pdf" TargetMode="External"/><Relationship Id="rId632" Type="http://schemas.openxmlformats.org/officeDocument/2006/relationships/hyperlink" Target="https://bob-eisenberg.com/Reprints/1986/Eisenberg_LMLS_1986.pdf" TargetMode="External"/><Relationship Id="rId633" Type="http://schemas.openxmlformats.org/officeDocument/2006/relationships/hyperlink" Target="http://www.ncbi.nlm.nih.gov/pubmed/?term=3468851" TargetMode="External"/><Relationship Id="rId634" Type="http://schemas.openxmlformats.org/officeDocument/2006/relationships/hyperlink" Target="https://bob-eisenberg.com/Reprints/1987/Eisenberg_ANYAC_1987.pdf" TargetMode="External"/><Relationship Id="rId635" Type="http://schemas.openxmlformats.org/officeDocument/2006/relationships/hyperlink" Target="http://www.ncbi.nlm.nih.gov/pubmed/?term=2485003" TargetMode="External"/><Relationship Id="rId636" Type="http://schemas.openxmlformats.org/officeDocument/2006/relationships/hyperlink" Target="https://bob-eisenberg.com/Reprints/1988/Rae_Ion%20Channels_1988.pdf" TargetMode="External"/><Relationship Id="rId637" Type="http://schemas.openxmlformats.org/officeDocument/2006/relationships/hyperlink" Target="http://www.ncbi.nlm.nih.gov/pubmed/?term=1692343" TargetMode="External"/><Relationship Id="rId638" Type="http://schemas.openxmlformats.org/officeDocument/2006/relationships/hyperlink" Target="https://bob-eisenberg.com/Reprints/1990/Eisenberg_JMB_1990.pdf" TargetMode="External"/><Relationship Id="rId639" Type="http://schemas.openxmlformats.org/officeDocument/2006/relationships/hyperlink" Target="https://arxiv.org/pdf/1112.2363v2" TargetMode="External"/><Relationship Id="rId640" Type="http://schemas.openxmlformats.org/officeDocument/2006/relationships/hyperlink" Target="https://bob-eisenberg.com/Reprints/1990/Eisenberg_JMB_arXiv_1990.pdf" TargetMode="External"/><Relationship Id="rId641" Type="http://schemas.openxmlformats.org/officeDocument/2006/relationships/hyperlink" Target="http://www.ncbi.nlm.nih.gov/pubmed/?term=1382208" TargetMode="External"/><Relationship Id="rId642" Type="http://schemas.openxmlformats.org/officeDocument/2006/relationships/hyperlink" Target="https://bob-eisenberg.com/Reprints/1992/Tang_MIE48_1992.pdf" TargetMode="External"/><Relationship Id="rId643" Type="http://schemas.openxmlformats.org/officeDocument/2006/relationships/hyperlink" Target="http://www.ncbi.nlm.nih.gov/pubmed/?term=1528117" TargetMode="External"/><Relationship Id="rId644" Type="http://schemas.openxmlformats.org/officeDocument/2006/relationships/hyperlink" Target="https://bob-eisenberg.com/Reprints/1992/Tang_MIE10_1992.pdf" TargetMode="External"/><Relationship Id="rId645" Type="http://schemas.openxmlformats.org/officeDocument/2006/relationships/hyperlink" Target="https://bob-eisenberg.com/Reprints/1995/Tang_NM_1995.pdf" TargetMode="External"/><Relationship Id="rId646" Type="http://schemas.openxmlformats.org/officeDocument/2006/relationships/hyperlink" Target="https://bob-eisenberg.com/Reprints/1996/Elber_AtomicBiologyElectrostaticsAndIonicChannels_1996.pdf" TargetMode="External"/><Relationship Id="rId647" Type="http://schemas.openxmlformats.org/officeDocument/2006/relationships/hyperlink" Target="http://arxiv.org/abs/0807.0715" TargetMode="External"/><Relationship Id="rId648" Type="http://schemas.openxmlformats.org/officeDocument/2006/relationships/hyperlink" Target="https://bob-eisenberg.com/Reprints/2008/Elber_AtomicBiologyElectrostaticsAndIonicChannels_ArXiv_2008.pdf" TargetMode="External"/><Relationship Id="rId649" Type="http://schemas.openxmlformats.org/officeDocument/2006/relationships/hyperlink" Target="http://www.ncbi.nlm.nih.gov/pubmed/?term=8699474" TargetMode="External"/><Relationship Id="rId650" Type="http://schemas.openxmlformats.org/officeDocument/2006/relationships/hyperlink" Target="https://bob-eisenberg.com/Reprints/1996/Eisenberg_JMB_1996.pdf" TargetMode="External"/><Relationship Id="rId651" Type="http://schemas.openxmlformats.org/officeDocument/2006/relationships/hyperlink" Target="http://arxiv.org/abs/1009.2857" TargetMode="External"/><Relationship Id="rId652" Type="http://schemas.openxmlformats.org/officeDocument/2006/relationships/hyperlink" Target="https://bob-eisenberg.com/Reprints/1998/Eisenberg_ACR_1998.pdf" TargetMode="External"/><Relationship Id="rId653" Type="http://schemas.openxmlformats.org/officeDocument/2006/relationships/hyperlink" Target="https://bob-eisenberg.com/Reprints/1998/Eisenberg_VLSIDesign_1998.pdf" TargetMode="External"/><Relationship Id="rId654" Type="http://schemas.openxmlformats.org/officeDocument/2006/relationships/hyperlink" Target="https://bob-eisenberg.com/Reprints/1998/Eisenberg_CP_1998.pdf" TargetMode="External"/><Relationship Id="rId655" Type="http://schemas.openxmlformats.org/officeDocument/2006/relationships/hyperlink" Target="https://arxiv.org/abs/1610.04123" TargetMode="External"/><Relationship Id="rId656" Type="http://schemas.openxmlformats.org/officeDocument/2006/relationships/hyperlink" Target="http://www.ncbi.nlm.nih.gov/pubmed/?term=PMC2225611" TargetMode="External"/><Relationship Id="rId657" Type="http://schemas.openxmlformats.org/officeDocument/2006/relationships/hyperlink" Target="https://bob-eisenberg.com/Reprints/1999/Nonner_JGP_1999.pdf" TargetMode="External"/><Relationship Id="rId658" Type="http://schemas.openxmlformats.org/officeDocument/2006/relationships/hyperlink" Target="http://www.ncbi.nlm.nih.gov/pubmed/?term=10485990" TargetMode="External"/><Relationship Id="rId659" Type="http://schemas.openxmlformats.org/officeDocument/2006/relationships/hyperlink" Target="https://bob-eisenberg.com/Reprints/1999/Eisenberg_JMB_1999.pdf" TargetMode="External"/><Relationship Id="rId660" Type="http://schemas.openxmlformats.org/officeDocument/2006/relationships/hyperlink" Target="http://arxiv.org/abs/1011.2939" TargetMode="External"/><Relationship Id="rId661" Type="http://schemas.openxmlformats.org/officeDocument/2006/relationships/hyperlink" Target="https://bob-eisenberg.com/Reprints/2000/Nonner_JML_2000.pdf" TargetMode="External"/><Relationship Id="rId662" Type="http://schemas.openxmlformats.org/officeDocument/2006/relationships/hyperlink" Target="https://bob-eisenberg.com/Reprints/2005/Eisenberg2005.pdf" TargetMode="External"/><Relationship Id="rId663" Type="http://schemas.openxmlformats.org/officeDocument/2006/relationships/hyperlink" Target="http://arxiv.org/abs/0807.0721" TargetMode="External"/><Relationship Id="rId664" Type="http://schemas.openxmlformats.org/officeDocument/2006/relationships/hyperlink" Target="https://bob-eisenberg.com/Reprints/2005/Eisenberg_ArXiv_2005.pdf" TargetMode="External"/><Relationship Id="rId665" Type="http://schemas.openxmlformats.org/officeDocument/2006/relationships/hyperlink" Target="http://www.biophysics.org/Portals/1/PDFs/Education/eisenberg.pdf" TargetMode="External"/><Relationship Id="rId666" Type="http://schemas.openxmlformats.org/officeDocument/2006/relationships/hyperlink" Target="http://www.biophysics.org/AboutUs/Committees/Education/EducationalResources/BiophysicalMechanisms/tabid/546/Default.aspx" TargetMode="External"/><Relationship Id="rId667" Type="http://schemas.openxmlformats.org/officeDocument/2006/relationships/hyperlink" Target="https://bob-eisenberg.com/Reprints/2000/Eisenberg_SM_2000.pdf" TargetMode="External"/><Relationship Id="rId668" Type="http://schemas.openxmlformats.org/officeDocument/2006/relationships/hyperlink" Target="https://bob-eisenberg.com/Reprints/2003/Eisenberg_BC_2003.pdf" TargetMode="External"/><Relationship Id="rId669" Type="http://schemas.openxmlformats.org/officeDocument/2006/relationships/hyperlink" Target="http://www.ncbi.nlm.nih.gov/pubmed/?term=12646387" TargetMode="External"/><Relationship Id="rId670" Type="http://schemas.openxmlformats.org/officeDocument/2006/relationships/hyperlink" Target="https://bob-eisenberg.com/Reprints/2003/Eisenberg_BC_106_2003.pdf" TargetMode="External"/><Relationship Id="rId671" Type="http://schemas.openxmlformats.org/officeDocument/2006/relationships/hyperlink" Target="https://bob-eisenberg.com/Reprints/2002/Schuss_AIP_2002.pdf" TargetMode="External"/><Relationship Id="rId672" Type="http://schemas.openxmlformats.org/officeDocument/2006/relationships/hyperlink" Target="https://bob-eisenberg.com/Reprints/2002/Eisenberg_JCE_2002.pdf" TargetMode="External"/><Relationship Id="rId673" Type="http://schemas.openxmlformats.org/officeDocument/2006/relationships/hyperlink" Target="https://bob-eisenberg.com/Reprints/2003/Eisenberg_JCE_2003.pdf" TargetMode="External"/><Relationship Id="rId674" Type="http://schemas.openxmlformats.org/officeDocument/2006/relationships/hyperlink" Target="http://arxiv.org/abs/q-bio/0506016v2" TargetMode="External"/><Relationship Id="rId675" Type="http://schemas.openxmlformats.org/officeDocument/2006/relationships/hyperlink" Target="https://bob-eisenberg.com/Reprints/2005/Eisenberg_LivingTransistors_2005.pdf" TargetMode="External"/><Relationship Id="rId676" Type="http://schemas.openxmlformats.org/officeDocument/2006/relationships/hyperlink" Target="https://arxiv.org/abs/q-bio/0506016v3" TargetMode="External"/><Relationship Id="rId677" Type="http://schemas.openxmlformats.org/officeDocument/2006/relationships/hyperlink" Target="https://bob-eisenberg.com/Reprints/2012/Eisenberg_LivingTransistors_2012.pdf" TargetMode="External"/><Relationship Id="rId678" Type="http://schemas.openxmlformats.org/officeDocument/2006/relationships/hyperlink" Target="https://bob-eisenberg.com/Reprints/2006/Saraniti_RevCompChem_2006.pdf" TargetMode="External"/><Relationship Id="rId679" Type="http://schemas.openxmlformats.org/officeDocument/2006/relationships/hyperlink" Target="https://bob-eisenberg.com/Reprints/2008/Eisenberg_PSS_2008.pdf" TargetMode="External"/><Relationship Id="rId680" Type="http://schemas.openxmlformats.org/officeDocument/2006/relationships/hyperlink" Target="http://arxiv.org/abs/1009.1786v1" TargetMode="External"/><Relationship Id="rId681" Type="http://schemas.openxmlformats.org/officeDocument/2006/relationships/hyperlink" Target="https://bob-eisenberg.com/Reprints/2010/Eisenberg_ACP_2010.pdf" TargetMode="External"/><Relationship Id="rId682" Type="http://schemas.openxmlformats.org/officeDocument/2006/relationships/hyperlink" Target="https://arxiv.org/abs/1105.0184v1" TargetMode="External"/><Relationship Id="rId683" Type="http://schemas.openxmlformats.org/officeDocument/2006/relationships/hyperlink" Target="https://bob-eisenberg.com/Reprints/2011/Eisenberg_Lifes_Solutions_2011.pdf" TargetMode="External"/><Relationship Id="rId684" Type="http://schemas.openxmlformats.org/officeDocument/2006/relationships/hyperlink" Target="http://www.ncbi.nlm.nih.gov/pubmed/?term=PMC3142660" TargetMode="External"/><Relationship Id="rId685" Type="http://schemas.openxmlformats.org/officeDocument/2006/relationships/hyperlink" Target="https://bob-eisenberg.com/Reprints/2011/Eisenberg_CPL_2011.pdf" TargetMode="External"/><Relationship Id="rId686" Type="http://schemas.openxmlformats.org/officeDocument/2006/relationships/hyperlink" Target="https://bob-eisenberg.com/Reprints/2012/Eisenberg_INFC_FNL_2012.pdf" TargetMode="External"/><Relationship Id="rId687" Type="http://schemas.openxmlformats.org/officeDocument/2006/relationships/hyperlink" Target="https://bob-eisenberg.com/Reprints/2012/Eisenberg_FluctuatingV3_2012.pdf" TargetMode="External"/><Relationship Id="rId688" Type="http://schemas.openxmlformats.org/officeDocument/2006/relationships/hyperlink" Target="https://arxiv.org/abs/q-bio/0506016v2" TargetMode="External"/><Relationship Id="rId689" Type="http://schemas.openxmlformats.org/officeDocument/2006/relationships/hyperlink" Target="https://bob-eisenberg.com/Reprints/2012/Eisenberg_FluctuatingV2_2012.pdf" TargetMode="External"/><Relationship Id="rId690" Type="http://schemas.openxmlformats.org/officeDocument/2006/relationships/hyperlink" Target="http://arxiv.org/abs/1206.1253" TargetMode="External"/><Relationship Id="rId691" Type="http://schemas.openxmlformats.org/officeDocument/2006/relationships/hyperlink" Target="https://arxiv.org/abs/1206.1253v1" TargetMode="External"/><Relationship Id="rId692" Type="http://schemas.openxmlformats.org/officeDocument/2006/relationships/hyperlink" Target="https://bob-eisenberg.com/Reprints/2012/Eisenberg_EAE_2012.pdf" TargetMode="External"/><Relationship Id="rId693" Type="http://schemas.openxmlformats.org/officeDocument/2006/relationships/hyperlink" Target="http://arxiv.org/abs/1206.6490" TargetMode="External"/><Relationship Id="rId694" Type="http://schemas.openxmlformats.org/officeDocument/2006/relationships/hyperlink" Target="https://arxiv.org/abs/1206.6490v2" TargetMode="External"/><Relationship Id="rId695" Type="http://schemas.openxmlformats.org/officeDocument/2006/relationships/hyperlink" Target="https://bob-eisenberg.com/Reprints/2012/Eisenberg_arXiv_2012.pdf" TargetMode="External"/><Relationship Id="rId696" Type="http://schemas.openxmlformats.org/officeDocument/2006/relationships/hyperlink" Target="http://arxiv.org/abs/1207.4737" TargetMode="External"/><Relationship Id="rId697" Type="http://schemas.openxmlformats.org/officeDocument/2006/relationships/hyperlink" Target="https://arxiv.org/abs/1207.4737v2" TargetMode="External"/><Relationship Id="rId698" Type="http://schemas.openxmlformats.org/officeDocument/2006/relationships/hyperlink" Target="https://bob-eisenberg.com/Reprints/2012/Eisenberg_arXiv2_2012.pdf" TargetMode="External"/><Relationship Id="rId699" Type="http://schemas.openxmlformats.org/officeDocument/2006/relationships/hyperlink" Target="https://bob-eisenberg.com/Reprints/2012/Eisenberg_SIAMN_2012.pdf" TargetMode="External"/><Relationship Id="rId700" Type="http://schemas.openxmlformats.org/officeDocument/2006/relationships/hyperlink" Target="http://www.ncbi.nlm.nih.gov/pubmed/?term=23280355" TargetMode="External"/><Relationship Id="rId701" Type="http://schemas.openxmlformats.org/officeDocument/2006/relationships/hyperlink" Target="https://bob-eisenberg.com/Reprints/2013/Eisenberg_PHY_2013.pdf" TargetMode="External"/><Relationship Id="rId702" Type="http://schemas.openxmlformats.org/officeDocument/2006/relationships/hyperlink" Target="https://arxiv.org/abs/1206.1517" TargetMode="External"/><Relationship Id="rId703" Type="http://schemas.openxmlformats.org/officeDocument/2006/relationships/hyperlink" Target="https://arxiv.org/abs/1206.1517v2" TargetMode="External"/><Relationship Id="rId704" Type="http://schemas.openxmlformats.org/officeDocument/2006/relationships/hyperlink" Target="http://www.ncbi.nlm.nih.gov/pubmed/?term=23795506" TargetMode="External"/><Relationship Id="rId705" Type="http://schemas.openxmlformats.org/officeDocument/2006/relationships/hyperlink" Target="https://bob-eisenberg.com/Reprints/2013/Eisenberg_arXiv_2013.pdf" TargetMode="External"/><Relationship Id="rId706" Type="http://schemas.openxmlformats.org/officeDocument/2006/relationships/hyperlink" Target="http://www.ncbi.nlm.nih.gov/pubmed/?term=PMC3647150" TargetMode="External"/><Relationship Id="rId707" Type="http://schemas.openxmlformats.org/officeDocument/2006/relationships/hyperlink" Target="https://bob-eisenberg.com/Reprints/2013/Eisenberg2_BP_2013.pdf" TargetMode="External"/><Relationship Id="rId708" Type="http://schemas.openxmlformats.org/officeDocument/2006/relationships/hyperlink" Target="https://arxiv.org/abs/1305.2086" TargetMode="External"/><Relationship Id="rId709" Type="http://schemas.openxmlformats.org/officeDocument/2006/relationships/hyperlink" Target="https://arxiv.org/abs/1305.2086" TargetMode="External"/><Relationship Id="rId710" Type="http://schemas.openxmlformats.org/officeDocument/2006/relationships/hyperlink" Target="https://bob-eisenberg.com/Reprints/2013/Eisenberg2_arXiv_2013.pdf" TargetMode="External"/><Relationship Id="rId711" Type="http://schemas.openxmlformats.org/officeDocument/2006/relationships/hyperlink" Target="https://bob-eisenberg.com/Reprints/2015/Eisenberg_DMS_2015.pdf" TargetMode="External"/><Relationship Id="rId712" Type="http://schemas.openxmlformats.org/officeDocument/2006/relationships/hyperlink" Target="http://arxiv.org/abs/1502.07251" TargetMode="External"/><Relationship Id="rId713" Type="http://schemas.openxmlformats.org/officeDocument/2006/relationships/hyperlink" Target="https://bob-eisenberg.com/Reprints/2015/Eisenberg_arXiv_2015.pdf" TargetMode="External"/><Relationship Id="rId714" Type="http://schemas.openxmlformats.org/officeDocument/2006/relationships/hyperlink" Target="https://arxiv.org/abs/1511.01339" TargetMode="External"/><Relationship Id="rId715" Type="http://schemas.openxmlformats.org/officeDocument/2006/relationships/hyperlink" Target="https://arxiv.org/abs/1511.01339" TargetMode="External"/><Relationship Id="rId716" Type="http://schemas.openxmlformats.org/officeDocument/2006/relationships/hyperlink" Target="https://bob-eisenberg.com/Reprints/2016/Eisenberg_IS_2016.pdf" TargetMode="External"/><Relationship Id="rId717" Type="http://schemas.openxmlformats.org/officeDocument/2006/relationships/hyperlink" Target="https://bob-eisenberg.com/Reprints/2022/Eisenberg2_JML_2022.pdf" TargetMode="External"/><Relationship Id="rId718" Type="http://schemas.openxmlformats.org/officeDocument/2006/relationships/hyperlink" Target="https://bob-eisenberg.com/Reprints/2023/Eisenberg_MAIO_2023.pdf" TargetMode="External"/><Relationship Id="rId719" Type="http://schemas.openxmlformats.org/officeDocument/2006/relationships/hyperlink" Target="https://bob-eisenberg.com/Reprints/2022/Eisenberg_MAIO_2022.pdf" TargetMode="External"/><Relationship Id="rId720" Type="http://schemas.openxmlformats.org/officeDocument/2006/relationships/hyperlink" Target="https://bob-eisenberg.com/Reprints/2022/Eisenberg_MDPI_2022.pdf" TargetMode="External"/><Relationship Id="rId721" Type="http://schemas.openxmlformats.org/officeDocument/2006/relationships/hyperlink" Target="https://arxiv.org/abs/2112.12550" TargetMode="External"/><Relationship Id="rId722" Type="http://schemas.openxmlformats.org/officeDocument/2006/relationships/hyperlink" Target="https://bob-eisenberg.com/Reprints/2023/Eisenberg_Qeios_2023.pdf" TargetMode="External"/><Relationship Id="rId723" Type="http://schemas.openxmlformats.org/officeDocument/2006/relationships/hyperlink" Target="https://bob-eisenberg.com/Reprints/2025/Eisenberg_RGDOI_2025.pdf" TargetMode="External"/><Relationship Id="rId724" Type="http://schemas.openxmlformats.org/officeDocument/2006/relationships/hyperlink" Target="https://bob-eisenberg.com/Reprints/2025/Eisenberg_CME_2025.pdf" TargetMode="External"/><Relationship Id="rId725" Type="http://schemas.openxmlformats.org/officeDocument/2006/relationships/hyperlink" Target="https://bob-eisenberg.com/Reprints/2025/Eisenberg_DOI01_2025.pdf" TargetMode="External"/><Relationship Id="rId726" Type="http://schemas.openxmlformats.org/officeDocument/2006/relationships/hyperlink" Target="https://bob-eisenberg.com/Reprints/2025/Eisenberg_DOI02_2025.pdf" TargetMode="External"/><Relationship Id="rId727" Type="http://schemas.openxmlformats.org/officeDocument/2006/relationships/hyperlink" Target="https://bob-eisenberg.com/Reprints/2025/Eisenberg_DOI04_2025.pdf" TargetMode="External"/><Relationship Id="rId728" Type="http://schemas.openxmlformats.org/officeDocument/2006/relationships/hyperlink" Target="https://bob-eisenberg.com/Reprints/1975/Eisenberg_Science_1975.pdf" TargetMode="External"/><Relationship Id="rId729" Type="http://schemas.openxmlformats.org/officeDocument/2006/relationships/hyperlink" Target="https://bob-eisenberg.com/Reprints/1973/Eisenberg_Science_1973.pdf" TargetMode="External"/><Relationship Id="rId730" Type="http://schemas.openxmlformats.org/officeDocument/2006/relationships/hyperlink" Target="http://www.ncbi.nlm.nih.gov/pubmed/?term=17808485" TargetMode="External"/><Relationship Id="rId731" Type="http://schemas.openxmlformats.org/officeDocument/2006/relationships/hyperlink" Target="https://bob-eisenberg.com/Reprints/1987/Eisenberg_Nature_1987.pdf" TargetMode="External"/><Relationship Id="rId732" Type="http://schemas.openxmlformats.org/officeDocument/2006/relationships/hyperlink" Target="http://www.ncbi.nlm.nih.gov/pubmed/?term=2336683" TargetMode="External"/><Relationship Id="rId733" Type="http://schemas.openxmlformats.org/officeDocument/2006/relationships/hyperlink" Target="https://bob-eisenberg.com/Reprints/1990/Eisenberg_TIBS_1990.pdf" TargetMode="External"/><Relationship Id="rId734" Type="http://schemas.openxmlformats.org/officeDocument/2006/relationships/hyperlink" Target="https://bob-eisenberg.com/Reprints/1992/Eisenberg_Harvard_1992.pdf" TargetMode="External"/><Relationship Id="rId735" Type="http://schemas.openxmlformats.org/officeDocument/2006/relationships/hyperlink" Target="http://www.ncbi.nlm.nih.gov/pubmed/?term=1439795" TargetMode="External"/><Relationship Id="rId736" Type="http://schemas.openxmlformats.org/officeDocument/2006/relationships/hyperlink" Target="https://bob-eisenberg.com/Reprints/1992/Bertl_Science_1992.pdf" TargetMode="External"/><Relationship Id="rId737" Type="http://schemas.openxmlformats.org/officeDocument/2006/relationships/hyperlink" Target="https://bob-eisenberg.com/Reprints/1993/Eisenberg_Nature_1993.pdf" TargetMode="External"/><Relationship Id="rId738" Type="http://schemas.openxmlformats.org/officeDocument/2006/relationships/hyperlink" Target="https://bob-eisenberg.com/Reprints/1994/Averbuch_SPIE_1994.pdf" TargetMode="External"/><Relationship Id="rId739" Type="http://schemas.openxmlformats.org/officeDocument/2006/relationships/hyperlink" Target="http://www.ncbi.nlm.nih.gov/pubmed/?term=PMC1181034" TargetMode="External"/><Relationship Id="rId740" Type="http://schemas.openxmlformats.org/officeDocument/2006/relationships/hyperlink" Target="https://bob-eisenberg.com/Reprints/1997/Chen_BJ-Vol73_1997Appendix.pdf" TargetMode="External"/><Relationship Id="rId741" Type="http://schemas.openxmlformats.org/officeDocument/2006/relationships/hyperlink" Target="https://bob-eisenberg.com/Reprints/2000/Eisenberg_Vignette_2000.pdf" TargetMode="External"/><Relationship Id="rId742" Type="http://schemas.openxmlformats.org/officeDocument/2006/relationships/hyperlink" Target="http://www.ncbi.nlm.nih.gov/pubmed/?term=PMC1303650" TargetMode="External"/><Relationship Id="rId743" Type="http://schemas.openxmlformats.org/officeDocument/2006/relationships/hyperlink" Target="https://bob-eisenberg.com/Reprints/2003/Eisenberg_BJ_2003.pdf" TargetMode="External"/><Relationship Id="rId744" Type="http://schemas.openxmlformats.org/officeDocument/2006/relationships/hyperlink" Target="https://bob-eisenberg.com/Reprints/2004/Tindjong_SPIE_2004.pdf" TargetMode="External"/><Relationship Id="rId745" Type="http://schemas.openxmlformats.org/officeDocument/2006/relationships/hyperlink" Target="https://bob-eisenberg.com/Reprints/2009/Biomade_Patent_Application.pdf" TargetMode="External"/><Relationship Id="rId746" Type="http://schemas.openxmlformats.org/officeDocument/2006/relationships/hyperlink" Target="https://bob-eisenberg.com/Reprints/2005/Tindjong_AIP_2005.pdf" TargetMode="External"/><Relationship Id="rId747" Type="http://schemas.openxmlformats.org/officeDocument/2006/relationships/hyperlink" Target="https://bob-eisenberg.com/Reprints/2005/Eisenberg_PT_2005.pdf" TargetMode="External"/><Relationship Id="rId748" Type="http://schemas.openxmlformats.org/officeDocument/2006/relationships/hyperlink" Target="https://bob-eisenberg.com/Reprints/2006/PhysTodayArticle1-2006.pdf" TargetMode="External"/><Relationship Id="rId749" Type="http://schemas.openxmlformats.org/officeDocument/2006/relationships/hyperlink" Target="http://www.ncbi.nlm.nih.gov/pubmed/?term=PMC1852345" TargetMode="External"/><Relationship Id="rId750" Type="http://schemas.openxmlformats.org/officeDocument/2006/relationships/hyperlink" Target="https://bob-eisenberg.com/Reprints/2007/Eisenberg_BJ_2007.pdf" TargetMode="External"/><Relationship Id="rId751" Type="http://schemas.openxmlformats.org/officeDocument/2006/relationships/hyperlink" Target="http://www.ncbi.nlm.nih.gov/pubmed/?term=17522654" TargetMode="External"/><Relationship Id="rId752" Type="http://schemas.openxmlformats.org/officeDocument/2006/relationships/hyperlink" Target="https://bob-eisenberg.com/Reprints/2007/Eisenberg_Nature_2007.pdf" TargetMode="External"/><Relationship Id="rId753" Type="http://schemas.openxmlformats.org/officeDocument/2006/relationships/hyperlink" Target="https://bob-eisenberg.com/Reprints/2009/Math_Patent_Application.pdf" TargetMode="External"/><Relationship Id="rId754" Type="http://schemas.openxmlformats.org/officeDocument/2006/relationships/hyperlink" Target="http://arxiv.org/abs/0802.2244v2" TargetMode="External"/><Relationship Id="rId755" Type="http://schemas.openxmlformats.org/officeDocument/2006/relationships/hyperlink" Target="https://bob-eisenberg.com/Reprints/2008/Eisenberg_Nature_2008.pdf" TargetMode="External"/><Relationship Id="rId756" Type="http://schemas.openxmlformats.org/officeDocument/2006/relationships/hyperlink" Target="http://www.ncbi.nlm.nih.gov/pubmed/?term=PMC2359799" TargetMode="External"/><Relationship Id="rId757" Type="http://schemas.openxmlformats.org/officeDocument/2006/relationships/hyperlink" Target="https://bob-eisenberg.com/Reprints/2008/Eisenberg_PNAS_2008.pdf" TargetMode="External"/><Relationship Id="rId758" Type="http://schemas.openxmlformats.org/officeDocument/2006/relationships/hyperlink" Target="https://bob-eisenberg.com/Reprints/2008/Eisenberg_NYTLetter_2008.pdf" TargetMode="External"/><Relationship Id="rId759" Type="http://schemas.openxmlformats.org/officeDocument/2006/relationships/hyperlink" Target="http://arxiv.org/abs/0807.0838v1" TargetMode="External"/><Relationship Id="rId760" Type="http://schemas.openxmlformats.org/officeDocument/2006/relationships/hyperlink" Target="https://bob-eisenberg.com/Reprints/2008/Luchinsky_ArXiv_2008.pdf" TargetMode="External"/><Relationship Id="rId761" Type="http://schemas.openxmlformats.org/officeDocument/2006/relationships/hyperlink" Target="http://www.nanohub.org/resources/4726/" TargetMode="External"/><Relationship Id="rId762" Type="http://schemas.openxmlformats.org/officeDocument/2006/relationships/hyperlink" Target="http://www.nanohub.org/resources/4726/" TargetMode="External"/><Relationship Id="rId763" Type="http://schemas.openxmlformats.org/officeDocument/2006/relationships/hyperlink" Target="https://www.ima.umn.edu/2008-2009/W12.8-12.08/7121" TargetMode="External"/><Relationship Id="rId764" Type="http://schemas.openxmlformats.org/officeDocument/2006/relationships/hyperlink" Target="https://arxiv.org/abs/0906.5173" TargetMode="External"/><Relationship Id="rId765" Type="http://schemas.openxmlformats.org/officeDocument/2006/relationships/hyperlink" Target="https://bob-eisenberg.com/Reprints/2008/Eisenberg_ArXiv_2008.pdf" TargetMode="External"/><Relationship Id="rId766" Type="http://schemas.openxmlformats.org/officeDocument/2006/relationships/hyperlink" Target="http://online.kitp.ucsb.edu/online/evocell10/eisenberg" TargetMode="External"/><Relationship Id="rId767" Type="http://schemas.openxmlformats.org/officeDocument/2006/relationships/hyperlink" Target="https://bob-eisenberg.com/Reprints/2010/Bardhan_ANL-MCS_2010.pdf" TargetMode="External"/><Relationship Id="rId768" Type="http://schemas.openxmlformats.org/officeDocument/2006/relationships/hyperlink" Target="https://bob-eisenberg.com/Reprints/2010/Eisenberg_CSO_2010.pdf" TargetMode="External"/><Relationship Id="rId769" Type="http://schemas.openxmlformats.org/officeDocument/2006/relationships/hyperlink" Target="http://www.ima.umn.edu/preprints/jun2010/jun2010.html" TargetMode="External"/><Relationship Id="rId770" Type="http://schemas.openxmlformats.org/officeDocument/2006/relationships/hyperlink" Target="https://bob-eisenberg.com/Reprints/2010/Eisenberg_IMA_2010.pdf" TargetMode="External"/><Relationship Id="rId771" Type="http://schemas.openxmlformats.org/officeDocument/2006/relationships/hyperlink" Target="http://www.ncbi.nlm.nih.gov/pubmed/?term=PMC2949347" TargetMode="External"/><Relationship Id="rId772" Type="http://schemas.openxmlformats.org/officeDocument/2006/relationships/hyperlink" Target="http://www.ima.umn.edu/preprints/jun2010/jun2010.html" TargetMode="External"/><Relationship Id="rId773" Type="http://schemas.openxmlformats.org/officeDocument/2006/relationships/hyperlink" Target="https://bob-eisenberg.com/Reprints/2010/Hyon_IMA_2010.pdf" TargetMode="External"/><Relationship Id="rId774" Type="http://schemas.openxmlformats.org/officeDocument/2006/relationships/hyperlink" Target="https://arxiv.org/abs/1101.5193v1" TargetMode="External"/><Relationship Id="rId775" Type="http://schemas.openxmlformats.org/officeDocument/2006/relationships/hyperlink" Target="https://bob-eisenberg.com/Reprints/2010/Mori_IMA_2010.pdf" TargetMode="External"/><Relationship Id="rId776" Type="http://schemas.openxmlformats.org/officeDocument/2006/relationships/hyperlink" Target="https://bob-eisenberg.com/Reprints/2012/Eisenberg_NYT_2012.pdf" TargetMode="External"/><Relationship Id="rId777" Type="http://schemas.openxmlformats.org/officeDocument/2006/relationships/hyperlink" Target="https://bob-eisenberg.com/Reprints/2013/Eisenberg_PT_2013.pdf" TargetMode="External"/><Relationship Id="rId778" Type="http://schemas.openxmlformats.org/officeDocument/2006/relationships/hyperlink" Target="http://arxiv.org/abs/1303.3769" TargetMode="External"/><Relationship Id="rId779" Type="http://schemas.openxmlformats.org/officeDocument/2006/relationships/hyperlink" Target="https://bob-eisenberg.com/Reprints/2013/Flavell_arXiv_2013.pdf" TargetMode="External"/><Relationship Id="rId780" Type="http://schemas.openxmlformats.org/officeDocument/2006/relationships/hyperlink" Target="https://bob-eisenberg.com/Reprints/2013/Flavell2_arXiv_2013.pdf" TargetMode="External"/><Relationship Id="rId781" Type="http://schemas.openxmlformats.org/officeDocument/2006/relationships/hyperlink" Target="http://arxiv.org/abs/1405.1391v1" TargetMode="External"/><Relationship Id="rId782" Type="http://schemas.openxmlformats.org/officeDocument/2006/relationships/hyperlink" Target="https://bob-eisenberg.com/Reprints/2014/Kaufman_arXiv_2014.pdf" TargetMode="External"/><Relationship Id="rId783" Type="http://schemas.openxmlformats.org/officeDocument/2006/relationships/hyperlink" Target="http://arxiv.org/abs/1409.0243" TargetMode="External"/><Relationship Id="rId784" Type="http://schemas.openxmlformats.org/officeDocument/2006/relationships/hyperlink" Target="https://bob-eisenberg.com/Reprints/2014/Eisenberg_arXiv_2014.pdf" TargetMode="External"/><Relationship Id="rId785" Type="http://schemas.openxmlformats.org/officeDocument/2006/relationships/hyperlink" Target="https://bob-eisenberg.com/Reprints/2014/Eisenberg_ASBMB_2014.pdf" TargetMode="External"/><Relationship Id="rId786" Type="http://schemas.openxmlformats.org/officeDocument/2006/relationships/hyperlink" Target="https://bob-eisenberg.com/Reprints/2014/Eisenberg_SN_2014.pdf" TargetMode="External"/><Relationship Id="rId787" Type="http://schemas.openxmlformats.org/officeDocument/2006/relationships/hyperlink" Target="https://medium.com/@Bob.Eisenberg/anomalous-brownian-motion-is-expected-2ca41b37970a" TargetMode="External"/><Relationship Id="rId788" Type="http://schemas.openxmlformats.org/officeDocument/2006/relationships/hyperlink" Target="https://bob-eisenberg.com/Reprints/2014/Eisenberg_Medium_2014.pdf" TargetMode="External"/><Relationship Id="rId789" Type="http://schemas.openxmlformats.org/officeDocument/2006/relationships/hyperlink" Target="https://www.youtube.com/watch?v=wj7QiLAv61E" TargetMode="External"/><Relationship Id="rId790" Type="http://schemas.openxmlformats.org/officeDocument/2006/relationships/hyperlink" Target="https://www.youtube.com/watch?v=wj7QiLAv61E" TargetMode="External"/><Relationship Id="rId791" Type="http://schemas.openxmlformats.org/officeDocument/2006/relationships/hyperlink" Target="https://bob-eisenberg.com/Reprints/2016/Eisenberg_NYRB_2016.pdf" TargetMode="External"/><Relationship Id="rId792" Type="http://schemas.openxmlformats.org/officeDocument/2006/relationships/hyperlink" Target="https://bob-eisenberg.com/Reprints/2016/Eisenberg_CT_2016.pdf" TargetMode="External"/><Relationship Id="rId793" Type="http://schemas.openxmlformats.org/officeDocument/2006/relationships/hyperlink" Target="https://www.researchgate.net/publication/306119626_Electricity_is_Different_August_2016_Penn_State_Mathematics" TargetMode="External"/><Relationship Id="rId794" Type="http://schemas.openxmlformats.org/officeDocument/2006/relationships/hyperlink" Target="https://sites.psu.edu/tdcfb16/files/2016/08/PSU-TDCFB16-Eisenberg-1gmxsqg.pdf" TargetMode="External"/><Relationship Id="rId795" Type="http://schemas.openxmlformats.org/officeDocument/2006/relationships/hyperlink" Target="https://bob-eisenberg.com/Reprints/2016/Eisenberg_PSU_2016.pdf" TargetMode="External"/><Relationship Id="rId796" Type="http://schemas.openxmlformats.org/officeDocument/2006/relationships/hyperlink" Target="https://arxiv.org/abs/1607.06691" TargetMode="External"/><Relationship Id="rId797" Type="http://schemas.openxmlformats.org/officeDocument/2006/relationships/hyperlink" Target="https://bob-eisenberg.com/Reprints/2016/Eisenberg_arXiv_2016.pdf" TargetMode="External"/><Relationship Id="rId798" Type="http://schemas.openxmlformats.org/officeDocument/2006/relationships/hyperlink" Target="https://arxiv.org/abs/1609.09175" TargetMode="External"/><Relationship Id="rId799" Type="http://schemas.openxmlformats.org/officeDocument/2006/relationships/hyperlink" Target="https://bob-eisenberg.com/Reprints/2016/Eisenberg_arXiv2_2016.pdf" TargetMode="External"/><Relationship Id="rId800" Type="http://schemas.openxmlformats.org/officeDocument/2006/relationships/hyperlink" Target="https://bob-eisenberg.com/Reprints/2017/Eisenberg_RG_2017.pdf" TargetMode="External"/><Relationship Id="rId801" Type="http://schemas.openxmlformats.org/officeDocument/2006/relationships/hyperlink" Target="https://bob-eisenberg.com/Reprints/2017/Eisenberg2_RG_2017.pdf" TargetMode="External"/><Relationship Id="rId802" Type="http://schemas.openxmlformats.org/officeDocument/2006/relationships/hyperlink" Target="https://www.researchgate.net/" TargetMode="External"/><Relationship Id="rId803" Type="http://schemas.openxmlformats.org/officeDocument/2006/relationships/hyperlink" Target="https://bob-eisenberg.com/Reprints/2018/Eisenberg_BJ_2018.pdf" TargetMode="External"/><Relationship Id="rId804" Type="http://schemas.openxmlformats.org/officeDocument/2006/relationships/hyperlink" Target="https://bob-eisenberg.com/Reprints/2019/Eisenberg_TNY_2019.pdf" TargetMode="External"/><Relationship Id="rId805" Type="http://schemas.openxmlformats.org/officeDocument/2006/relationships/hyperlink" Target="https://www.newyorker.com/magazine/2019/09/30/letters-from-the-september-30-2019-issue" TargetMode="External"/><Relationship Id="rId806" Type="http://schemas.openxmlformats.org/officeDocument/2006/relationships/hyperlink" Target="https://engrxiv.org/2739d/" TargetMode="External"/><Relationship Id="rId807" Type="http://schemas.openxmlformats.org/officeDocument/2006/relationships/hyperlink" Target="https://bob-eisenberg.com/Reprints/2019/Eisenberg4_arXiv_2019.pdf" TargetMode="External"/><Relationship Id="rId808" Type="http://schemas.openxmlformats.org/officeDocument/2006/relationships/hyperlink" Target="https://arxiv.org/abs/2002.00200" TargetMode="External"/><Relationship Id="rId809" Type="http://schemas.openxmlformats.org/officeDocument/2006/relationships/hyperlink" Target="https://bob-eisenberg.com/Reprints/2020/Eisenberg_arXiv_2020.pdf" TargetMode="External"/><Relationship Id="rId810" Type="http://schemas.openxmlformats.org/officeDocument/2006/relationships/hyperlink" Target="https://dx.doi.org/10.13140/RG.2.2.24122.31687" TargetMode="External"/><Relationship Id="rId811" Type="http://schemas.openxmlformats.org/officeDocument/2006/relationships/hyperlink" Target="https://tufts.box.com/s/djzpkn1bgwdslyffgt53743ky6c3ften" TargetMode="External"/><Relationship Id="rId812" Type="http://schemas.openxmlformats.org/officeDocument/2006/relationships/hyperlink" Target="https://dx.doi.org/10.13140/RG.2.2.24122.31687" TargetMode="External"/><Relationship Id="rId813" Type="http://schemas.openxmlformats.org/officeDocument/2006/relationships/hyperlink" Target="https://bob-eisenberg.com/Reprints/Lectures/SLIDE%20SHOW%20Core%20Maxwell%20Equations%20are%20Scary%20April%2014-1,%202021.pdf" TargetMode="External"/><Relationship Id="rId814" Type="http://schemas.openxmlformats.org/officeDocument/2006/relationships/hyperlink" Target="https://doi.org/10.6084/m9.figshare.14892789.v1" TargetMode="External"/><Relationship Id="rId815" Type="http://schemas.openxmlformats.org/officeDocument/2006/relationships/hyperlink" Target="https://bob-eisenberg.com/Reprints/2021/Eisenberg_Figshare_2021.pdf" TargetMode="External"/><Relationship Id="rId816" Type="http://schemas.openxmlformats.org/officeDocument/2006/relationships/hyperlink" Target="https://dx.doi.org/10.13140/RG.2.2.17301.86244" TargetMode="External"/><Relationship Id="rId817" Type="http://schemas.openxmlformats.org/officeDocument/2006/relationships/hyperlink" Target="https://dx.doi.org/10.13140/RG.2.2.24580.04481" TargetMode="External"/><Relationship Id="rId818" Type="http://schemas.openxmlformats.org/officeDocument/2006/relationships/hyperlink" Target="https://bob-eisenberg.com/Reprints/2021/Eisenberg_UIC_OpticNerve_2021.pdf" TargetMode="External"/><Relationship Id="rId819" Type="http://schemas.openxmlformats.org/officeDocument/2006/relationships/hyperlink" Target="https://arxiv.org/abs/2112.12550" TargetMode="External"/><Relationship Id="rId820" Type="http://schemas.openxmlformats.org/officeDocument/2006/relationships/hyperlink" Target="https://bob-eisenberg.com/Reprints/2022/Eisenberg_arXiv_2022.pdf" TargetMode="External"/><Relationship Id="rId821" Type="http://schemas.openxmlformats.org/officeDocument/2006/relationships/hyperlink" Target="https://bob-eisenberg.com/Reprints/2022/Eisenberg_JML_2022.pdf" TargetMode="External"/><Relationship Id="rId822" Type="http://schemas.openxmlformats.org/officeDocument/2006/relationships/hyperlink" Target="https://doi.org/10.31224/2234" TargetMode="External"/><Relationship Id="rId823" Type="http://schemas.openxmlformats.org/officeDocument/2006/relationships/hyperlink" Target="https://bob-eisenberg.com/Reprints/2022/Eisenberg2_arXiv_2022.pdf" TargetMode="External"/><Relationship Id="rId824" Type="http://schemas.openxmlformats.org/officeDocument/2006/relationships/hyperlink" Target="https://bob-eisenberg.com/Reprints/2024/Eisenberg_JMS_2024.pdf" TargetMode="External"/><Relationship Id="rId825" Type="http://schemas.openxmlformats.org/officeDocument/2006/relationships/hyperlink" Target="https://bob-eisenberg.com/Reprints/2022/Eisenberg_JC_2022.pptx" TargetMode="External"/><Relationship Id="rId826" Type="http://schemas.openxmlformats.org/officeDocument/2006/relationships/hyperlink" Target="https://bob-eisenberg.com/Reprints/2023/Eisenberg2_IWCN_2023.pdf" TargetMode="External"/><Relationship Id="rId827" Type="http://schemas.openxmlformats.org/officeDocument/2006/relationships/hyperlink" Target="https://bob-eisenberg.com/Reprints/2025/Eisenberg2_IIT_2025.pdf" TargetMode="External"/><Relationship Id="rId828" Type="http://schemas.openxmlformats.org/officeDocument/2006/relationships/hyperlink" Target="https://bob-eisenberg.com/Reprints/2025/Eisenberg_NITMB_2025.pdf" TargetMode="External"/><Relationship Id="rId829" Type="http://schemas.openxmlformats.org/officeDocument/2006/relationships/hyperlink" Target="https://bob-eisenberg.com/Reprints/2025/Eisenberg_DOI03_2025.pdf" TargetMode="External"/><Relationship Id="rId830" Type="http://schemas.openxmlformats.org/officeDocument/2006/relationships/hyperlink" Target="https://bob-eisenberg.com/Reprints/2025/Eisenberg_DOI_IIT_2025.pdf" TargetMode="External"/><Relationship Id="rId831" Type="http://schemas.openxmlformats.org/officeDocument/2006/relationships/hyperlink" Target="https://bob-eisenberg.com/Reprints/Lectures/" TargetMode="External"/><Relationship Id="rId832" Type="http://schemas.openxmlformats.org/officeDocument/2006/relationships/hyperlink" Target="https://tufts.box.com/s/djzpkn1bgwdslyffgt53743ky6c3ften" TargetMode="External"/><Relationship Id="rId833" Type="http://schemas.openxmlformats.org/officeDocument/2006/relationships/hyperlink" Target="https://bob-eisenberg.com/Reprints/2023/Eisenberg_Brown_2023.pptx" TargetMode="External"/><Relationship Id="rId834" Type="http://schemas.openxmlformats.org/officeDocument/2006/relationships/hyperlink" Target="http://www.ncbi.nlm.nih.gov/pmc/?term=PMC2203567" TargetMode="External"/><Relationship Id="rId835" Type="http://schemas.openxmlformats.org/officeDocument/2006/relationships/hyperlink" Target="https://bob-eisenberg.com/Reprints/1992/Chen_JGP_1992.pdf" TargetMode="External"/><Relationship Id="rId836" Type="http://schemas.openxmlformats.org/officeDocument/2006/relationships/hyperlink" Target="https://bob-eisenberg.com/Reprints/1993/Eisenberg2_BJ_1993.pdf" TargetMode="External"/><Relationship Id="rId837" Type="http://schemas.openxmlformats.org/officeDocument/2006/relationships/hyperlink" Target="https://bob-eisenberg.com/Reprints/1993/Eisenberg_BJ_1993.pdf" TargetMode="External"/><Relationship Id="rId838" Type="http://schemas.openxmlformats.org/officeDocument/2006/relationships/hyperlink" Target="https://bob-eisenberg.com/Reprints/1993/Chen_BJ_1993.pdf" TargetMode="External"/><Relationship Id="rId839" Type="http://schemas.openxmlformats.org/officeDocument/2006/relationships/hyperlink" Target="https://bob-eisenberg.com/Reprints/1995/Tang_BiophysAbstract_1995.pdf" TargetMode="External"/><Relationship Id="rId840" Type="http://schemas.openxmlformats.org/officeDocument/2006/relationships/hyperlink" Target="https://bob-eisenberg.com/Reprints/1995/Tang_BiophysAbstract1_1995.pdf" TargetMode="External"/><Relationship Id="rId841" Type="http://schemas.openxmlformats.org/officeDocument/2006/relationships/hyperlink" Target="https://bob-eisenberg.com/Reprints/2002/VanderStraaten_BiophysAbstract_2002.pdf" TargetMode="External"/><Relationship Id="rId842" Type="http://schemas.openxmlformats.org/officeDocument/2006/relationships/hyperlink" Target="http://ewh.ieee.org/tc/sensors/sensors2005/index.html" TargetMode="External"/><Relationship Id="rId843" Type="http://schemas.openxmlformats.org/officeDocument/2006/relationships/hyperlink" Target="https://bob-eisenberg.com/Reprints/2007/Dezso_BiophysPoster_2007.pdf" TargetMode="External"/><Relationship Id="rId844" Type="http://schemas.openxmlformats.org/officeDocument/2006/relationships/hyperlink" Target="javascript:openPopupWindow(&apos;/viewer/viewAbstractPrintFriendly.asp?CKey=%7B506374C1-B2E0-4985-BF1B-D91381F429CD%7D&amp;SKey=%7B2789E240-F729-4A39-B673-90C827CDE3F7%7D&amp;MKey=%7BF7AD318F-5F5D-4B68-A4CF-B490CC7227CE%7D&amp;AKey=%7BE8823E6D-A533-47A9-8D69-CD2B15557315%7D&apos;,500,400)" TargetMode="External"/><Relationship Id="rId845" Type="http://schemas.openxmlformats.org/officeDocument/2006/relationships/hyperlink" Target="https://bob-eisenberg.com/Reprints/2008/Powell_BiophysPoster_2008.pdf" TargetMode="External"/><Relationship Id="rId846" Type="http://schemas.openxmlformats.org/officeDocument/2006/relationships/hyperlink" Target="javascript:openPopupWindow(&apos;/viewer/viewAbstractPrintFriendly.asp?CKey=%7BA91E6097-2A58-4472-9772-C0DEB0A81D39%7D&amp;SKey=%7B176E453D-E98F-45DB-B03A-9C96822D8781%7D&amp;MKey=%7BF7AD318F-5F5D-4B68-A4CF-B490CC7227CE%7D&amp;AKey=%7BE8823E6D-A533-47A9-8D69-CD2B15557315%7D&apos;,500,400)" TargetMode="External"/><Relationship Id="rId847" Type="http://schemas.openxmlformats.org/officeDocument/2006/relationships/hyperlink" Target="https://bob-eisenberg.com/Reprints/2008/Dezso_BiophysPoster_2008.pdf" TargetMode="External"/><Relationship Id="rId848" Type="http://schemas.openxmlformats.org/officeDocument/2006/relationships/hyperlink" Target="https://bob-eisenberg.com/Reprints/2008/Eisenberg_BiophysAbstract_2008.pdf" TargetMode="External"/><Relationship Id="rId849" Type="http://schemas.openxmlformats.org/officeDocument/2006/relationships/hyperlink" Target="http://www.cell.com/biophysj/issue?pii=S0006-3495%2809%29X0003-2" TargetMode="External"/><Relationship Id="rId850" Type="http://schemas.openxmlformats.org/officeDocument/2006/relationships/hyperlink" Target="https://bob-eisenberg.com/Reprints/2009/Eisenberg_BiophysAbstract_2009.pdf" TargetMode="External"/><Relationship Id="rId851" Type="http://schemas.openxmlformats.org/officeDocument/2006/relationships/hyperlink" Target="https://bob-eisenberg.com/Reprints/2009/Eisenberg_BiophysPoster_2009.pdf" TargetMode="External"/><Relationship Id="rId852" Type="http://schemas.openxmlformats.org/officeDocument/2006/relationships/hyperlink" Target="https://www.ima.umn.edu/2008-2009/W12.8-12.08/7121" TargetMode="External"/><Relationship Id="rId853" Type="http://schemas.openxmlformats.org/officeDocument/2006/relationships/hyperlink" Target="http://arxiv.org/abs/0906.5173" TargetMode="External"/><Relationship Id="rId854" Type="http://schemas.openxmlformats.org/officeDocument/2006/relationships/hyperlink" Target="http://www.cell.com/biophysj/issue?pii=S0006-3495%2809%29X0003-2" TargetMode="External"/><Relationship Id="rId855" Type="http://schemas.openxmlformats.org/officeDocument/2006/relationships/hyperlink" Target="https://bob-eisenberg.com/Reprints/2009/Knepley_BiophysAbstract_2009.pdf" TargetMode="External"/><Relationship Id="rId856" Type="http://schemas.openxmlformats.org/officeDocument/2006/relationships/hyperlink" Target="https://bob-eisenberg.com/Reprints/2009/Knepley_BiophysPoster_2009.pdf" TargetMode="External"/><Relationship Id="rId857" Type="http://schemas.openxmlformats.org/officeDocument/2006/relationships/hyperlink" Target="https://bob-eisenberg.com/Reprints/2010/Mori_BiophysAbstract_2010.pdf" TargetMode="External"/><Relationship Id="rId858" Type="http://schemas.openxmlformats.org/officeDocument/2006/relationships/hyperlink" Target="https://bob-eisenberg.com/Reprints/2010/Mori_BiophysPoster_2010.pdf" TargetMode="External"/><Relationship Id="rId859" Type="http://schemas.openxmlformats.org/officeDocument/2006/relationships/hyperlink" Target="https://bob-eisenberg.com/Reprints/2010/Fonseca_BiophysAbstract_2010.pdf" TargetMode="External"/><Relationship Id="rId860" Type="http://schemas.openxmlformats.org/officeDocument/2006/relationships/hyperlink" Target="https://bob-eisenberg.com/Reprints/2010/Fonseca_BiophysPoster_2010.pdf" TargetMode="External"/><Relationship Id="rId861" Type="http://schemas.openxmlformats.org/officeDocument/2006/relationships/hyperlink" Target="https://bob-eisenberg.com/Reprints/2010/Zhang_BiophysAbstract_2010.pdf" TargetMode="External"/><Relationship Id="rId862" Type="http://schemas.openxmlformats.org/officeDocument/2006/relationships/hyperlink" Target="https://bob-eisenberg.com/Reprints/2010/Zhang_BiophysPoster_2010.pdf" TargetMode="External"/><Relationship Id="rId863" Type="http://schemas.openxmlformats.org/officeDocument/2006/relationships/hyperlink" Target="https://bob-eisenberg.com/Reprints/2010/Giri_BiophysAbstract_2010.pdf" TargetMode="External"/><Relationship Id="rId864" Type="http://schemas.openxmlformats.org/officeDocument/2006/relationships/hyperlink" Target="https://bob-eisenberg.com/Reprints/2010/Giri_BiophysPoster_2010.pdf" TargetMode="External"/><Relationship Id="rId865" Type="http://schemas.openxmlformats.org/officeDocument/2006/relationships/hyperlink" Target="https://bob-eisenberg.com/Reprints/2010/Eisenberg_BiophysAbstract_2010.pdf" TargetMode="External"/><Relationship Id="rId866" Type="http://schemas.openxmlformats.org/officeDocument/2006/relationships/hyperlink" Target="https://bob-eisenberg.com/Reprints/2010/Eisenberg_BiophysPoster_2010.pdf" TargetMode="External"/><Relationship Id="rId867" Type="http://schemas.openxmlformats.org/officeDocument/2006/relationships/hyperlink" Target="https://bob-eisenberg.com/Reprints/2011/Mori_BiophysJAbtr_2011.pdf" TargetMode="External"/><Relationship Id="rId868" Type="http://schemas.openxmlformats.org/officeDocument/2006/relationships/hyperlink" Target="https://bob-eisenberg.com/Reprints/2011/Mori_BiophysPoster_2011.pdf" TargetMode="External"/><Relationship Id="rId869" Type="http://schemas.openxmlformats.org/officeDocument/2006/relationships/hyperlink" Target="https://bob-eisenberg.com/Reprints/2011/Berti_BiophysJAbtr_2011.pdf" TargetMode="External"/><Relationship Id="rId870" Type="http://schemas.openxmlformats.org/officeDocument/2006/relationships/hyperlink" Target="https://bob-eisenberg.com/Reprints/2011/Berti_BiophysPoster_2011.pdf" TargetMode="External"/><Relationship Id="rId871" Type="http://schemas.openxmlformats.org/officeDocument/2006/relationships/hyperlink" Target="https://bob-eisenberg.com/Reprints/2011/Ryham_BiophysJAbstr_2011.pdf" TargetMode="External"/><Relationship Id="rId872" Type="http://schemas.openxmlformats.org/officeDocument/2006/relationships/hyperlink" Target="https://bob-eisenberg.com/Reprints/2011/Ryham_BiophysPoster_2011.pdf" TargetMode="External"/><Relationship Id="rId873" Type="http://schemas.openxmlformats.org/officeDocument/2006/relationships/hyperlink" Target="https://bob-eisenberg.com/Reprints/2011/Jimenez-Morales_BiophysJAbstr_2011.pdf" TargetMode="External"/><Relationship Id="rId874" Type="http://schemas.openxmlformats.org/officeDocument/2006/relationships/hyperlink" Target="https://bob-eisenberg.com/Reprints/2011/Jimenez-Morales_BiophysPoster_2011.pdf" TargetMode="External"/><Relationship Id="rId875" Type="http://schemas.openxmlformats.org/officeDocument/2006/relationships/hyperlink" Target="https://bob-eisenberg.com/Reprints/2011/Hyon_BiophysJAbstr_2011.pdf" TargetMode="External"/><Relationship Id="rId876" Type="http://schemas.openxmlformats.org/officeDocument/2006/relationships/hyperlink" Target="https://bob-eisenberg.com/Reprints/2011/Hyon_BiophysPoster_2011.pdf" TargetMode="External"/><Relationship Id="rId877" Type="http://schemas.openxmlformats.org/officeDocument/2006/relationships/hyperlink" Target="https://bob-eisenberg.com/Reprints/2011/Tang_BiophysJAbstr_2011.pdf" TargetMode="External"/><Relationship Id="rId878" Type="http://schemas.openxmlformats.org/officeDocument/2006/relationships/hyperlink" Target="https://bob-eisenberg.com/Reprints/2011/Giri1_BiophysPoster_2011.pdf" TargetMode="External"/><Relationship Id="rId879" Type="http://schemas.openxmlformats.org/officeDocument/2006/relationships/hyperlink" Target="https://bob-eisenberg.com/Reprints/2011/Giri_BiophysJAbstr_2011.pdf" TargetMode="External"/><Relationship Id="rId880" Type="http://schemas.openxmlformats.org/officeDocument/2006/relationships/hyperlink" Target="https://bob-eisenberg.com/Reprints/2011/Giri2_BiophysPoster_2011.pdf" TargetMode="External"/><Relationship Id="rId881" Type="http://schemas.openxmlformats.org/officeDocument/2006/relationships/hyperlink" Target="https://bob-eisenberg.com/Reprints/2011/Jimenez-Morales_AMC_2011.pdf" TargetMode="External"/><Relationship Id="rId882" Type="http://schemas.openxmlformats.org/officeDocument/2006/relationships/hyperlink" Target="https://bob-eisenberg.com/Reprints/2012/Rolf_BiophysJAbstr_2012.pdf" TargetMode="External"/><Relationship Id="rId883" Type="http://schemas.openxmlformats.org/officeDocument/2006/relationships/hyperlink" Target="https://bob-eisenberg.com/Reprints/2012/Rolf_BiophysPoster_2012.pdf" TargetMode="External"/><Relationship Id="rId884" Type="http://schemas.openxmlformats.org/officeDocument/2006/relationships/hyperlink" Target="https://bob-eisenberg.com/Reprints/2012/Berti_BiophysJAbstr_2012.pdf" TargetMode="External"/><Relationship Id="rId885" Type="http://schemas.openxmlformats.org/officeDocument/2006/relationships/hyperlink" Target="https://bob-eisenberg.com/Reprints/2012/Berti_BiophysPoster_2012.pdf" TargetMode="External"/><Relationship Id="rId886" Type="http://schemas.openxmlformats.org/officeDocument/2006/relationships/hyperlink" Target="https://bob-eisenberg.com/Reprints/2012/Eisenberg_BiophysJAbstr_2012.pdf" TargetMode="External"/><Relationship Id="rId887" Type="http://schemas.openxmlformats.org/officeDocument/2006/relationships/hyperlink" Target="https://bob-eisenberg.com/Reprints/2012/Eisenberg_BiophysPoster_2012.pdf" TargetMode="External"/><Relationship Id="rId888" Type="http://schemas.openxmlformats.org/officeDocument/2006/relationships/hyperlink" Target="https://bob-eisenberg.com/Reprints/2013/Rolf_BiophysJAbstr_2013.pdf" TargetMode="External"/><Relationship Id="rId889" Type="http://schemas.openxmlformats.org/officeDocument/2006/relationships/hyperlink" Target="https://bob-eisenberg.com/Reprints/2013/Rolf_BiophysPoster_2013.pdf" TargetMode="External"/><Relationship Id="rId890" Type="http://schemas.openxmlformats.org/officeDocument/2006/relationships/hyperlink" Target="https://bob-eisenberg.com/Reprints/2013/Berti_BiophysJAbstr_2013.pdf" TargetMode="External"/><Relationship Id="rId891" Type="http://schemas.openxmlformats.org/officeDocument/2006/relationships/hyperlink" Target="https://bob-eisenberg.com/Reprints/2013/Berti_BiophysPoster_2013.pdf" TargetMode="External"/><Relationship Id="rId892" Type="http://schemas.openxmlformats.org/officeDocument/2006/relationships/hyperlink" Target="https://bob-eisenberg.com/Reprints/2013/Eisenberg_BiophysJAbstr1_2013.pdf" TargetMode="External"/><Relationship Id="rId893" Type="http://schemas.openxmlformats.org/officeDocument/2006/relationships/hyperlink" Target="https://bob-eisenberg.com/Reprints/2013/Eisenberg_BiophysPoster1_2013.pdf" TargetMode="External"/><Relationship Id="rId894" Type="http://schemas.openxmlformats.org/officeDocument/2006/relationships/hyperlink" Target="https://bob-eisenberg.com/Reprints/2013/Eisenberg_BiophysJAbstr2_2013.pdf" TargetMode="External"/><Relationship Id="rId895" Type="http://schemas.openxmlformats.org/officeDocument/2006/relationships/hyperlink" Target="https://bob-eisenberg.com/Reprints/2013/Eisenberg_BiophysPoster2_2013.pdf" TargetMode="External"/><Relationship Id="rId896" Type="http://schemas.openxmlformats.org/officeDocument/2006/relationships/hyperlink" Target="https://bob-eisenberg.com/Reprints/2014/Luchinsky_BiophysJAbstr_2014.pdf" TargetMode="External"/><Relationship Id="rId897" Type="http://schemas.openxmlformats.org/officeDocument/2006/relationships/hyperlink" Target="https://bob-eisenberg.com/Reprints/2014/Luchinsky_BiophysPoster_2014.pdf" TargetMode="External"/><Relationship Id="rId898" Type="http://schemas.openxmlformats.org/officeDocument/2006/relationships/hyperlink" Target="https://bob-eisenberg.com/Reprints/2014/Eisenberg_BiophysJAbstr_2014.pdf" TargetMode="External"/><Relationship Id="rId899" Type="http://schemas.openxmlformats.org/officeDocument/2006/relationships/hyperlink" Target="https://bob-eisenberg.com/Reprints/2014/Eisenberg_BiophysPoster_2014.pdf" TargetMode="External"/><Relationship Id="rId900" Type="http://schemas.openxmlformats.org/officeDocument/2006/relationships/hyperlink" Target="https://bob-eisenberg.com/Reprints/2015/Eisenberg_BiophysJAbstr_2015.pdf" TargetMode="External"/><Relationship Id="rId901" Type="http://schemas.openxmlformats.org/officeDocument/2006/relationships/hyperlink" Target="https://bob-eisenberg.com/Reprints/2015/Eisenberg_BiophysPoster_2015.pdf" TargetMode="External"/><Relationship Id="rId902" Type="http://schemas.openxmlformats.org/officeDocument/2006/relationships/hyperlink" Target="https://bob-eisenberg.com/Reprints/2015/Kaufman_BiophysJAbstr_2015.pdf" TargetMode="External"/><Relationship Id="rId903" Type="http://schemas.openxmlformats.org/officeDocument/2006/relationships/hyperlink" Target="https://bob-eisenberg.com/Reprints/2015/Kaufman_BiophysPoster_2015.pdf" TargetMode="External"/><Relationship Id="rId904" Type="http://schemas.openxmlformats.org/officeDocument/2006/relationships/hyperlink" Target="https://bob-eisenberg.com/Reprints/2015/Eisenberg_NSAbstr_2015.pdf" TargetMode="External"/><Relationship Id="rId905" Type="http://schemas.openxmlformats.org/officeDocument/2006/relationships/hyperlink" Target="https://bob-eisenberg.com/Reprints/2015/Eisenberg_NSPoster_2015.pdf" TargetMode="External"/><Relationship Id="rId906" Type="http://schemas.openxmlformats.org/officeDocument/2006/relationships/hyperlink" Target="https://bob-eisenberg.com/Reprints/2016/Horng_BiophysJAbstr_2016.pdf" TargetMode="External"/><Relationship Id="rId907" Type="http://schemas.openxmlformats.org/officeDocument/2006/relationships/hyperlink" Target="https://bob-eisenberg.com/Reprints/2016/Horng_BiophysPoster_2016.pdf" TargetMode="External"/><Relationship Id="rId908" Type="http://schemas.openxmlformats.org/officeDocument/2006/relationships/hyperlink" Target="https://bob-eisenberg.com/Reprints/2016/Liu_BiophysJAbstr_2016.pdf" TargetMode="External"/><Relationship Id="rId909" Type="http://schemas.openxmlformats.org/officeDocument/2006/relationships/hyperlink" Target="https://bob-eisenberg.com/Reprints/2016/Liu_BiophysPoster_2016.pdf" TargetMode="External"/><Relationship Id="rId910" Type="http://schemas.openxmlformats.org/officeDocument/2006/relationships/hyperlink" Target="https://bob-eisenberg.com/Reprints/2016/Gibby_BiophysJAbstr_2016.pdf" TargetMode="External"/><Relationship Id="rId911" Type="http://schemas.openxmlformats.org/officeDocument/2006/relationships/hyperlink" Target="https://bob-eisenberg.com/Reprints/2016/Luchinsky_BiophysJAbstr_2016.pdf" TargetMode="External"/><Relationship Id="rId912" Type="http://schemas.openxmlformats.org/officeDocument/2006/relationships/hyperlink" Target="http://www.iue.tuwien.ac.at/iwcn2019/wp-content/uploads/2019/06/IWCN-2019-Book-of-Abstracts.pdf" TargetMode="External"/><Relationship Id="rId913" Type="http://schemas.openxmlformats.org/officeDocument/2006/relationships/hyperlink" Target="https://bob-eisenberg.com/Reprints/2019/Eisenberg_IWCN_2019.pdf" TargetMode="External"/><Relationship Id="rId914" Type="http://schemas.openxmlformats.org/officeDocument/2006/relationships/hyperlink" Target="https://bob-eisenberg.com/Reprints/2022/Nicholson_IIT_2022.pdf" TargetMode="External"/><Relationship Id="rId915" Type="http://schemas.openxmlformats.org/officeDocument/2006/relationships/hyperlink" Target="https://www.rushu.rush.edu/research/departmental-research/physiology-and-biophysics-research/laboratory-robert-eisenberg-phd" TargetMode="External"/><Relationship Id="rId916" Type="http://schemas.openxmlformats.org/officeDocument/2006/relationships/header" Target="header10.xml"/><Relationship Id="rId917" Type="http://schemas.openxmlformats.org/officeDocument/2006/relationships/header" Target="header11.xml"/><Relationship Id="rId918" Type="http://schemas.openxmlformats.org/officeDocument/2006/relationships/footer" Target="footer11.xml"/><Relationship Id="rId919" Type="http://schemas.openxmlformats.org/officeDocument/2006/relationships/footer" Target="footer12.xml"/><Relationship Id="rId920" Type="http://schemas.openxmlformats.org/officeDocument/2006/relationships/numbering" Target="numbering.xml"/><Relationship Id="rId921" Type="http://schemas.openxmlformats.org/officeDocument/2006/relationships/fontTable" Target="fontTable.xml"/><Relationship Id="rId922" Type="http://schemas.openxmlformats.org/officeDocument/2006/relationships/settings" Target="settings.xml"/><Relationship Id="rId923" Type="http://schemas.openxmlformats.org/officeDocument/2006/relationships/theme" Target="theme/theme1.xml"/><Relationship Id="rId924" Type="http://schemas.openxmlformats.org/officeDocument/2006/relationships/customXml" Target="../customXml/item1.xml"/><Relationship Id="rId925" Type="http://schemas.openxmlformats.org/officeDocument/2006/relationships/customXml" Target="../customXml/item2.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28</TotalTime>
  <Application>LibreOffice/26.2.4.2$Linux_X86_64 LibreOffice_project/0229ac93fcf0d7cbc6376066c6f35021cef002dc</Application>
  <AppVersion>15.0000</AppVersion>
  <Pages>92</Pages>
  <Words>30881</Words>
  <Characters>191347</Characters>
  <CharactersWithSpaces>222058</CharactersWithSpaces>
  <Paragraphs>1533</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2026-07-03T12:06:00Z</dcterms:created>
  <dc:creator>Bob Eisenberg</dc:creator>
  <dc:description/>
  <dc:language>en-US</dc:language>
  <cp:lastModifiedBy/>
  <cp:lastPrinted>2025-12-17T15:16:00Z</cp:lastPrinted>
  <dcterms:modified xsi:type="dcterms:W3CDTF">2026-07-24T16:15:24Z</dcterms:modified>
  <cp:revision>7</cp:revision>
  <dc:subject/>
  <dc:title>CV RSE</dc:title>
</cp:coreProperties>
</file>

<file path=docProps/custom.xml><?xml version="1.0" encoding="utf-8"?>
<Properties xmlns="http://schemas.openxmlformats.org/officeDocument/2006/custom-properties" xmlns:vt="http://schemas.openxmlformats.org/officeDocument/2006/docPropsVTypes"/>
</file>